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061005" w:rsidRDefault="00061005" w:rsidP="002F00D2">
      <w:pPr>
        <w:jc w:val="center"/>
        <w:outlineLvl w:val="0"/>
        <w:rPr>
          <w:rFonts w:ascii="Arial" w:hAnsi="Arial" w:cs="Arial"/>
          <w:sz w:val="32"/>
        </w:rPr>
      </w:pPr>
      <w:r w:rsidRPr="00061005">
        <w:rPr>
          <w:rFonts w:ascii="Arial" w:hAnsi="Arial" w:cs="Arial"/>
          <w:sz w:val="32"/>
        </w:rPr>
        <w:t>Research Team Support</w:t>
      </w:r>
      <w:r w:rsidR="00751BDD">
        <w:rPr>
          <w:rFonts w:ascii="Arial" w:hAnsi="Arial" w:cs="Arial"/>
          <w:sz w:val="32"/>
        </w:rPr>
        <w:t xml:space="preserve"> &amp; Development</w:t>
      </w:r>
      <w:r w:rsidRPr="00061005">
        <w:rPr>
          <w:rFonts w:ascii="Arial" w:hAnsi="Arial" w:cs="Arial"/>
          <w:sz w:val="32"/>
        </w:rPr>
        <w:t xml:space="preserve"> (RTS</w:t>
      </w:r>
      <w:r w:rsidR="00751BDD">
        <w:rPr>
          <w:rFonts w:ascii="Arial" w:hAnsi="Arial" w:cs="Arial"/>
          <w:sz w:val="32"/>
        </w:rPr>
        <w:t>&amp;D</w:t>
      </w:r>
      <w:r w:rsidRPr="00061005">
        <w:rPr>
          <w:rFonts w:ascii="Arial" w:hAnsi="Arial" w:cs="Arial"/>
          <w:sz w:val="32"/>
        </w:rPr>
        <w:t>) at the Northwestern University Clinical and Translational Sciences (NUCATS) Institute</w:t>
      </w:r>
    </w:p>
    <w:p w:rsidR="00B52FEC" w:rsidRDefault="00B52FEC" w:rsidP="002F00D2">
      <w:pPr>
        <w:jc w:val="center"/>
        <w:outlineLvl w:val="0"/>
        <w:rPr>
          <w:rFonts w:ascii="Arial" w:hAnsi="Arial" w:cs="Arial"/>
          <w:sz w:val="32"/>
        </w:rPr>
      </w:pPr>
      <w:r>
        <w:rPr>
          <w:rFonts w:ascii="Arial" w:hAnsi="Arial" w:cs="Arial"/>
          <w:sz w:val="32"/>
        </w:rPr>
        <w:t>Second Annual International</w:t>
      </w:r>
    </w:p>
    <w:p w:rsidR="009805FD" w:rsidRPr="00751A1D" w:rsidRDefault="009805FD" w:rsidP="002F00D2">
      <w:pPr>
        <w:jc w:val="center"/>
        <w:outlineLvl w:val="0"/>
        <w:rPr>
          <w:rFonts w:ascii="Arial" w:hAnsi="Arial" w:cs="Arial"/>
          <w:sz w:val="32"/>
        </w:rPr>
      </w:pPr>
      <w:r w:rsidRPr="00751A1D">
        <w:rPr>
          <w:rFonts w:ascii="Arial" w:hAnsi="Arial" w:cs="Arial"/>
          <w:sz w:val="32"/>
        </w:rPr>
        <w:t>Science of Team Science Conference</w:t>
      </w:r>
    </w:p>
    <w:p w:rsidR="009805FD" w:rsidRPr="00751A1D" w:rsidRDefault="009805FD" w:rsidP="002F00D2">
      <w:pPr>
        <w:jc w:val="center"/>
        <w:outlineLvl w:val="0"/>
        <w:rPr>
          <w:rFonts w:ascii="Arial" w:hAnsi="Arial" w:cs="Arial"/>
          <w:sz w:val="32"/>
        </w:rPr>
      </w:pPr>
      <w:r w:rsidRPr="00751A1D">
        <w:rPr>
          <w:rFonts w:ascii="Arial" w:hAnsi="Arial" w:cs="Arial"/>
          <w:sz w:val="32"/>
        </w:rPr>
        <w:t xml:space="preserve">April </w:t>
      </w:r>
      <w:r w:rsidR="00B52FEC">
        <w:rPr>
          <w:rFonts w:ascii="Arial" w:hAnsi="Arial" w:cs="Arial"/>
          <w:sz w:val="32"/>
        </w:rPr>
        <w:t>11</w:t>
      </w:r>
      <w:r w:rsidRPr="00751A1D">
        <w:rPr>
          <w:rFonts w:ascii="Arial" w:hAnsi="Arial" w:cs="Arial"/>
          <w:sz w:val="32"/>
        </w:rPr>
        <w:t>-</w:t>
      </w:r>
      <w:r w:rsidR="00B52FEC">
        <w:rPr>
          <w:rFonts w:ascii="Arial" w:hAnsi="Arial" w:cs="Arial"/>
          <w:sz w:val="32"/>
        </w:rPr>
        <w:t>1</w:t>
      </w:r>
      <w:r w:rsidRPr="00751A1D">
        <w:rPr>
          <w:rFonts w:ascii="Arial" w:hAnsi="Arial" w:cs="Arial"/>
          <w:sz w:val="32"/>
        </w:rPr>
        <w:t>4, 201</w:t>
      </w:r>
      <w:r w:rsidR="00B52FEC">
        <w:rPr>
          <w:rFonts w:ascii="Arial" w:hAnsi="Arial" w:cs="Arial"/>
          <w:sz w:val="32"/>
        </w:rPr>
        <w:t>1</w:t>
      </w:r>
    </w:p>
    <w:p w:rsidR="009805FD" w:rsidRPr="00751A1D" w:rsidRDefault="009805FD" w:rsidP="002F00D2">
      <w:pPr>
        <w:jc w:val="center"/>
        <w:outlineLvl w:val="0"/>
        <w:rPr>
          <w:rFonts w:ascii="Arial" w:hAnsi="Arial" w:cs="Arial"/>
          <w:sz w:val="32"/>
        </w:rPr>
      </w:pPr>
      <w:r w:rsidRPr="00751A1D">
        <w:rPr>
          <w:rFonts w:ascii="Arial" w:hAnsi="Arial" w:cs="Arial"/>
          <w:sz w:val="32"/>
        </w:rPr>
        <w:t>Chicago, Illinois</w:t>
      </w: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9805FD" w:rsidRPr="00751A1D" w:rsidRDefault="009805FD" w:rsidP="00CC117E">
      <w:pPr>
        <w:jc w:val="both"/>
        <w:outlineLvl w:val="0"/>
        <w:rPr>
          <w:rFonts w:ascii="Arial" w:hAnsi="Arial" w:cs="Arial"/>
        </w:rPr>
      </w:pPr>
    </w:p>
    <w:p w:rsidR="00061005" w:rsidRDefault="00061005" w:rsidP="00CC117E">
      <w:pPr>
        <w:jc w:val="both"/>
        <w:outlineLvl w:val="0"/>
        <w:rPr>
          <w:rFonts w:ascii="Arial" w:hAnsi="Arial" w:cs="Arial"/>
        </w:rPr>
      </w:pPr>
    </w:p>
    <w:p w:rsidR="00061005" w:rsidRDefault="00061005" w:rsidP="00CC117E">
      <w:pPr>
        <w:jc w:val="both"/>
        <w:outlineLvl w:val="0"/>
        <w:rPr>
          <w:rFonts w:ascii="Arial" w:hAnsi="Arial" w:cs="Arial"/>
        </w:rPr>
      </w:pPr>
    </w:p>
    <w:p w:rsidR="00061005" w:rsidRDefault="00061005" w:rsidP="00CC117E">
      <w:pPr>
        <w:jc w:val="both"/>
        <w:outlineLvl w:val="0"/>
        <w:rPr>
          <w:rFonts w:ascii="Arial" w:hAnsi="Arial" w:cs="Arial"/>
        </w:rPr>
      </w:pPr>
    </w:p>
    <w:p w:rsidR="00061005" w:rsidRDefault="00061005" w:rsidP="00CC117E">
      <w:pPr>
        <w:jc w:val="both"/>
        <w:outlineLvl w:val="0"/>
        <w:rPr>
          <w:rFonts w:ascii="Arial" w:hAnsi="Arial" w:cs="Arial"/>
          <w:b/>
        </w:rPr>
      </w:pPr>
    </w:p>
    <w:p w:rsidR="009805FD" w:rsidRPr="00061005" w:rsidRDefault="00061005" w:rsidP="00CC117E">
      <w:pPr>
        <w:jc w:val="both"/>
        <w:outlineLvl w:val="0"/>
        <w:rPr>
          <w:rFonts w:ascii="Arial" w:hAnsi="Arial" w:cs="Arial"/>
          <w:b/>
        </w:rPr>
      </w:pPr>
      <w:r w:rsidRPr="00061005">
        <w:rPr>
          <w:rFonts w:ascii="Arial" w:hAnsi="Arial" w:cs="Arial"/>
          <w:b/>
        </w:rPr>
        <w:t xml:space="preserve">In partnership with </w:t>
      </w:r>
    </w:p>
    <w:p w:rsidR="00061005" w:rsidRDefault="00061005" w:rsidP="00CC117E">
      <w:pPr>
        <w:numPr>
          <w:ilvl w:val="0"/>
          <w:numId w:val="13"/>
        </w:numPr>
        <w:ind w:left="360"/>
        <w:jc w:val="both"/>
        <w:outlineLvl w:val="0"/>
        <w:rPr>
          <w:rFonts w:ascii="Arial" w:hAnsi="Arial" w:cs="Arial"/>
        </w:rPr>
      </w:pPr>
      <w:r>
        <w:rPr>
          <w:rFonts w:ascii="Arial" w:hAnsi="Arial" w:cs="Arial"/>
        </w:rPr>
        <w:t>NIH National Center for Research Resources CTSA Program</w:t>
      </w:r>
    </w:p>
    <w:p w:rsidR="00061005" w:rsidRDefault="00061005" w:rsidP="00CC117E">
      <w:pPr>
        <w:numPr>
          <w:ilvl w:val="0"/>
          <w:numId w:val="13"/>
        </w:numPr>
        <w:ind w:left="360"/>
        <w:jc w:val="both"/>
        <w:outlineLvl w:val="0"/>
        <w:rPr>
          <w:rFonts w:ascii="Arial" w:hAnsi="Arial" w:cs="Arial"/>
        </w:rPr>
      </w:pPr>
      <w:r>
        <w:rPr>
          <w:rFonts w:ascii="Arial" w:hAnsi="Arial" w:cs="Arial"/>
        </w:rPr>
        <w:t>NIH National Cancer Institute, Division of Cancer Control and Population Sciences</w:t>
      </w:r>
    </w:p>
    <w:p w:rsidR="00061005" w:rsidRDefault="00061005" w:rsidP="00CC117E">
      <w:pPr>
        <w:numPr>
          <w:ilvl w:val="0"/>
          <w:numId w:val="13"/>
        </w:numPr>
        <w:ind w:left="360"/>
        <w:jc w:val="both"/>
        <w:outlineLvl w:val="0"/>
        <w:rPr>
          <w:rFonts w:ascii="Arial" w:hAnsi="Arial" w:cs="Arial"/>
        </w:rPr>
      </w:pPr>
      <w:r>
        <w:rPr>
          <w:rFonts w:ascii="Arial" w:hAnsi="Arial" w:cs="Arial"/>
        </w:rPr>
        <w:t>Arete Initiative and the Institute for Translational Medicine, The University of Chicago</w:t>
      </w:r>
    </w:p>
    <w:p w:rsidR="00061005" w:rsidRDefault="00061005" w:rsidP="00CC117E">
      <w:pPr>
        <w:numPr>
          <w:ilvl w:val="0"/>
          <w:numId w:val="13"/>
        </w:numPr>
        <w:ind w:left="360"/>
        <w:jc w:val="both"/>
        <w:outlineLvl w:val="0"/>
        <w:rPr>
          <w:rFonts w:ascii="Arial" w:hAnsi="Arial" w:cs="Arial"/>
        </w:rPr>
      </w:pPr>
      <w:r>
        <w:rPr>
          <w:rFonts w:ascii="Arial" w:hAnsi="Arial" w:cs="Arial"/>
        </w:rPr>
        <w:t>Northwestern University, Office for Research</w:t>
      </w:r>
    </w:p>
    <w:p w:rsidR="00061005" w:rsidRDefault="00061005" w:rsidP="00CC117E">
      <w:pPr>
        <w:jc w:val="both"/>
        <w:outlineLvl w:val="0"/>
        <w:rPr>
          <w:rFonts w:ascii="Arial" w:hAnsi="Arial" w:cs="Arial"/>
        </w:rPr>
      </w:pPr>
    </w:p>
    <w:p w:rsidR="009805FD" w:rsidRPr="00061005" w:rsidRDefault="00061005" w:rsidP="00CC117E">
      <w:pPr>
        <w:jc w:val="both"/>
        <w:outlineLvl w:val="0"/>
        <w:rPr>
          <w:rFonts w:ascii="Arial" w:hAnsi="Arial" w:cs="Arial"/>
          <w:b/>
        </w:rPr>
      </w:pPr>
      <w:r w:rsidRPr="00061005">
        <w:rPr>
          <w:rFonts w:ascii="Arial" w:hAnsi="Arial" w:cs="Arial"/>
          <w:b/>
        </w:rPr>
        <w:t>Conference Sponsors</w:t>
      </w:r>
    </w:p>
    <w:p w:rsidR="00061005" w:rsidRDefault="00061005" w:rsidP="00CC117E">
      <w:pPr>
        <w:numPr>
          <w:ilvl w:val="0"/>
          <w:numId w:val="2"/>
        </w:numPr>
        <w:ind w:left="360"/>
        <w:jc w:val="both"/>
        <w:outlineLvl w:val="0"/>
        <w:rPr>
          <w:rFonts w:ascii="Arial" w:hAnsi="Arial" w:cs="Arial"/>
        </w:rPr>
        <w:sectPr w:rsidR="00061005" w:rsidSect="009805F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rsidR="00061005" w:rsidRDefault="00061005" w:rsidP="00CC117E">
      <w:pPr>
        <w:numPr>
          <w:ilvl w:val="0"/>
          <w:numId w:val="2"/>
        </w:numPr>
        <w:ind w:left="360"/>
        <w:jc w:val="both"/>
        <w:outlineLvl w:val="0"/>
        <w:rPr>
          <w:rFonts w:ascii="Arial" w:hAnsi="Arial" w:cs="Arial"/>
        </w:rPr>
      </w:pPr>
      <w:r>
        <w:rPr>
          <w:rFonts w:ascii="Arial" w:hAnsi="Arial" w:cs="Arial"/>
        </w:rPr>
        <w:lastRenderedPageBreak/>
        <w:t>Northwestern University</w:t>
      </w:r>
    </w:p>
    <w:p w:rsidR="00061005" w:rsidRDefault="00061005" w:rsidP="00CC117E">
      <w:pPr>
        <w:numPr>
          <w:ilvl w:val="0"/>
          <w:numId w:val="2"/>
        </w:numPr>
        <w:ind w:left="360"/>
        <w:jc w:val="both"/>
        <w:outlineLvl w:val="0"/>
        <w:rPr>
          <w:rFonts w:ascii="Arial" w:hAnsi="Arial" w:cs="Arial"/>
        </w:rPr>
      </w:pPr>
      <w:r>
        <w:rPr>
          <w:rFonts w:ascii="Arial" w:hAnsi="Arial" w:cs="Arial"/>
        </w:rPr>
        <w:t>University of Chicago</w:t>
      </w:r>
    </w:p>
    <w:p w:rsidR="00061005" w:rsidRDefault="00061005" w:rsidP="00CC117E">
      <w:pPr>
        <w:numPr>
          <w:ilvl w:val="0"/>
          <w:numId w:val="2"/>
        </w:numPr>
        <w:ind w:left="360"/>
        <w:jc w:val="both"/>
        <w:outlineLvl w:val="0"/>
        <w:rPr>
          <w:rFonts w:ascii="Arial" w:hAnsi="Arial" w:cs="Arial"/>
        </w:rPr>
      </w:pPr>
      <w:r>
        <w:rPr>
          <w:rFonts w:ascii="Arial" w:hAnsi="Arial" w:cs="Arial"/>
        </w:rPr>
        <w:t>Arete</w:t>
      </w:r>
    </w:p>
    <w:p w:rsidR="00061005" w:rsidRDefault="00061005" w:rsidP="00CC117E">
      <w:pPr>
        <w:numPr>
          <w:ilvl w:val="0"/>
          <w:numId w:val="2"/>
        </w:numPr>
        <w:ind w:left="360"/>
        <w:jc w:val="both"/>
        <w:outlineLvl w:val="0"/>
        <w:rPr>
          <w:rFonts w:ascii="Arial" w:hAnsi="Arial" w:cs="Arial"/>
        </w:rPr>
      </w:pPr>
      <w:r>
        <w:rPr>
          <w:rFonts w:ascii="Arial" w:hAnsi="Arial" w:cs="Arial"/>
        </w:rPr>
        <w:t>Baxter</w:t>
      </w:r>
    </w:p>
    <w:p w:rsidR="00061005" w:rsidRDefault="00061005" w:rsidP="00CC117E">
      <w:pPr>
        <w:numPr>
          <w:ilvl w:val="0"/>
          <w:numId w:val="2"/>
        </w:numPr>
        <w:ind w:left="360"/>
        <w:jc w:val="both"/>
        <w:outlineLvl w:val="0"/>
        <w:rPr>
          <w:rFonts w:ascii="Arial" w:hAnsi="Arial" w:cs="Arial"/>
        </w:rPr>
      </w:pPr>
      <w:r>
        <w:rPr>
          <w:rFonts w:ascii="Arial" w:hAnsi="Arial" w:cs="Arial"/>
        </w:rPr>
        <w:t>Elsevier</w:t>
      </w:r>
    </w:p>
    <w:p w:rsidR="00061005" w:rsidRDefault="00061005" w:rsidP="00CC117E">
      <w:pPr>
        <w:numPr>
          <w:ilvl w:val="0"/>
          <w:numId w:val="2"/>
        </w:numPr>
        <w:ind w:left="360"/>
        <w:jc w:val="both"/>
        <w:outlineLvl w:val="0"/>
        <w:rPr>
          <w:rFonts w:ascii="Arial" w:hAnsi="Arial" w:cs="Arial"/>
        </w:rPr>
      </w:pPr>
      <w:r>
        <w:rPr>
          <w:rFonts w:ascii="Arial" w:hAnsi="Arial" w:cs="Arial"/>
        </w:rPr>
        <w:t>Kemin</w:t>
      </w:r>
    </w:p>
    <w:p w:rsidR="00061005" w:rsidRDefault="00061005" w:rsidP="00CC117E">
      <w:pPr>
        <w:numPr>
          <w:ilvl w:val="0"/>
          <w:numId w:val="2"/>
        </w:numPr>
        <w:ind w:left="360"/>
        <w:jc w:val="both"/>
        <w:outlineLvl w:val="0"/>
        <w:rPr>
          <w:rFonts w:ascii="Arial" w:hAnsi="Arial" w:cs="Arial"/>
        </w:rPr>
      </w:pPr>
      <w:r>
        <w:rPr>
          <w:rFonts w:ascii="Arial" w:hAnsi="Arial" w:cs="Arial"/>
        </w:rPr>
        <w:lastRenderedPageBreak/>
        <w:t>RefWorks COS</w:t>
      </w:r>
    </w:p>
    <w:p w:rsidR="00061005" w:rsidRDefault="00061005" w:rsidP="00CC117E">
      <w:pPr>
        <w:numPr>
          <w:ilvl w:val="0"/>
          <w:numId w:val="2"/>
        </w:numPr>
        <w:ind w:left="360"/>
        <w:jc w:val="both"/>
        <w:outlineLvl w:val="0"/>
        <w:rPr>
          <w:rFonts w:ascii="Arial" w:hAnsi="Arial" w:cs="Arial"/>
        </w:rPr>
      </w:pPr>
      <w:r>
        <w:rPr>
          <w:rFonts w:ascii="Arial" w:hAnsi="Arial" w:cs="Arial"/>
        </w:rPr>
        <w:t>Recombinant</w:t>
      </w:r>
    </w:p>
    <w:p w:rsidR="00061005" w:rsidRDefault="00061005" w:rsidP="00CC117E">
      <w:pPr>
        <w:numPr>
          <w:ilvl w:val="0"/>
          <w:numId w:val="2"/>
        </w:numPr>
        <w:ind w:left="360"/>
        <w:jc w:val="both"/>
        <w:outlineLvl w:val="0"/>
        <w:rPr>
          <w:rFonts w:ascii="Arial" w:hAnsi="Arial" w:cs="Arial"/>
        </w:rPr>
      </w:pPr>
      <w:r>
        <w:rPr>
          <w:rFonts w:ascii="Arial" w:hAnsi="Arial" w:cs="Arial"/>
        </w:rPr>
        <w:t>Thomson Reuters</w:t>
      </w:r>
    </w:p>
    <w:p w:rsidR="00061005" w:rsidRDefault="00061005" w:rsidP="00CC117E">
      <w:pPr>
        <w:numPr>
          <w:ilvl w:val="0"/>
          <w:numId w:val="2"/>
        </w:numPr>
        <w:ind w:left="360"/>
        <w:jc w:val="both"/>
        <w:outlineLvl w:val="0"/>
        <w:rPr>
          <w:rFonts w:ascii="Arial" w:hAnsi="Arial" w:cs="Arial"/>
        </w:rPr>
      </w:pPr>
      <w:r>
        <w:rPr>
          <w:rFonts w:ascii="Arial" w:hAnsi="Arial" w:cs="Arial"/>
        </w:rPr>
        <w:t>Wellspring Worldwide</w:t>
      </w:r>
    </w:p>
    <w:p w:rsidR="00061005" w:rsidRDefault="00061005" w:rsidP="00CC117E">
      <w:pPr>
        <w:numPr>
          <w:ilvl w:val="0"/>
          <w:numId w:val="2"/>
        </w:numPr>
        <w:ind w:left="360"/>
        <w:jc w:val="both"/>
        <w:outlineLvl w:val="0"/>
        <w:rPr>
          <w:rFonts w:ascii="Arial" w:hAnsi="Arial" w:cs="Arial"/>
        </w:rPr>
      </w:pPr>
      <w:r>
        <w:rPr>
          <w:rFonts w:ascii="Arial" w:hAnsi="Arial" w:cs="Arial"/>
        </w:rPr>
        <w:t>VIVO</w:t>
      </w:r>
    </w:p>
    <w:p w:rsidR="00061005" w:rsidRDefault="00061005" w:rsidP="00CC117E">
      <w:pPr>
        <w:jc w:val="both"/>
        <w:outlineLvl w:val="0"/>
        <w:rPr>
          <w:rFonts w:ascii="Arial" w:hAnsi="Arial" w:cs="Arial"/>
          <w:b/>
        </w:rPr>
        <w:sectPr w:rsidR="00061005" w:rsidSect="00061005">
          <w:type w:val="continuous"/>
          <w:pgSz w:w="12240" w:h="15840"/>
          <w:pgMar w:top="1440" w:right="1440" w:bottom="1440" w:left="1440" w:header="720" w:footer="720" w:gutter="0"/>
          <w:cols w:num="2" w:space="720"/>
          <w:docGrid w:linePitch="360"/>
        </w:sectPr>
      </w:pPr>
    </w:p>
    <w:p w:rsidR="00061005" w:rsidRDefault="00061005" w:rsidP="00CC117E">
      <w:pPr>
        <w:jc w:val="both"/>
        <w:outlineLvl w:val="0"/>
        <w:rPr>
          <w:rFonts w:ascii="Arial" w:hAnsi="Arial" w:cs="Arial"/>
          <w:b/>
        </w:rPr>
      </w:pPr>
    </w:p>
    <w:p w:rsidR="00061005" w:rsidRPr="00061005" w:rsidRDefault="00061005" w:rsidP="00CC117E">
      <w:pPr>
        <w:jc w:val="both"/>
        <w:outlineLvl w:val="0"/>
        <w:rPr>
          <w:rFonts w:ascii="Arial" w:hAnsi="Arial" w:cs="Arial"/>
        </w:rPr>
      </w:pPr>
      <w:r w:rsidRPr="00061005">
        <w:rPr>
          <w:rFonts w:ascii="Arial" w:hAnsi="Arial" w:cs="Arial"/>
        </w:rPr>
        <w:t xml:space="preserve">Funding for this conference was made possible, in part, by 1R13-RR032238-01, 5UL1-RR025741-03, and 3UL1-RR025741-02S2 from the National </w:t>
      </w:r>
      <w:r>
        <w:rPr>
          <w:rFonts w:ascii="Arial" w:hAnsi="Arial" w:cs="Arial"/>
        </w:rPr>
        <w:t>C</w:t>
      </w:r>
      <w:r w:rsidRPr="00061005">
        <w:rPr>
          <w:rFonts w:ascii="Arial" w:hAnsi="Arial" w:cs="Arial"/>
        </w:rPr>
        <w:t>ancer for Research Resources; N01-LM-6-3512 from the National Library of Medicine and Office of Behavioral &amp; Social Sciences Research, and the National Cancer Institute.</w:t>
      </w:r>
    </w:p>
    <w:p w:rsidR="009805FD" w:rsidRPr="00751A1D" w:rsidRDefault="00061005" w:rsidP="00CC117E">
      <w:pPr>
        <w:jc w:val="both"/>
        <w:outlineLvl w:val="0"/>
        <w:rPr>
          <w:rFonts w:ascii="Arial" w:hAnsi="Arial" w:cs="Arial"/>
          <w:b/>
        </w:rPr>
      </w:pPr>
      <w:r w:rsidRPr="00061005">
        <w:rPr>
          <w:rFonts w:ascii="Arial" w:hAnsi="Arial" w:cs="Arial"/>
        </w:rPr>
        <w:br w:type="page"/>
      </w:r>
      <w:r w:rsidR="009805FD" w:rsidRPr="00751A1D">
        <w:rPr>
          <w:rFonts w:ascii="Arial" w:hAnsi="Arial" w:cs="Arial"/>
          <w:b/>
        </w:rPr>
        <w:lastRenderedPageBreak/>
        <w:t>Table of Contents</w:t>
      </w:r>
    </w:p>
    <w:p w:rsidR="009805FD" w:rsidRPr="00751A1D" w:rsidRDefault="009805FD" w:rsidP="00CC117E">
      <w:pPr>
        <w:jc w:val="both"/>
        <w:outlineLvl w:val="0"/>
        <w:rPr>
          <w:rFonts w:ascii="Arial" w:hAnsi="Arial" w:cs="Arial"/>
        </w:rPr>
      </w:pPr>
    </w:p>
    <w:p w:rsidR="00E73FFA" w:rsidRDefault="00E73FFA" w:rsidP="00CC117E">
      <w:pPr>
        <w:tabs>
          <w:tab w:val="right" w:pos="9360"/>
        </w:tabs>
        <w:jc w:val="both"/>
        <w:outlineLvl w:val="0"/>
        <w:rPr>
          <w:rFonts w:ascii="Arial" w:hAnsi="Arial" w:cs="Arial"/>
        </w:rPr>
      </w:pPr>
      <w:r>
        <w:rPr>
          <w:rFonts w:ascii="Arial" w:hAnsi="Arial" w:cs="Arial"/>
        </w:rPr>
        <w:t>Executive Summary</w:t>
      </w:r>
      <w:r w:rsidR="00435728">
        <w:rPr>
          <w:rFonts w:ascii="Arial" w:hAnsi="Arial" w:cs="Arial"/>
        </w:rPr>
        <w:t>……………………………………………………………………………..</w:t>
      </w:r>
      <w:r w:rsidR="00435728">
        <w:rPr>
          <w:rFonts w:ascii="Arial" w:hAnsi="Arial" w:cs="Arial"/>
        </w:rPr>
        <w:tab/>
        <w:t>4</w:t>
      </w:r>
    </w:p>
    <w:p w:rsidR="00E73FFA" w:rsidRDefault="00E73FFA" w:rsidP="00CC117E">
      <w:pPr>
        <w:tabs>
          <w:tab w:val="right" w:pos="9360"/>
        </w:tabs>
        <w:jc w:val="both"/>
        <w:outlineLvl w:val="0"/>
        <w:rPr>
          <w:rFonts w:ascii="Arial" w:hAnsi="Arial" w:cs="Arial"/>
        </w:rPr>
      </w:pPr>
    </w:p>
    <w:p w:rsidR="009805FD" w:rsidRPr="00751A1D" w:rsidRDefault="00571C1E" w:rsidP="00CC117E">
      <w:pPr>
        <w:tabs>
          <w:tab w:val="right" w:pos="9360"/>
        </w:tabs>
        <w:jc w:val="both"/>
        <w:outlineLvl w:val="0"/>
        <w:rPr>
          <w:rFonts w:ascii="Arial" w:hAnsi="Arial" w:cs="Arial"/>
        </w:rPr>
      </w:pPr>
      <w:r>
        <w:rPr>
          <w:rFonts w:ascii="Arial" w:hAnsi="Arial" w:cs="Arial"/>
        </w:rPr>
        <w:t xml:space="preserve">Workshop: </w:t>
      </w:r>
      <w:r w:rsidR="002F264F">
        <w:rPr>
          <w:rFonts w:ascii="Arial" w:hAnsi="Arial" w:cs="Arial"/>
        </w:rPr>
        <w:t>L</w:t>
      </w:r>
      <w:r>
        <w:rPr>
          <w:rFonts w:ascii="Arial" w:hAnsi="Arial" w:cs="Arial"/>
        </w:rPr>
        <w:t xml:space="preserve">eadership </w:t>
      </w:r>
      <w:r w:rsidR="00057026">
        <w:rPr>
          <w:rFonts w:ascii="Arial" w:hAnsi="Arial" w:cs="Arial"/>
        </w:rPr>
        <w:t>and</w:t>
      </w:r>
      <w:r>
        <w:rPr>
          <w:rFonts w:ascii="Arial" w:hAnsi="Arial" w:cs="Arial"/>
        </w:rPr>
        <w:t xml:space="preserve"> Team Science</w:t>
      </w:r>
      <w:r w:rsidR="00435728">
        <w:rPr>
          <w:rFonts w:ascii="Arial" w:hAnsi="Arial" w:cs="Arial"/>
        </w:rPr>
        <w:t>…………………………………………………..</w:t>
      </w:r>
      <w:r w:rsidR="00750726" w:rsidRPr="00751A1D">
        <w:rPr>
          <w:rFonts w:ascii="Arial" w:hAnsi="Arial" w:cs="Arial"/>
        </w:rPr>
        <w:tab/>
      </w:r>
      <w:r w:rsidR="00435728">
        <w:rPr>
          <w:rFonts w:ascii="Arial" w:hAnsi="Arial" w:cs="Arial"/>
        </w:rPr>
        <w:t>5</w:t>
      </w:r>
    </w:p>
    <w:p w:rsidR="009805FD" w:rsidRPr="00751A1D" w:rsidRDefault="009805FD" w:rsidP="00CC117E">
      <w:pPr>
        <w:tabs>
          <w:tab w:val="right" w:pos="9360"/>
        </w:tabs>
        <w:jc w:val="both"/>
        <w:outlineLvl w:val="0"/>
        <w:rPr>
          <w:rFonts w:ascii="Arial" w:hAnsi="Arial" w:cs="Arial"/>
        </w:rPr>
      </w:pPr>
    </w:p>
    <w:p w:rsidR="00750726" w:rsidRPr="00751A1D" w:rsidRDefault="002F264F" w:rsidP="00CC117E">
      <w:pPr>
        <w:tabs>
          <w:tab w:val="right" w:pos="9360"/>
        </w:tabs>
        <w:jc w:val="both"/>
        <w:outlineLvl w:val="0"/>
        <w:rPr>
          <w:rFonts w:ascii="Arial" w:hAnsi="Arial" w:cs="Arial"/>
        </w:rPr>
      </w:pPr>
      <w:r>
        <w:rPr>
          <w:rFonts w:ascii="Arial" w:hAnsi="Arial" w:cs="Arial"/>
        </w:rPr>
        <w:t>Keynote: Team Research to Inform the Science of Team Science</w:t>
      </w:r>
      <w:r w:rsidR="00435728">
        <w:rPr>
          <w:rFonts w:ascii="Arial" w:hAnsi="Arial" w:cs="Arial"/>
        </w:rPr>
        <w:t>………………………</w:t>
      </w:r>
      <w:r>
        <w:rPr>
          <w:rFonts w:ascii="Arial" w:hAnsi="Arial" w:cs="Arial"/>
        </w:rPr>
        <w:tab/>
      </w:r>
      <w:r w:rsidR="00435728">
        <w:rPr>
          <w:rFonts w:ascii="Arial" w:hAnsi="Arial" w:cs="Arial"/>
        </w:rPr>
        <w:t>17</w:t>
      </w:r>
    </w:p>
    <w:p w:rsidR="009805FD" w:rsidRPr="00751A1D" w:rsidRDefault="009805FD" w:rsidP="00CC117E">
      <w:pPr>
        <w:tabs>
          <w:tab w:val="right" w:pos="9360"/>
        </w:tabs>
        <w:jc w:val="both"/>
        <w:outlineLvl w:val="0"/>
        <w:rPr>
          <w:rFonts w:ascii="Arial" w:hAnsi="Arial" w:cs="Arial"/>
        </w:rPr>
      </w:pPr>
    </w:p>
    <w:p w:rsidR="009805FD" w:rsidRPr="00751A1D" w:rsidRDefault="002F264F" w:rsidP="00CC117E">
      <w:pPr>
        <w:tabs>
          <w:tab w:val="right" w:pos="9360"/>
        </w:tabs>
        <w:jc w:val="both"/>
        <w:outlineLvl w:val="0"/>
        <w:rPr>
          <w:rFonts w:ascii="Arial" w:hAnsi="Arial" w:cs="Arial"/>
        </w:rPr>
      </w:pPr>
      <w:r w:rsidRPr="002F264F">
        <w:rPr>
          <w:rFonts w:ascii="Arial" w:hAnsi="Arial" w:cs="Arial"/>
        </w:rPr>
        <w:t>Evaluation of Team Science: A Multilevel Systems Perspective</w:t>
      </w:r>
      <w:r w:rsidR="00435728">
        <w:rPr>
          <w:rFonts w:ascii="Arial" w:hAnsi="Arial" w:cs="Arial"/>
        </w:rPr>
        <w:t>…………………………</w:t>
      </w:r>
      <w:r>
        <w:rPr>
          <w:rFonts w:ascii="Arial" w:hAnsi="Arial" w:cs="Arial"/>
        </w:rPr>
        <w:tab/>
      </w:r>
      <w:r w:rsidR="00435728">
        <w:rPr>
          <w:rFonts w:ascii="Arial" w:hAnsi="Arial" w:cs="Arial"/>
        </w:rPr>
        <w:t>21</w:t>
      </w:r>
    </w:p>
    <w:p w:rsidR="009805FD" w:rsidRPr="00751A1D" w:rsidRDefault="009805FD" w:rsidP="00CC117E">
      <w:pPr>
        <w:tabs>
          <w:tab w:val="right" w:pos="9360"/>
        </w:tabs>
        <w:jc w:val="both"/>
        <w:outlineLvl w:val="0"/>
        <w:rPr>
          <w:rFonts w:ascii="Arial" w:hAnsi="Arial" w:cs="Arial"/>
        </w:rPr>
      </w:pPr>
    </w:p>
    <w:p w:rsidR="00750726" w:rsidRPr="00751A1D" w:rsidRDefault="002F264F" w:rsidP="00CC117E">
      <w:pPr>
        <w:tabs>
          <w:tab w:val="right" w:pos="9360"/>
        </w:tabs>
        <w:jc w:val="both"/>
        <w:outlineLvl w:val="0"/>
        <w:rPr>
          <w:rFonts w:ascii="Arial" w:hAnsi="Arial" w:cs="Arial"/>
        </w:rPr>
      </w:pPr>
      <w:r w:rsidRPr="002F264F">
        <w:rPr>
          <w:rFonts w:ascii="Arial" w:hAnsi="Arial" w:cs="Arial"/>
        </w:rPr>
        <w:t xml:space="preserve">Methodologies for </w:t>
      </w:r>
      <w:proofErr w:type="spellStart"/>
      <w:r w:rsidRPr="002F264F">
        <w:rPr>
          <w:rFonts w:ascii="Arial" w:hAnsi="Arial" w:cs="Arial"/>
        </w:rPr>
        <w:t>SciTS</w:t>
      </w:r>
      <w:proofErr w:type="spellEnd"/>
      <w:r w:rsidRPr="002F264F">
        <w:rPr>
          <w:rFonts w:ascii="Arial" w:hAnsi="Arial" w:cs="Arial"/>
        </w:rPr>
        <w:t xml:space="preserve"> Research</w:t>
      </w:r>
      <w:r w:rsidR="00435728">
        <w:rPr>
          <w:rFonts w:ascii="Arial" w:hAnsi="Arial" w:cs="Arial"/>
        </w:rPr>
        <w:t>………………………………………………………….</w:t>
      </w:r>
      <w:r>
        <w:rPr>
          <w:rFonts w:ascii="Arial" w:hAnsi="Arial" w:cs="Arial"/>
        </w:rPr>
        <w:tab/>
      </w:r>
      <w:r w:rsidR="00435728">
        <w:rPr>
          <w:rFonts w:ascii="Arial" w:hAnsi="Arial" w:cs="Arial"/>
        </w:rPr>
        <w:t>30</w:t>
      </w:r>
    </w:p>
    <w:p w:rsidR="009805FD" w:rsidRPr="00751A1D" w:rsidRDefault="009805FD" w:rsidP="00CC117E">
      <w:pPr>
        <w:tabs>
          <w:tab w:val="right" w:pos="9360"/>
        </w:tabs>
        <w:jc w:val="both"/>
        <w:outlineLvl w:val="0"/>
        <w:rPr>
          <w:rFonts w:ascii="Arial" w:hAnsi="Arial" w:cs="Arial"/>
        </w:rPr>
      </w:pPr>
    </w:p>
    <w:p w:rsidR="009805FD" w:rsidRPr="00751A1D" w:rsidRDefault="00396F90" w:rsidP="00CC117E">
      <w:pPr>
        <w:tabs>
          <w:tab w:val="right" w:pos="9360"/>
        </w:tabs>
        <w:jc w:val="both"/>
        <w:outlineLvl w:val="0"/>
        <w:rPr>
          <w:rFonts w:ascii="Arial" w:hAnsi="Arial" w:cs="Arial"/>
        </w:rPr>
      </w:pPr>
      <w:r w:rsidRPr="00396F90">
        <w:rPr>
          <w:rFonts w:ascii="Arial" w:hAnsi="Arial" w:cs="Arial"/>
        </w:rPr>
        <w:t>Barriers to Studying Teams/Effective Prac</w:t>
      </w:r>
      <w:r w:rsidR="00F80F1E">
        <w:rPr>
          <w:rFonts w:ascii="Arial" w:hAnsi="Arial" w:cs="Arial"/>
        </w:rPr>
        <w:t>tices for Studying Teams Science</w:t>
      </w:r>
      <w:r w:rsidR="00435728">
        <w:rPr>
          <w:rFonts w:ascii="Arial" w:hAnsi="Arial" w:cs="Arial"/>
        </w:rPr>
        <w:t>………….</w:t>
      </w:r>
      <w:r w:rsidR="00F0678D">
        <w:rPr>
          <w:rFonts w:ascii="Arial" w:hAnsi="Arial" w:cs="Arial"/>
        </w:rPr>
        <w:tab/>
      </w:r>
      <w:r w:rsidR="00435728">
        <w:rPr>
          <w:rFonts w:ascii="Arial" w:hAnsi="Arial" w:cs="Arial"/>
        </w:rPr>
        <w:t>36</w:t>
      </w:r>
    </w:p>
    <w:p w:rsidR="009805FD" w:rsidRPr="00751A1D" w:rsidRDefault="009805FD" w:rsidP="00CC117E">
      <w:pPr>
        <w:tabs>
          <w:tab w:val="right" w:pos="9360"/>
        </w:tabs>
        <w:jc w:val="both"/>
        <w:outlineLvl w:val="0"/>
        <w:rPr>
          <w:rFonts w:ascii="Arial" w:hAnsi="Arial" w:cs="Arial"/>
        </w:rPr>
      </w:pPr>
    </w:p>
    <w:p w:rsidR="009805FD" w:rsidRPr="00751A1D" w:rsidRDefault="00396F90" w:rsidP="00CC117E">
      <w:pPr>
        <w:tabs>
          <w:tab w:val="right" w:pos="9360"/>
        </w:tabs>
        <w:jc w:val="both"/>
        <w:outlineLvl w:val="0"/>
        <w:rPr>
          <w:rFonts w:ascii="Arial" w:hAnsi="Arial" w:cs="Arial"/>
        </w:rPr>
      </w:pPr>
      <w:r w:rsidRPr="00396F90">
        <w:rPr>
          <w:rFonts w:ascii="Arial" w:hAnsi="Arial" w:cs="Arial"/>
        </w:rPr>
        <w:t xml:space="preserve">Antecedent Conditions Necessary </w:t>
      </w:r>
      <w:r w:rsidR="00F80F1E">
        <w:rPr>
          <w:rFonts w:ascii="Arial" w:hAnsi="Arial" w:cs="Arial"/>
        </w:rPr>
        <w:t>for Effective Team Science</w:t>
      </w:r>
      <w:r w:rsidR="00435728">
        <w:rPr>
          <w:rFonts w:ascii="Arial" w:hAnsi="Arial" w:cs="Arial"/>
        </w:rPr>
        <w:t>………………………….</w:t>
      </w:r>
      <w:r w:rsidR="00F0678D">
        <w:rPr>
          <w:rFonts w:ascii="Arial" w:hAnsi="Arial" w:cs="Arial"/>
        </w:rPr>
        <w:tab/>
      </w:r>
      <w:r w:rsidR="00435728">
        <w:rPr>
          <w:rFonts w:ascii="Arial" w:hAnsi="Arial" w:cs="Arial"/>
        </w:rPr>
        <w:t>41</w:t>
      </w:r>
    </w:p>
    <w:p w:rsidR="009805FD" w:rsidRPr="00751A1D" w:rsidRDefault="009805FD" w:rsidP="00CC117E">
      <w:pPr>
        <w:tabs>
          <w:tab w:val="right" w:pos="9360"/>
        </w:tabs>
        <w:jc w:val="both"/>
        <w:outlineLvl w:val="0"/>
        <w:rPr>
          <w:rFonts w:ascii="Arial" w:hAnsi="Arial" w:cs="Arial"/>
        </w:rPr>
      </w:pPr>
    </w:p>
    <w:p w:rsidR="009805FD" w:rsidRPr="00751A1D" w:rsidRDefault="00993AA7" w:rsidP="00CC117E">
      <w:pPr>
        <w:tabs>
          <w:tab w:val="right" w:pos="9360"/>
        </w:tabs>
        <w:jc w:val="both"/>
        <w:outlineLvl w:val="0"/>
        <w:rPr>
          <w:rFonts w:ascii="Arial" w:hAnsi="Arial" w:cs="Arial"/>
        </w:rPr>
      </w:pPr>
      <w:r w:rsidRPr="00993AA7">
        <w:rPr>
          <w:rFonts w:ascii="Arial" w:hAnsi="Arial" w:cs="Arial"/>
        </w:rPr>
        <w:t>Collaboration Readiness and Conflict Resolution in Teams</w:t>
      </w:r>
      <w:r w:rsidR="00435728">
        <w:rPr>
          <w:rFonts w:ascii="Arial" w:hAnsi="Arial" w:cs="Arial"/>
        </w:rPr>
        <w:t>………………………………</w:t>
      </w:r>
      <w:r>
        <w:rPr>
          <w:rFonts w:ascii="Arial" w:hAnsi="Arial" w:cs="Arial"/>
        </w:rPr>
        <w:tab/>
      </w:r>
      <w:r w:rsidR="00435728">
        <w:rPr>
          <w:rFonts w:ascii="Arial" w:hAnsi="Arial" w:cs="Arial"/>
        </w:rPr>
        <w:t>49</w:t>
      </w:r>
    </w:p>
    <w:p w:rsidR="009805FD" w:rsidRPr="00751A1D" w:rsidRDefault="009805FD" w:rsidP="00CC117E">
      <w:pPr>
        <w:tabs>
          <w:tab w:val="right" w:pos="9360"/>
        </w:tabs>
        <w:jc w:val="both"/>
        <w:outlineLvl w:val="0"/>
        <w:rPr>
          <w:rFonts w:ascii="Arial" w:hAnsi="Arial" w:cs="Arial"/>
        </w:rPr>
      </w:pPr>
    </w:p>
    <w:p w:rsidR="009805FD" w:rsidRPr="00751A1D" w:rsidRDefault="00B81856" w:rsidP="00CC117E">
      <w:pPr>
        <w:tabs>
          <w:tab w:val="right" w:pos="9360"/>
        </w:tabs>
        <w:jc w:val="both"/>
        <w:outlineLvl w:val="0"/>
        <w:rPr>
          <w:rFonts w:ascii="Arial" w:hAnsi="Arial" w:cs="Arial"/>
        </w:rPr>
      </w:pPr>
      <w:proofErr w:type="spellStart"/>
      <w:r w:rsidRPr="00B81856">
        <w:rPr>
          <w:rFonts w:ascii="Arial" w:hAnsi="Arial" w:cs="Arial"/>
        </w:rPr>
        <w:t>Cyberinfrastructure</w:t>
      </w:r>
      <w:proofErr w:type="spellEnd"/>
      <w:r w:rsidRPr="00B81856">
        <w:rPr>
          <w:rFonts w:ascii="Arial" w:hAnsi="Arial" w:cs="Arial"/>
        </w:rPr>
        <w:t xml:space="preserve"> and Datasets for </w:t>
      </w:r>
      <w:proofErr w:type="spellStart"/>
      <w:r w:rsidRPr="00B81856">
        <w:rPr>
          <w:rFonts w:ascii="Arial" w:hAnsi="Arial" w:cs="Arial"/>
        </w:rPr>
        <w:t>SciTS</w:t>
      </w:r>
      <w:proofErr w:type="spellEnd"/>
      <w:r w:rsidRPr="00B81856">
        <w:rPr>
          <w:rFonts w:ascii="Arial" w:hAnsi="Arial" w:cs="Arial"/>
        </w:rPr>
        <w:t xml:space="preserve"> Research</w:t>
      </w:r>
      <w:r w:rsidR="00435728">
        <w:rPr>
          <w:rFonts w:ascii="Arial" w:hAnsi="Arial" w:cs="Arial"/>
        </w:rPr>
        <w:t>……………………………………</w:t>
      </w:r>
      <w:r>
        <w:rPr>
          <w:rFonts w:ascii="Arial" w:hAnsi="Arial" w:cs="Arial"/>
        </w:rPr>
        <w:tab/>
      </w:r>
      <w:r w:rsidR="00435728">
        <w:rPr>
          <w:rFonts w:ascii="Arial" w:hAnsi="Arial" w:cs="Arial"/>
        </w:rPr>
        <w:t>56</w:t>
      </w:r>
    </w:p>
    <w:p w:rsidR="009805FD" w:rsidRPr="00751A1D" w:rsidRDefault="009805FD" w:rsidP="00CC117E">
      <w:pPr>
        <w:tabs>
          <w:tab w:val="right" w:pos="9360"/>
        </w:tabs>
        <w:jc w:val="both"/>
        <w:outlineLvl w:val="0"/>
        <w:rPr>
          <w:rFonts w:ascii="Arial" w:hAnsi="Arial" w:cs="Arial"/>
        </w:rPr>
      </w:pPr>
    </w:p>
    <w:p w:rsidR="009805FD" w:rsidRPr="00751A1D" w:rsidRDefault="008D6ADD" w:rsidP="00CC117E">
      <w:pPr>
        <w:tabs>
          <w:tab w:val="right" w:pos="9360"/>
        </w:tabs>
        <w:jc w:val="both"/>
        <w:outlineLvl w:val="0"/>
        <w:rPr>
          <w:rFonts w:ascii="Arial" w:hAnsi="Arial" w:cs="Arial"/>
        </w:rPr>
      </w:pPr>
      <w:r w:rsidRPr="008D6ADD">
        <w:rPr>
          <w:rFonts w:ascii="Arial" w:hAnsi="Arial" w:cs="Arial"/>
        </w:rPr>
        <w:t>Cross-Disciplinary Training for Team Science</w:t>
      </w:r>
      <w:r w:rsidR="00435728">
        <w:rPr>
          <w:rFonts w:ascii="Arial" w:hAnsi="Arial" w:cs="Arial"/>
        </w:rPr>
        <w:t>……………………………………………..</w:t>
      </w:r>
      <w:r>
        <w:rPr>
          <w:rFonts w:ascii="Arial" w:hAnsi="Arial" w:cs="Arial"/>
        </w:rPr>
        <w:tab/>
      </w:r>
      <w:r w:rsidR="00435728">
        <w:rPr>
          <w:rFonts w:ascii="Arial" w:hAnsi="Arial" w:cs="Arial"/>
        </w:rPr>
        <w:t>60</w:t>
      </w:r>
    </w:p>
    <w:p w:rsidR="009805FD" w:rsidRPr="00751A1D" w:rsidRDefault="009805FD" w:rsidP="00CC117E">
      <w:pPr>
        <w:tabs>
          <w:tab w:val="right" w:pos="9360"/>
        </w:tabs>
        <w:jc w:val="both"/>
        <w:outlineLvl w:val="0"/>
        <w:rPr>
          <w:rFonts w:ascii="Arial" w:hAnsi="Arial" w:cs="Arial"/>
        </w:rPr>
      </w:pPr>
    </w:p>
    <w:p w:rsidR="009805FD" w:rsidRDefault="00D97A2A" w:rsidP="00CC117E">
      <w:pPr>
        <w:tabs>
          <w:tab w:val="right" w:pos="9360"/>
        </w:tabs>
        <w:jc w:val="both"/>
        <w:outlineLvl w:val="0"/>
        <w:rPr>
          <w:rFonts w:ascii="Arial" w:hAnsi="Arial" w:cs="Arial"/>
        </w:rPr>
      </w:pPr>
      <w:r w:rsidRPr="00D97A2A">
        <w:rPr>
          <w:rFonts w:ascii="Arial" w:hAnsi="Arial" w:cs="Arial"/>
        </w:rPr>
        <w:t>Multi-team Team Science</w:t>
      </w:r>
      <w:r w:rsidR="00435728">
        <w:rPr>
          <w:rFonts w:ascii="Arial" w:hAnsi="Arial" w:cs="Arial"/>
        </w:rPr>
        <w:t>…………………………………………………………………….</w:t>
      </w:r>
      <w:r>
        <w:rPr>
          <w:rFonts w:ascii="Arial" w:hAnsi="Arial" w:cs="Arial"/>
        </w:rPr>
        <w:tab/>
      </w:r>
      <w:r w:rsidR="00435728">
        <w:rPr>
          <w:rFonts w:ascii="Arial" w:hAnsi="Arial" w:cs="Arial"/>
        </w:rPr>
        <w:t>67</w:t>
      </w:r>
    </w:p>
    <w:p w:rsidR="00D97A2A" w:rsidRDefault="00D97A2A" w:rsidP="00CC117E">
      <w:pPr>
        <w:tabs>
          <w:tab w:val="right" w:pos="9360"/>
        </w:tabs>
        <w:jc w:val="both"/>
        <w:outlineLvl w:val="0"/>
        <w:rPr>
          <w:rFonts w:ascii="Arial" w:hAnsi="Arial" w:cs="Arial"/>
        </w:rPr>
      </w:pPr>
    </w:p>
    <w:p w:rsidR="00D97A2A" w:rsidRDefault="00D97A2A" w:rsidP="00CC117E">
      <w:pPr>
        <w:tabs>
          <w:tab w:val="right" w:pos="9360"/>
        </w:tabs>
        <w:jc w:val="both"/>
        <w:outlineLvl w:val="0"/>
        <w:rPr>
          <w:rFonts w:ascii="Arial" w:hAnsi="Arial" w:cs="Arial"/>
        </w:rPr>
      </w:pPr>
      <w:r w:rsidRPr="00D97A2A">
        <w:rPr>
          <w:rFonts w:ascii="Arial" w:hAnsi="Arial" w:cs="Arial"/>
        </w:rPr>
        <w:t xml:space="preserve">Distributed Collaboration and Virtual </w:t>
      </w:r>
      <w:r w:rsidR="005F08EB">
        <w:rPr>
          <w:rFonts w:ascii="Arial" w:hAnsi="Arial" w:cs="Arial"/>
        </w:rPr>
        <w:t xml:space="preserve">Science </w:t>
      </w:r>
      <w:r w:rsidRPr="00D97A2A">
        <w:rPr>
          <w:rFonts w:ascii="Arial" w:hAnsi="Arial" w:cs="Arial"/>
        </w:rPr>
        <w:t>Teams</w:t>
      </w:r>
      <w:r w:rsidR="00435728">
        <w:rPr>
          <w:rFonts w:ascii="Arial" w:hAnsi="Arial" w:cs="Arial"/>
        </w:rPr>
        <w:t>……………………………………..</w:t>
      </w:r>
      <w:r>
        <w:rPr>
          <w:rFonts w:ascii="Arial" w:hAnsi="Arial" w:cs="Arial"/>
        </w:rPr>
        <w:tab/>
      </w:r>
      <w:r w:rsidR="00435728">
        <w:rPr>
          <w:rFonts w:ascii="Arial" w:hAnsi="Arial" w:cs="Arial"/>
        </w:rPr>
        <w:t>73</w:t>
      </w:r>
    </w:p>
    <w:p w:rsidR="00D97A2A" w:rsidRDefault="00D97A2A" w:rsidP="00CC117E">
      <w:pPr>
        <w:tabs>
          <w:tab w:val="right" w:pos="9360"/>
        </w:tabs>
        <w:jc w:val="both"/>
        <w:outlineLvl w:val="0"/>
        <w:rPr>
          <w:rFonts w:ascii="Arial" w:hAnsi="Arial" w:cs="Arial"/>
        </w:rPr>
      </w:pPr>
    </w:p>
    <w:p w:rsidR="00D97A2A" w:rsidRDefault="00D97A2A" w:rsidP="00CC117E">
      <w:pPr>
        <w:tabs>
          <w:tab w:val="right" w:pos="9360"/>
        </w:tabs>
        <w:jc w:val="both"/>
        <w:outlineLvl w:val="0"/>
        <w:rPr>
          <w:rFonts w:ascii="Arial" w:hAnsi="Arial" w:cs="Arial"/>
        </w:rPr>
      </w:pPr>
      <w:r w:rsidRPr="00D97A2A">
        <w:rPr>
          <w:rFonts w:ascii="Arial" w:hAnsi="Arial" w:cs="Arial"/>
        </w:rPr>
        <w:t>Funding Opportunities to Support Collaborative Team Science</w:t>
      </w:r>
      <w:r w:rsidR="00435728">
        <w:rPr>
          <w:rFonts w:ascii="Arial" w:hAnsi="Arial" w:cs="Arial"/>
        </w:rPr>
        <w:t>………………………….</w:t>
      </w:r>
      <w:r>
        <w:rPr>
          <w:rFonts w:ascii="Arial" w:hAnsi="Arial" w:cs="Arial"/>
        </w:rPr>
        <w:tab/>
      </w:r>
      <w:r w:rsidR="00435728">
        <w:rPr>
          <w:rFonts w:ascii="Arial" w:hAnsi="Arial" w:cs="Arial"/>
        </w:rPr>
        <w:t>80</w:t>
      </w:r>
    </w:p>
    <w:p w:rsidR="00D97A2A" w:rsidRDefault="00D97A2A" w:rsidP="00CC117E">
      <w:pPr>
        <w:tabs>
          <w:tab w:val="right" w:pos="9360"/>
        </w:tabs>
        <w:jc w:val="both"/>
        <w:outlineLvl w:val="0"/>
        <w:rPr>
          <w:rFonts w:ascii="Arial" w:hAnsi="Arial" w:cs="Arial"/>
        </w:rPr>
      </w:pPr>
    </w:p>
    <w:p w:rsidR="00221E90" w:rsidRDefault="00221E90" w:rsidP="00CC117E">
      <w:pPr>
        <w:tabs>
          <w:tab w:val="right" w:pos="9360"/>
        </w:tabs>
        <w:jc w:val="both"/>
        <w:outlineLvl w:val="0"/>
        <w:rPr>
          <w:rFonts w:ascii="Arial" w:hAnsi="Arial" w:cs="Arial"/>
        </w:rPr>
      </w:pPr>
      <w:r>
        <w:rPr>
          <w:rFonts w:ascii="Arial" w:hAnsi="Arial" w:cs="Arial"/>
        </w:rPr>
        <w:t xml:space="preserve">Workshop: </w:t>
      </w:r>
      <w:r w:rsidRPr="00221E90">
        <w:rPr>
          <w:rFonts w:ascii="Arial" w:hAnsi="Arial" w:cs="Arial"/>
        </w:rPr>
        <w:t>Knowledge Managem</w:t>
      </w:r>
      <w:r>
        <w:rPr>
          <w:rFonts w:ascii="Arial" w:hAnsi="Arial" w:cs="Arial"/>
        </w:rPr>
        <w:t>ent for Collaborative Research:</w:t>
      </w:r>
    </w:p>
    <w:p w:rsidR="00D97A2A" w:rsidRPr="00751A1D" w:rsidRDefault="00221E90" w:rsidP="00CC117E">
      <w:pPr>
        <w:tabs>
          <w:tab w:val="right" w:pos="9360"/>
        </w:tabs>
        <w:jc w:val="both"/>
        <w:outlineLvl w:val="0"/>
        <w:rPr>
          <w:rFonts w:ascii="Arial" w:hAnsi="Arial" w:cs="Arial"/>
        </w:rPr>
      </w:pPr>
      <w:r w:rsidRPr="00221E90">
        <w:rPr>
          <w:rFonts w:ascii="Arial" w:hAnsi="Arial" w:cs="Arial"/>
        </w:rPr>
        <w:t>Research Networking Tools</w:t>
      </w:r>
      <w:r w:rsidR="00435728">
        <w:rPr>
          <w:rFonts w:ascii="Arial" w:hAnsi="Arial" w:cs="Arial"/>
        </w:rPr>
        <w:t>………………………………………………………………….</w:t>
      </w:r>
      <w:r>
        <w:rPr>
          <w:rFonts w:ascii="Arial" w:hAnsi="Arial" w:cs="Arial"/>
        </w:rPr>
        <w:tab/>
      </w:r>
      <w:r w:rsidR="00435728">
        <w:rPr>
          <w:rFonts w:ascii="Arial" w:hAnsi="Arial" w:cs="Arial"/>
        </w:rPr>
        <w:t>85</w:t>
      </w:r>
    </w:p>
    <w:p w:rsidR="00A85A18" w:rsidRPr="00751A1D" w:rsidRDefault="00750726" w:rsidP="002F00D2">
      <w:pPr>
        <w:spacing w:after="120"/>
        <w:jc w:val="both"/>
        <w:outlineLvl w:val="0"/>
        <w:rPr>
          <w:rFonts w:ascii="Arial" w:hAnsi="Arial" w:cs="Arial"/>
          <w:b/>
        </w:rPr>
      </w:pPr>
      <w:r w:rsidRPr="00751A1D">
        <w:rPr>
          <w:rFonts w:ascii="Arial" w:hAnsi="Arial" w:cs="Arial"/>
        </w:rPr>
        <w:br w:type="page"/>
      </w:r>
      <w:r w:rsidR="00A85A18" w:rsidRPr="00751A1D">
        <w:rPr>
          <w:rFonts w:ascii="Arial" w:hAnsi="Arial" w:cs="Arial"/>
          <w:b/>
        </w:rPr>
        <w:lastRenderedPageBreak/>
        <w:t>Executive Summary</w:t>
      </w:r>
    </w:p>
    <w:p w:rsidR="00A85A18" w:rsidRPr="00751A1D" w:rsidRDefault="00A85A18" w:rsidP="002F00D2">
      <w:pPr>
        <w:spacing w:after="120"/>
        <w:jc w:val="both"/>
        <w:outlineLvl w:val="0"/>
        <w:rPr>
          <w:rFonts w:ascii="Arial" w:hAnsi="Arial" w:cs="Arial"/>
        </w:rPr>
      </w:pPr>
    </w:p>
    <w:p w:rsidR="007E463E" w:rsidRPr="001C0DCC" w:rsidRDefault="007E463E" w:rsidP="002F00D2">
      <w:pPr>
        <w:spacing w:after="120"/>
        <w:jc w:val="both"/>
        <w:outlineLvl w:val="0"/>
        <w:rPr>
          <w:rFonts w:ascii="Arial" w:hAnsi="Arial" w:cs="Arial"/>
        </w:rPr>
      </w:pPr>
      <w:r w:rsidRPr="001C0DCC">
        <w:rPr>
          <w:rFonts w:ascii="Arial" w:hAnsi="Arial" w:cs="Arial"/>
        </w:rPr>
        <w:t xml:space="preserve">The </w:t>
      </w:r>
      <w:r w:rsidR="001C0DCC">
        <w:rPr>
          <w:rFonts w:ascii="Arial" w:hAnsi="Arial" w:cs="Arial"/>
        </w:rPr>
        <w:t>Second</w:t>
      </w:r>
      <w:r w:rsidRPr="001C0DCC">
        <w:rPr>
          <w:rFonts w:ascii="Arial" w:hAnsi="Arial" w:cs="Arial"/>
        </w:rPr>
        <w:t xml:space="preserve"> Annual International Science of Team Science Conference was held on April </w:t>
      </w:r>
      <w:r w:rsidR="001C0DCC">
        <w:rPr>
          <w:rFonts w:ascii="Arial" w:hAnsi="Arial" w:cs="Arial"/>
        </w:rPr>
        <w:t>11-14, 2011,</w:t>
      </w:r>
      <w:r w:rsidRPr="001C0DCC">
        <w:rPr>
          <w:rFonts w:ascii="Arial" w:hAnsi="Arial" w:cs="Arial"/>
        </w:rPr>
        <w:t xml:space="preserve"> in Chicago, Illinois. The event was </w:t>
      </w:r>
      <w:r w:rsidR="000F5F6B">
        <w:rPr>
          <w:rFonts w:ascii="Arial" w:hAnsi="Arial" w:cs="Arial"/>
        </w:rPr>
        <w:t xml:space="preserve">sponsored by </w:t>
      </w:r>
      <w:r w:rsidRPr="001C0DCC">
        <w:rPr>
          <w:rFonts w:ascii="Arial" w:hAnsi="Arial" w:cs="Arial"/>
        </w:rPr>
        <w:t xml:space="preserve">Research Team Support </w:t>
      </w:r>
      <w:r w:rsidR="00751BDD">
        <w:rPr>
          <w:rFonts w:ascii="Arial" w:hAnsi="Arial" w:cs="Arial"/>
        </w:rPr>
        <w:t xml:space="preserve">&amp; Development </w:t>
      </w:r>
      <w:r w:rsidR="00427673" w:rsidRPr="001C0DCC">
        <w:rPr>
          <w:rFonts w:ascii="Arial" w:hAnsi="Arial" w:cs="Arial"/>
        </w:rPr>
        <w:t>(RTS</w:t>
      </w:r>
      <w:r w:rsidR="00751BDD">
        <w:rPr>
          <w:rFonts w:ascii="Arial" w:hAnsi="Arial" w:cs="Arial"/>
        </w:rPr>
        <w:t>&amp;D</w:t>
      </w:r>
      <w:r w:rsidR="00427673" w:rsidRPr="001C0DCC">
        <w:rPr>
          <w:rFonts w:ascii="Arial" w:hAnsi="Arial" w:cs="Arial"/>
        </w:rPr>
        <w:t xml:space="preserve">) </w:t>
      </w:r>
      <w:r w:rsidRPr="001C0DCC">
        <w:rPr>
          <w:rFonts w:ascii="Arial" w:hAnsi="Arial" w:cs="Arial"/>
        </w:rPr>
        <w:t>with</w:t>
      </w:r>
      <w:r w:rsidR="000F5F6B">
        <w:rPr>
          <w:rFonts w:ascii="Arial" w:hAnsi="Arial" w:cs="Arial"/>
        </w:rPr>
        <w:t>in</w:t>
      </w:r>
      <w:r w:rsidRPr="001C0DCC">
        <w:rPr>
          <w:rFonts w:ascii="Arial" w:hAnsi="Arial" w:cs="Arial"/>
        </w:rPr>
        <w:t xml:space="preserve"> the Northwestern University Clinical and Translational Sciences </w:t>
      </w:r>
      <w:r w:rsidR="00427673" w:rsidRPr="001C0DCC">
        <w:rPr>
          <w:rFonts w:ascii="Arial" w:hAnsi="Arial" w:cs="Arial"/>
        </w:rPr>
        <w:t xml:space="preserve">(NUCATS) </w:t>
      </w:r>
      <w:r w:rsidRPr="001C0DCC">
        <w:rPr>
          <w:rFonts w:ascii="Arial" w:hAnsi="Arial" w:cs="Arial"/>
        </w:rPr>
        <w:t>Institute</w:t>
      </w:r>
      <w:r w:rsidR="000F5F6B">
        <w:rPr>
          <w:rFonts w:ascii="Arial" w:hAnsi="Arial" w:cs="Arial"/>
        </w:rPr>
        <w:t xml:space="preserve"> on the Science of Team Science in collaboration with the</w:t>
      </w:r>
      <w:r w:rsidR="000F5F6B" w:rsidRPr="000F5F6B">
        <w:rPr>
          <w:rFonts w:ascii="Arial" w:hAnsi="Arial" w:cs="Arial"/>
        </w:rPr>
        <w:tab/>
        <w:t>NIH National Center for Research Resources CTSA Program</w:t>
      </w:r>
      <w:r w:rsidR="000F5F6B">
        <w:rPr>
          <w:rFonts w:ascii="Arial" w:hAnsi="Arial" w:cs="Arial"/>
        </w:rPr>
        <w:t xml:space="preserve"> and National Cancer Institute </w:t>
      </w:r>
      <w:r w:rsidR="000F5F6B" w:rsidRPr="000F5F6B">
        <w:rPr>
          <w:rFonts w:ascii="Arial" w:hAnsi="Arial" w:cs="Arial"/>
        </w:rPr>
        <w:t>Division of Cancer Control and Population Sciences</w:t>
      </w:r>
      <w:r w:rsidR="000F5F6B">
        <w:rPr>
          <w:rFonts w:ascii="Arial" w:hAnsi="Arial" w:cs="Arial"/>
        </w:rPr>
        <w:t xml:space="preserve">; the </w:t>
      </w:r>
      <w:r w:rsidR="000F5F6B" w:rsidRPr="000F5F6B">
        <w:rPr>
          <w:rFonts w:ascii="Arial" w:hAnsi="Arial" w:cs="Arial"/>
        </w:rPr>
        <w:tab/>
        <w:t>Arete Initiative and the Institute for Translational Medicine</w:t>
      </w:r>
      <w:r w:rsidR="000F5F6B">
        <w:rPr>
          <w:rFonts w:ascii="Arial" w:hAnsi="Arial" w:cs="Arial"/>
        </w:rPr>
        <w:t xml:space="preserve"> at t</w:t>
      </w:r>
      <w:r w:rsidR="000F5F6B" w:rsidRPr="000F5F6B">
        <w:rPr>
          <w:rFonts w:ascii="Arial" w:hAnsi="Arial" w:cs="Arial"/>
        </w:rPr>
        <w:t>he University of Chicago</w:t>
      </w:r>
      <w:r w:rsidR="000F5F6B">
        <w:rPr>
          <w:rFonts w:ascii="Arial" w:hAnsi="Arial" w:cs="Arial"/>
        </w:rPr>
        <w:t xml:space="preserve">; and the </w:t>
      </w:r>
      <w:r w:rsidR="000F5F6B" w:rsidRPr="000F5F6B">
        <w:rPr>
          <w:rFonts w:ascii="Arial" w:hAnsi="Arial" w:cs="Arial"/>
        </w:rPr>
        <w:t>Northwestern University Office for Research</w:t>
      </w:r>
      <w:r w:rsidR="000F5F6B">
        <w:rPr>
          <w:rFonts w:ascii="Arial" w:hAnsi="Arial" w:cs="Arial"/>
        </w:rPr>
        <w:t>.</w:t>
      </w:r>
    </w:p>
    <w:p w:rsidR="007B727C" w:rsidRPr="001C0DCC" w:rsidRDefault="007E463E" w:rsidP="002F00D2">
      <w:pPr>
        <w:spacing w:after="120"/>
        <w:jc w:val="both"/>
        <w:outlineLvl w:val="0"/>
        <w:rPr>
          <w:rFonts w:ascii="Arial" w:hAnsi="Arial" w:cs="Arial"/>
        </w:rPr>
      </w:pPr>
      <w:r w:rsidRPr="001C0DCC">
        <w:rPr>
          <w:rFonts w:ascii="Arial" w:hAnsi="Arial" w:cs="Arial"/>
        </w:rPr>
        <w:t>Th</w:t>
      </w:r>
      <w:r w:rsidR="007B727C" w:rsidRPr="001C0DCC">
        <w:rPr>
          <w:rFonts w:ascii="Arial" w:hAnsi="Arial" w:cs="Arial"/>
        </w:rPr>
        <w:t xml:space="preserve">e </w:t>
      </w:r>
      <w:r w:rsidR="000F5F6B">
        <w:rPr>
          <w:rFonts w:ascii="Arial" w:hAnsi="Arial" w:cs="Arial"/>
        </w:rPr>
        <w:t>4</w:t>
      </w:r>
      <w:r w:rsidR="007B727C" w:rsidRPr="001C0DCC">
        <w:rPr>
          <w:rFonts w:ascii="Arial" w:hAnsi="Arial" w:cs="Arial"/>
        </w:rPr>
        <w:t xml:space="preserve">-day conference </w:t>
      </w:r>
      <w:r w:rsidR="000F5F6B">
        <w:rPr>
          <w:rFonts w:ascii="Arial" w:hAnsi="Arial" w:cs="Arial"/>
        </w:rPr>
        <w:t xml:space="preserve">was an open forum </w:t>
      </w:r>
      <w:r w:rsidRPr="001C0DCC">
        <w:rPr>
          <w:rFonts w:ascii="Arial" w:hAnsi="Arial" w:cs="Arial"/>
        </w:rPr>
        <w:t xml:space="preserve">dedicated to the </w:t>
      </w:r>
      <w:r w:rsidR="000F5F6B">
        <w:rPr>
          <w:rFonts w:ascii="Arial" w:hAnsi="Arial" w:cs="Arial"/>
        </w:rPr>
        <w:t>evolving</w:t>
      </w:r>
      <w:r w:rsidRPr="001C0DCC">
        <w:rPr>
          <w:rFonts w:ascii="Arial" w:hAnsi="Arial" w:cs="Arial"/>
        </w:rPr>
        <w:t xml:space="preserve"> field of the </w:t>
      </w:r>
      <w:r w:rsidR="00427673" w:rsidRPr="001C0DCC">
        <w:rPr>
          <w:rFonts w:ascii="Arial" w:hAnsi="Arial" w:cs="Arial"/>
        </w:rPr>
        <w:t>s</w:t>
      </w:r>
      <w:r w:rsidRPr="001C0DCC">
        <w:rPr>
          <w:rFonts w:ascii="Arial" w:hAnsi="Arial" w:cs="Arial"/>
        </w:rPr>
        <w:t xml:space="preserve">cience of </w:t>
      </w:r>
      <w:r w:rsidR="00427673" w:rsidRPr="001C0DCC">
        <w:rPr>
          <w:rFonts w:ascii="Arial" w:hAnsi="Arial" w:cs="Arial"/>
        </w:rPr>
        <w:t>t</w:t>
      </w:r>
      <w:r w:rsidRPr="001C0DCC">
        <w:rPr>
          <w:rFonts w:ascii="Arial" w:hAnsi="Arial" w:cs="Arial"/>
        </w:rPr>
        <w:t xml:space="preserve">eam </w:t>
      </w:r>
      <w:r w:rsidR="00427673" w:rsidRPr="001C0DCC">
        <w:rPr>
          <w:rFonts w:ascii="Arial" w:hAnsi="Arial" w:cs="Arial"/>
        </w:rPr>
        <w:t>s</w:t>
      </w:r>
      <w:r w:rsidRPr="001C0DCC">
        <w:rPr>
          <w:rFonts w:ascii="Arial" w:hAnsi="Arial" w:cs="Arial"/>
        </w:rPr>
        <w:t>cience</w:t>
      </w:r>
      <w:r w:rsidR="000F5F6B">
        <w:rPr>
          <w:rFonts w:ascii="Arial" w:hAnsi="Arial" w:cs="Arial"/>
        </w:rPr>
        <w:t xml:space="preserve"> (SciTS)</w:t>
      </w:r>
      <w:r w:rsidR="007B727C" w:rsidRPr="001C0DCC">
        <w:rPr>
          <w:rFonts w:ascii="Arial" w:hAnsi="Arial" w:cs="Arial"/>
        </w:rPr>
        <w:t xml:space="preserve">, and brought together thought </w:t>
      </w:r>
      <w:r w:rsidRPr="001C0DCC">
        <w:rPr>
          <w:rFonts w:ascii="Arial" w:hAnsi="Arial" w:cs="Arial"/>
        </w:rPr>
        <w:t>leaders from a broad range of disciplines</w:t>
      </w:r>
      <w:r w:rsidR="007B727C" w:rsidRPr="001C0DCC">
        <w:rPr>
          <w:rFonts w:ascii="Arial" w:hAnsi="Arial" w:cs="Arial"/>
        </w:rPr>
        <w:t>,</w:t>
      </w:r>
      <w:r w:rsidRPr="001C0DCC">
        <w:rPr>
          <w:rFonts w:ascii="Arial" w:hAnsi="Arial" w:cs="Arial"/>
        </w:rPr>
        <w:t xml:space="preserve"> including translational research, communications, complex systems, technology, and management.</w:t>
      </w:r>
      <w:r w:rsidR="007B727C" w:rsidRPr="001C0DCC">
        <w:rPr>
          <w:rFonts w:ascii="Arial" w:hAnsi="Arial" w:cs="Arial"/>
        </w:rPr>
        <w:t xml:space="preserve"> The goal of the conference was to serve as a conduit between team science investigators and practitioners and leaders of team science, to engage funding agency program staff to provide guidance on developing and managing team science initiatives, and to afford data providers and analytics developers insight </w:t>
      </w:r>
      <w:r w:rsidR="00D63E3D" w:rsidRPr="001C0DCC">
        <w:rPr>
          <w:rFonts w:ascii="Arial" w:hAnsi="Arial" w:cs="Arial"/>
        </w:rPr>
        <w:t>into</w:t>
      </w:r>
      <w:r w:rsidR="007B727C" w:rsidRPr="001C0DCC">
        <w:rPr>
          <w:rFonts w:ascii="Arial" w:hAnsi="Arial" w:cs="Arial"/>
        </w:rPr>
        <w:t xml:space="preserve"> team tracking and analysis needs.</w:t>
      </w:r>
    </w:p>
    <w:p w:rsidR="007B727C" w:rsidRPr="00751A1D" w:rsidRDefault="002F00D2" w:rsidP="002F00D2">
      <w:pPr>
        <w:spacing w:after="120"/>
        <w:jc w:val="both"/>
        <w:outlineLvl w:val="0"/>
        <w:rPr>
          <w:rFonts w:ascii="Arial" w:hAnsi="Arial" w:cs="Arial"/>
        </w:rPr>
      </w:pPr>
      <w:r>
        <w:rPr>
          <w:rFonts w:ascii="Arial" w:hAnsi="Arial" w:cs="Arial"/>
        </w:rPr>
        <w:t>O</w:t>
      </w:r>
      <w:r w:rsidR="000F5F6B">
        <w:rPr>
          <w:rFonts w:ascii="Arial" w:hAnsi="Arial" w:cs="Arial"/>
        </w:rPr>
        <w:t>ver 200</w:t>
      </w:r>
      <w:r w:rsidR="007B727C" w:rsidRPr="001C0DCC">
        <w:rPr>
          <w:rFonts w:ascii="Arial" w:hAnsi="Arial" w:cs="Arial"/>
        </w:rPr>
        <w:t xml:space="preserve"> team science leaders/practitioners, team science researchers, tool developers, and funding agency program officers attended this event, which included </w:t>
      </w:r>
      <w:r w:rsidR="000F5F6B">
        <w:rPr>
          <w:rFonts w:ascii="Arial" w:hAnsi="Arial" w:cs="Arial"/>
        </w:rPr>
        <w:t>three workshops, nine</w:t>
      </w:r>
      <w:r w:rsidR="007B727C" w:rsidRPr="001C0DCC">
        <w:rPr>
          <w:rFonts w:ascii="Arial" w:hAnsi="Arial" w:cs="Arial"/>
        </w:rPr>
        <w:t xml:space="preserve"> panel discussions, </w:t>
      </w:r>
      <w:r w:rsidR="000F5F6B">
        <w:rPr>
          <w:rFonts w:ascii="Arial" w:hAnsi="Arial" w:cs="Arial"/>
        </w:rPr>
        <w:t xml:space="preserve">two keynote speakers, </w:t>
      </w:r>
      <w:r w:rsidR="00D63E3D" w:rsidRPr="001C0DCC">
        <w:rPr>
          <w:rFonts w:ascii="Arial" w:hAnsi="Arial" w:cs="Arial"/>
        </w:rPr>
        <w:t>a poster session</w:t>
      </w:r>
      <w:r w:rsidR="007B727C" w:rsidRPr="001C0DCC">
        <w:rPr>
          <w:rFonts w:ascii="Arial" w:hAnsi="Arial" w:cs="Arial"/>
        </w:rPr>
        <w:t xml:space="preserve">, </w:t>
      </w:r>
      <w:r w:rsidR="00137D37" w:rsidRPr="001C0DCC">
        <w:rPr>
          <w:rFonts w:ascii="Arial" w:hAnsi="Arial" w:cs="Arial"/>
        </w:rPr>
        <w:t>several opportunities for meeting fellow attendees and networking</w:t>
      </w:r>
      <w:r w:rsidR="000F5F6B">
        <w:rPr>
          <w:rFonts w:ascii="Arial" w:hAnsi="Arial" w:cs="Arial"/>
        </w:rPr>
        <w:t>, and team science tool demonstrations</w:t>
      </w:r>
      <w:r w:rsidR="007B727C" w:rsidRPr="001C0DCC">
        <w:rPr>
          <w:rFonts w:ascii="Arial" w:hAnsi="Arial" w:cs="Arial"/>
        </w:rPr>
        <w:t>.</w:t>
      </w:r>
      <w:r w:rsidR="00A46722" w:rsidRPr="001C0DCC">
        <w:rPr>
          <w:rFonts w:ascii="Arial" w:hAnsi="Arial" w:cs="Arial"/>
        </w:rPr>
        <w:t xml:space="preserve"> Each panel session was followed by question and answer session</w:t>
      </w:r>
      <w:r w:rsidR="000F5F6B">
        <w:rPr>
          <w:rFonts w:ascii="Arial" w:hAnsi="Arial" w:cs="Arial"/>
        </w:rPr>
        <w:t>s</w:t>
      </w:r>
      <w:r w:rsidR="00137D37" w:rsidRPr="001C0DCC">
        <w:rPr>
          <w:rFonts w:ascii="Arial" w:hAnsi="Arial" w:cs="Arial"/>
        </w:rPr>
        <w:t>.</w:t>
      </w:r>
    </w:p>
    <w:p w:rsidR="000F5F6B" w:rsidRDefault="000F5F6B" w:rsidP="002F00D2">
      <w:pPr>
        <w:spacing w:after="120"/>
        <w:jc w:val="both"/>
        <w:outlineLvl w:val="0"/>
        <w:rPr>
          <w:rFonts w:ascii="Arial" w:hAnsi="Arial" w:cs="Arial"/>
        </w:rPr>
      </w:pPr>
      <w:r>
        <w:rPr>
          <w:rFonts w:ascii="Arial" w:hAnsi="Arial" w:cs="Arial"/>
        </w:rPr>
        <w:t>In the one year since the first annual SciTS Conference, an active l</w:t>
      </w:r>
      <w:r w:rsidR="009B69FB" w:rsidRPr="009B69FB">
        <w:rPr>
          <w:rFonts w:ascii="Arial" w:hAnsi="Arial" w:cs="Arial"/>
        </w:rPr>
        <w:t>istserv with 250 subscribers</w:t>
      </w:r>
      <w:r>
        <w:rPr>
          <w:rFonts w:ascii="Arial" w:hAnsi="Arial" w:cs="Arial"/>
        </w:rPr>
        <w:t xml:space="preserve"> was established</w:t>
      </w:r>
      <w:r w:rsidR="005E10E1">
        <w:rPr>
          <w:rFonts w:ascii="Arial" w:hAnsi="Arial" w:cs="Arial"/>
        </w:rPr>
        <w:t>;</w:t>
      </w:r>
      <w:r w:rsidR="009B69FB" w:rsidRPr="009B69FB">
        <w:rPr>
          <w:rFonts w:ascii="Arial" w:hAnsi="Arial" w:cs="Arial"/>
        </w:rPr>
        <w:t xml:space="preserve"> </w:t>
      </w:r>
      <w:r w:rsidR="005E10E1">
        <w:rPr>
          <w:rFonts w:ascii="Arial" w:hAnsi="Arial" w:cs="Arial"/>
        </w:rPr>
        <w:t>four</w:t>
      </w:r>
      <w:r w:rsidR="009B69FB" w:rsidRPr="009B69FB">
        <w:rPr>
          <w:rFonts w:ascii="Arial" w:hAnsi="Arial" w:cs="Arial"/>
        </w:rPr>
        <w:t xml:space="preserve"> manuscripts </w:t>
      </w:r>
      <w:r>
        <w:rPr>
          <w:rFonts w:ascii="Arial" w:hAnsi="Arial" w:cs="Arial"/>
        </w:rPr>
        <w:t xml:space="preserve">were </w:t>
      </w:r>
      <w:r w:rsidR="009B69FB" w:rsidRPr="009B69FB">
        <w:rPr>
          <w:rFonts w:ascii="Arial" w:hAnsi="Arial" w:cs="Arial"/>
        </w:rPr>
        <w:t xml:space="preserve">published based on </w:t>
      </w:r>
      <w:r>
        <w:rPr>
          <w:rFonts w:ascii="Arial" w:hAnsi="Arial" w:cs="Arial"/>
        </w:rPr>
        <w:t xml:space="preserve">the conference </w:t>
      </w:r>
      <w:r w:rsidR="005E10E1" w:rsidRPr="009B69FB">
        <w:rPr>
          <w:rFonts w:ascii="Arial" w:hAnsi="Arial" w:cs="Arial"/>
        </w:rPr>
        <w:t>proceedings;</w:t>
      </w:r>
      <w:r w:rsidR="009B69FB" w:rsidRPr="009B69FB">
        <w:rPr>
          <w:rFonts w:ascii="Arial" w:hAnsi="Arial" w:cs="Arial"/>
        </w:rPr>
        <w:t xml:space="preserve"> </w:t>
      </w:r>
      <w:r>
        <w:rPr>
          <w:rFonts w:ascii="Arial" w:hAnsi="Arial" w:cs="Arial"/>
        </w:rPr>
        <w:t xml:space="preserve">a </w:t>
      </w:r>
      <w:r w:rsidR="009B69FB" w:rsidRPr="009B69FB">
        <w:rPr>
          <w:rFonts w:ascii="Arial" w:hAnsi="Arial" w:cs="Arial"/>
        </w:rPr>
        <w:t>Wikipedia entry</w:t>
      </w:r>
      <w:r>
        <w:rPr>
          <w:rFonts w:ascii="Arial" w:hAnsi="Arial" w:cs="Arial"/>
        </w:rPr>
        <w:t xml:space="preserve"> on SciTS was posted</w:t>
      </w:r>
      <w:r w:rsidR="005E10E1">
        <w:rPr>
          <w:rFonts w:ascii="Arial" w:hAnsi="Arial" w:cs="Arial"/>
        </w:rPr>
        <w:t xml:space="preserve">; </w:t>
      </w:r>
      <w:r w:rsidR="005E10E1" w:rsidRPr="004D29DE">
        <w:rPr>
          <w:rFonts w:ascii="Arial" w:hAnsi="Arial" w:cs="Arial"/>
        </w:rPr>
        <w:t>and</w:t>
      </w:r>
      <w:r w:rsidR="009B69FB" w:rsidRPr="004D29DE">
        <w:rPr>
          <w:rFonts w:ascii="Arial" w:hAnsi="Arial" w:cs="Arial"/>
        </w:rPr>
        <w:t xml:space="preserve"> </w:t>
      </w:r>
      <w:r w:rsidRPr="004D29DE">
        <w:rPr>
          <w:rFonts w:ascii="Arial" w:hAnsi="Arial" w:cs="Arial"/>
        </w:rPr>
        <w:t>a new journal title</w:t>
      </w:r>
      <w:r w:rsidR="004D29DE" w:rsidRPr="004D29DE">
        <w:rPr>
          <w:rFonts w:ascii="Arial" w:hAnsi="Arial" w:cs="Arial"/>
        </w:rPr>
        <w:t>,</w:t>
      </w:r>
      <w:r w:rsidR="004D29DE">
        <w:rPr>
          <w:rFonts w:ascii="Arial" w:hAnsi="Arial" w:cs="Arial"/>
        </w:rPr>
        <w:t xml:space="preserve"> </w:t>
      </w:r>
      <w:r w:rsidR="004D29DE" w:rsidRPr="004D29DE">
        <w:rPr>
          <w:rFonts w:ascii="Arial" w:hAnsi="Arial" w:cs="Arial"/>
          <w:i/>
        </w:rPr>
        <w:t>Clinical and Translational Science</w:t>
      </w:r>
      <w:r w:rsidR="004D29DE">
        <w:rPr>
          <w:rFonts w:ascii="Arial" w:hAnsi="Arial" w:cs="Arial"/>
        </w:rPr>
        <w:t>,</w:t>
      </w:r>
      <w:r>
        <w:rPr>
          <w:rFonts w:ascii="Arial" w:hAnsi="Arial" w:cs="Arial"/>
        </w:rPr>
        <w:t xml:space="preserve"> was introduced, as well as a special issue of </w:t>
      </w:r>
      <w:r w:rsidR="004D29DE" w:rsidRPr="004D29DE">
        <w:rPr>
          <w:rFonts w:ascii="Arial" w:hAnsi="Arial" w:cs="Arial"/>
          <w:i/>
        </w:rPr>
        <w:t>Small Group Research</w:t>
      </w:r>
      <w:r w:rsidR="004D29DE">
        <w:rPr>
          <w:rFonts w:ascii="Arial" w:hAnsi="Arial" w:cs="Arial"/>
        </w:rPr>
        <w:t xml:space="preserve"> dedicated to</w:t>
      </w:r>
      <w:r>
        <w:rPr>
          <w:rFonts w:ascii="Arial" w:hAnsi="Arial" w:cs="Arial"/>
        </w:rPr>
        <w:t xml:space="preserve"> SciTS</w:t>
      </w:r>
      <w:r w:rsidR="009B69FB" w:rsidRPr="009B69FB">
        <w:rPr>
          <w:rFonts w:ascii="Arial" w:hAnsi="Arial" w:cs="Arial"/>
        </w:rPr>
        <w:t>.</w:t>
      </w:r>
    </w:p>
    <w:p w:rsidR="00273E98" w:rsidRPr="000F5F6B" w:rsidRDefault="00A85A18" w:rsidP="002F00D2">
      <w:pPr>
        <w:spacing w:after="120"/>
        <w:jc w:val="both"/>
        <w:outlineLvl w:val="0"/>
        <w:rPr>
          <w:rFonts w:ascii="Arial" w:hAnsi="Arial" w:cs="Arial"/>
        </w:rPr>
      </w:pPr>
      <w:r w:rsidRPr="009B69FB">
        <w:rPr>
          <w:rFonts w:ascii="Arial" w:hAnsi="Arial" w:cs="Arial"/>
        </w:rPr>
        <w:br w:type="page"/>
      </w:r>
      <w:r w:rsidR="008D6743">
        <w:rPr>
          <w:rFonts w:ascii="Arial" w:hAnsi="Arial" w:cs="Arial"/>
          <w:b/>
        </w:rPr>
        <w:lastRenderedPageBreak/>
        <w:t xml:space="preserve">Workshop: </w:t>
      </w:r>
      <w:r w:rsidR="008D6743" w:rsidRPr="008D6743">
        <w:rPr>
          <w:rFonts w:ascii="Arial" w:hAnsi="Arial" w:cs="Arial"/>
          <w:b/>
        </w:rPr>
        <w:t>Leadersh</w:t>
      </w:r>
      <w:r w:rsidR="00490584">
        <w:rPr>
          <w:rFonts w:ascii="Arial" w:hAnsi="Arial" w:cs="Arial"/>
          <w:b/>
        </w:rPr>
        <w:t xml:space="preserve">ip </w:t>
      </w:r>
      <w:r w:rsidR="00057026">
        <w:rPr>
          <w:rFonts w:ascii="Arial" w:hAnsi="Arial" w:cs="Arial"/>
          <w:b/>
        </w:rPr>
        <w:t>and</w:t>
      </w:r>
      <w:r w:rsidR="00490584">
        <w:rPr>
          <w:rFonts w:ascii="Arial" w:hAnsi="Arial" w:cs="Arial"/>
          <w:b/>
        </w:rPr>
        <w:t xml:space="preserve"> Team Science</w:t>
      </w:r>
    </w:p>
    <w:p w:rsidR="005925F3" w:rsidRPr="005925F3" w:rsidRDefault="005925F3" w:rsidP="00A930A8">
      <w:pPr>
        <w:jc w:val="both"/>
        <w:rPr>
          <w:rFonts w:ascii="Arial" w:hAnsi="Arial" w:cs="Arial"/>
        </w:rPr>
      </w:pPr>
      <w:r w:rsidRPr="005925F3">
        <w:rPr>
          <w:rFonts w:ascii="Arial" w:hAnsi="Arial" w:cs="Arial"/>
        </w:rPr>
        <w:t>Day 1 of the SciTS 2011 Conference was dedicated to a 3-par</w:t>
      </w:r>
      <w:r w:rsidR="00CC117E">
        <w:rPr>
          <w:rFonts w:ascii="Arial" w:hAnsi="Arial" w:cs="Arial"/>
        </w:rPr>
        <w:t>t</w:t>
      </w:r>
      <w:r w:rsidRPr="005925F3">
        <w:rPr>
          <w:rFonts w:ascii="Arial" w:hAnsi="Arial" w:cs="Arial"/>
        </w:rPr>
        <w:t xml:space="preserve"> workshop on Leadership and Team Science. In Part I, Dr. Adam Galinsky discussed leadership skills for managing cognitive biases that affect information processing; techniques for constructively pointing out the errors in others’ logic; and skills for ultimately assimilating ideas and presenting a persuasive case to team members, deans, or external funders.  In Part II, Dr. Brian Uzzi discussed techniques for building a better leadership network within and between labs and between scientists, university administrators, funding agencies, and donors. He also described three characteristics of powerful leadership networks, described a mechanism for attendees to measure their own networks, and discussed strategies for relationship and network building. Finally, in Part III, Dr. Uzzi led the group in an exercise to build a network among the workshop attendees. </w:t>
      </w:r>
    </w:p>
    <w:p w:rsidR="00A930A8" w:rsidRDefault="00A930A8" w:rsidP="00A930A8">
      <w:pPr>
        <w:jc w:val="both"/>
        <w:outlineLvl w:val="0"/>
        <w:rPr>
          <w:rFonts w:ascii="Arial" w:hAnsi="Arial" w:cs="Arial"/>
          <w:b/>
        </w:rPr>
      </w:pPr>
    </w:p>
    <w:p w:rsidR="00057026" w:rsidRPr="00057026" w:rsidRDefault="00057026" w:rsidP="00A930A8">
      <w:pPr>
        <w:jc w:val="both"/>
        <w:outlineLvl w:val="0"/>
        <w:rPr>
          <w:rFonts w:ascii="Arial" w:hAnsi="Arial" w:cs="Arial"/>
          <w:b/>
        </w:rPr>
      </w:pPr>
      <w:r w:rsidRPr="005925F3">
        <w:rPr>
          <w:rFonts w:ascii="Arial" w:hAnsi="Arial" w:cs="Arial"/>
          <w:b/>
        </w:rPr>
        <w:t xml:space="preserve">Part I: </w:t>
      </w:r>
      <w:r w:rsidR="005925F3" w:rsidRPr="005925F3">
        <w:rPr>
          <w:rFonts w:ascii="Arial" w:hAnsi="Arial" w:cs="Arial"/>
          <w:b/>
        </w:rPr>
        <w:t>Leading High-Impact Teams</w:t>
      </w:r>
    </w:p>
    <w:p w:rsidR="007A4D65" w:rsidRDefault="008D6743" w:rsidP="00A930A8">
      <w:pPr>
        <w:jc w:val="both"/>
        <w:outlineLvl w:val="0"/>
        <w:rPr>
          <w:rFonts w:ascii="Arial" w:hAnsi="Arial" w:cs="Arial"/>
          <w:i/>
        </w:rPr>
      </w:pPr>
      <w:r w:rsidRPr="008D6743">
        <w:rPr>
          <w:rFonts w:ascii="Arial" w:hAnsi="Arial" w:cs="Arial"/>
          <w:i/>
        </w:rPr>
        <w:t>A</w:t>
      </w:r>
      <w:r w:rsidR="00057026">
        <w:rPr>
          <w:rFonts w:ascii="Arial" w:hAnsi="Arial" w:cs="Arial"/>
          <w:i/>
        </w:rPr>
        <w:t xml:space="preserve">dam Galinsky, PhD, </w:t>
      </w:r>
      <w:r w:rsidR="007A4D65" w:rsidRPr="008D6743">
        <w:rPr>
          <w:rFonts w:ascii="Arial" w:hAnsi="Arial" w:cs="Arial"/>
          <w:i/>
        </w:rPr>
        <w:t>Northwestern University</w:t>
      </w:r>
    </w:p>
    <w:p w:rsidR="008D6743" w:rsidRDefault="00057026" w:rsidP="001B2414">
      <w:pPr>
        <w:jc w:val="both"/>
        <w:outlineLvl w:val="0"/>
        <w:rPr>
          <w:rFonts w:ascii="Arial" w:hAnsi="Arial" w:cs="Arial"/>
          <w:i/>
        </w:rPr>
      </w:pPr>
      <w:r>
        <w:rPr>
          <w:rFonts w:ascii="Arial" w:hAnsi="Arial" w:cs="Arial"/>
          <w:i/>
        </w:rPr>
        <w:t>Professor</w:t>
      </w:r>
      <w:r w:rsidR="007A4D65">
        <w:rPr>
          <w:rFonts w:ascii="Arial" w:hAnsi="Arial" w:cs="Arial"/>
          <w:i/>
        </w:rPr>
        <w:t xml:space="preserve">, </w:t>
      </w:r>
      <w:r w:rsidR="008D6743" w:rsidRPr="008D6743">
        <w:rPr>
          <w:rFonts w:ascii="Arial" w:hAnsi="Arial" w:cs="Arial"/>
          <w:i/>
        </w:rPr>
        <w:t>Management and Organizations, Kellogg School of Management</w:t>
      </w:r>
    </w:p>
    <w:p w:rsidR="001B2414" w:rsidRPr="008D6743" w:rsidRDefault="001B2414" w:rsidP="001B2414">
      <w:pPr>
        <w:jc w:val="both"/>
        <w:outlineLvl w:val="0"/>
        <w:rPr>
          <w:rFonts w:ascii="Arial" w:hAnsi="Arial" w:cs="Arial"/>
          <w:i/>
        </w:rPr>
      </w:pPr>
    </w:p>
    <w:p w:rsidR="008D6743" w:rsidRPr="004E7910" w:rsidRDefault="00036F14" w:rsidP="002F00D2">
      <w:pPr>
        <w:spacing w:after="120"/>
        <w:jc w:val="both"/>
        <w:rPr>
          <w:rFonts w:ascii="Arial" w:hAnsi="Arial" w:cs="Arial"/>
        </w:rPr>
      </w:pPr>
      <w:r>
        <w:rPr>
          <w:rFonts w:ascii="Arial" w:hAnsi="Arial" w:cs="Arial"/>
        </w:rPr>
        <w:t>Dr. Galinsky began his presentation by describing research on the most common cause of cockpit error</w:t>
      </w:r>
      <w:r w:rsidR="00CC117E">
        <w:rPr>
          <w:rFonts w:ascii="Arial" w:hAnsi="Arial" w:cs="Arial"/>
        </w:rPr>
        <w:t xml:space="preserve"> by flight crews</w:t>
      </w:r>
      <w:r>
        <w:rPr>
          <w:rFonts w:ascii="Arial" w:hAnsi="Arial" w:cs="Arial"/>
        </w:rPr>
        <w:t>. It turns out that more errors are made at the beginning rather than the end of a flight, suggesting that fatigue or complacency are not the primary reasons that errors are made. Rather, m</w:t>
      </w:r>
      <w:r w:rsidR="008D6743" w:rsidRPr="004E7910">
        <w:rPr>
          <w:rFonts w:ascii="Arial" w:hAnsi="Arial" w:cs="Arial"/>
        </w:rPr>
        <w:t xml:space="preserve">ore errors </w:t>
      </w:r>
      <w:r>
        <w:rPr>
          <w:rFonts w:ascii="Arial" w:hAnsi="Arial" w:cs="Arial"/>
        </w:rPr>
        <w:t xml:space="preserve">occur </w:t>
      </w:r>
      <w:r w:rsidR="008D6743" w:rsidRPr="004E7910">
        <w:rPr>
          <w:rFonts w:ascii="Arial" w:hAnsi="Arial" w:cs="Arial"/>
        </w:rPr>
        <w:t>at the beginning of the flight</w:t>
      </w:r>
      <w:r>
        <w:rPr>
          <w:rFonts w:ascii="Arial" w:hAnsi="Arial" w:cs="Arial"/>
        </w:rPr>
        <w:t>, primarily because the c</w:t>
      </w:r>
      <w:r w:rsidR="008D6743" w:rsidRPr="004E7910">
        <w:rPr>
          <w:rFonts w:ascii="Arial" w:hAnsi="Arial" w:cs="Arial"/>
        </w:rPr>
        <w:t xml:space="preserve">rew </w:t>
      </w:r>
      <w:r>
        <w:rPr>
          <w:rFonts w:ascii="Arial" w:hAnsi="Arial" w:cs="Arial"/>
        </w:rPr>
        <w:t xml:space="preserve">may not yet </w:t>
      </w:r>
      <w:r w:rsidR="008D6743" w:rsidRPr="004E7910">
        <w:rPr>
          <w:rFonts w:ascii="Arial" w:hAnsi="Arial" w:cs="Arial"/>
        </w:rPr>
        <w:t xml:space="preserve">know each other and </w:t>
      </w:r>
      <w:r>
        <w:rPr>
          <w:rFonts w:ascii="Arial" w:hAnsi="Arial" w:cs="Arial"/>
        </w:rPr>
        <w:t xml:space="preserve">are not able to easily </w:t>
      </w:r>
      <w:r w:rsidR="008D6743" w:rsidRPr="004E7910">
        <w:rPr>
          <w:rFonts w:ascii="Arial" w:hAnsi="Arial" w:cs="Arial"/>
        </w:rPr>
        <w:t>coordinat</w:t>
      </w:r>
      <w:r>
        <w:rPr>
          <w:rFonts w:ascii="Arial" w:hAnsi="Arial" w:cs="Arial"/>
        </w:rPr>
        <w:t>e their tasks</w:t>
      </w:r>
      <w:r w:rsidR="008D6743" w:rsidRPr="004E7910">
        <w:rPr>
          <w:rFonts w:ascii="Arial" w:hAnsi="Arial" w:cs="Arial"/>
        </w:rPr>
        <w:t xml:space="preserve">. </w:t>
      </w:r>
      <w:r>
        <w:rPr>
          <w:rFonts w:ascii="Arial" w:hAnsi="Arial" w:cs="Arial"/>
        </w:rPr>
        <w:t xml:space="preserve">They do not </w:t>
      </w:r>
      <w:r w:rsidR="008D6743" w:rsidRPr="004E7910">
        <w:rPr>
          <w:rFonts w:ascii="Arial" w:hAnsi="Arial" w:cs="Arial"/>
        </w:rPr>
        <w:t>know how to coordinate or adjust their behavior for each other.</w:t>
      </w:r>
      <w:r>
        <w:rPr>
          <w:rFonts w:ascii="Arial" w:hAnsi="Arial" w:cs="Arial"/>
        </w:rPr>
        <w:t xml:space="preserve"> </w:t>
      </w:r>
      <w:r w:rsidR="008D6743" w:rsidRPr="004E7910">
        <w:rPr>
          <w:rFonts w:ascii="Arial" w:hAnsi="Arial" w:cs="Arial"/>
        </w:rPr>
        <w:t>Richard Hackman</w:t>
      </w:r>
      <w:r>
        <w:rPr>
          <w:rFonts w:ascii="Arial" w:hAnsi="Arial" w:cs="Arial"/>
        </w:rPr>
        <w:t xml:space="preserve"> described this as a</w:t>
      </w:r>
      <w:r w:rsidR="008D6743" w:rsidRPr="004E7910">
        <w:rPr>
          <w:rFonts w:ascii="Arial" w:hAnsi="Arial" w:cs="Arial"/>
        </w:rPr>
        <w:t xml:space="preserve"> self-correcting performance unit</w:t>
      </w:r>
      <w:r>
        <w:rPr>
          <w:rFonts w:ascii="Arial" w:hAnsi="Arial" w:cs="Arial"/>
        </w:rPr>
        <w:t>, in which individual team members are able to adjust their</w:t>
      </w:r>
      <w:r w:rsidR="008D6743" w:rsidRPr="004E7910">
        <w:rPr>
          <w:rFonts w:ascii="Arial" w:hAnsi="Arial" w:cs="Arial"/>
        </w:rPr>
        <w:t xml:space="preserve"> behavior in real time to accommodate other team members.</w:t>
      </w:r>
      <w:r w:rsidR="00CC117E">
        <w:rPr>
          <w:rFonts w:ascii="Arial" w:hAnsi="Arial" w:cs="Arial"/>
        </w:rPr>
        <w:t xml:space="preserve"> </w:t>
      </w:r>
      <w:r>
        <w:rPr>
          <w:rFonts w:ascii="Arial" w:hAnsi="Arial" w:cs="Arial"/>
        </w:rPr>
        <w:t xml:space="preserve">Dr. Galinsky also described research </w:t>
      </w:r>
      <w:r w:rsidR="00CC117E">
        <w:rPr>
          <w:rFonts w:ascii="Arial" w:hAnsi="Arial" w:cs="Arial"/>
        </w:rPr>
        <w:t>that found hospital e</w:t>
      </w:r>
      <w:r>
        <w:rPr>
          <w:rFonts w:ascii="Arial" w:hAnsi="Arial" w:cs="Arial"/>
        </w:rPr>
        <w:t xml:space="preserve">rrors, particularly </w:t>
      </w:r>
      <w:r w:rsidR="008D6743" w:rsidRPr="004E7910">
        <w:rPr>
          <w:rFonts w:ascii="Arial" w:hAnsi="Arial" w:cs="Arial"/>
        </w:rPr>
        <w:t>drug errors</w:t>
      </w:r>
      <w:r>
        <w:rPr>
          <w:rFonts w:ascii="Arial" w:hAnsi="Arial" w:cs="Arial"/>
        </w:rPr>
        <w:t>, are primarily due to miscommunication between</w:t>
      </w:r>
      <w:r w:rsidR="008D6743" w:rsidRPr="004E7910">
        <w:rPr>
          <w:rFonts w:ascii="Arial" w:hAnsi="Arial" w:cs="Arial"/>
        </w:rPr>
        <w:t xml:space="preserve"> doctors, pharmacists, and nurses</w:t>
      </w:r>
      <w:r>
        <w:rPr>
          <w:rFonts w:ascii="Arial" w:hAnsi="Arial" w:cs="Arial"/>
        </w:rPr>
        <w:t xml:space="preserve">. This observation has led to a change in healthcare such that health care staff are </w:t>
      </w:r>
      <w:r w:rsidR="00CC117E">
        <w:rPr>
          <w:rFonts w:ascii="Arial" w:hAnsi="Arial" w:cs="Arial"/>
        </w:rPr>
        <w:t xml:space="preserve">now structured </w:t>
      </w:r>
      <w:r>
        <w:rPr>
          <w:rFonts w:ascii="Arial" w:hAnsi="Arial" w:cs="Arial"/>
        </w:rPr>
        <w:t>as teams.</w:t>
      </w:r>
    </w:p>
    <w:p w:rsidR="008D6743" w:rsidRPr="004E7910" w:rsidRDefault="00036F14" w:rsidP="002F00D2">
      <w:pPr>
        <w:spacing w:after="120"/>
        <w:jc w:val="both"/>
        <w:rPr>
          <w:rFonts w:ascii="Arial" w:hAnsi="Arial" w:cs="Arial"/>
        </w:rPr>
      </w:pPr>
      <w:r>
        <w:rPr>
          <w:rFonts w:ascii="Arial" w:hAnsi="Arial" w:cs="Arial"/>
        </w:rPr>
        <w:t xml:space="preserve">He asked the workshop participants to think of what has </w:t>
      </w:r>
      <w:r w:rsidR="008D6743" w:rsidRPr="004E7910">
        <w:rPr>
          <w:rFonts w:ascii="Arial" w:hAnsi="Arial" w:cs="Arial"/>
        </w:rPr>
        <w:t xml:space="preserve">inspired, engaged, </w:t>
      </w:r>
      <w:r>
        <w:rPr>
          <w:rFonts w:ascii="Arial" w:hAnsi="Arial" w:cs="Arial"/>
        </w:rPr>
        <w:t xml:space="preserve">and </w:t>
      </w:r>
      <w:r w:rsidR="008D6743" w:rsidRPr="004E7910">
        <w:rPr>
          <w:rFonts w:ascii="Arial" w:hAnsi="Arial" w:cs="Arial"/>
        </w:rPr>
        <w:t>excited</w:t>
      </w:r>
      <w:r>
        <w:rPr>
          <w:rFonts w:ascii="Arial" w:hAnsi="Arial" w:cs="Arial"/>
        </w:rPr>
        <w:t xml:space="preserve"> them about team science: answers included the </w:t>
      </w:r>
      <w:r w:rsidR="008D6743" w:rsidRPr="004E7910">
        <w:rPr>
          <w:rFonts w:ascii="Arial" w:hAnsi="Arial" w:cs="Arial"/>
        </w:rPr>
        <w:t>level of cooperation and buy-in</w:t>
      </w:r>
      <w:r>
        <w:rPr>
          <w:rFonts w:ascii="Arial" w:hAnsi="Arial" w:cs="Arial"/>
        </w:rPr>
        <w:t xml:space="preserve">, </w:t>
      </w:r>
      <w:r w:rsidR="008D6743" w:rsidRPr="004E7910">
        <w:rPr>
          <w:rFonts w:ascii="Arial" w:hAnsi="Arial" w:cs="Arial"/>
        </w:rPr>
        <w:t>people w</w:t>
      </w:r>
      <w:r>
        <w:rPr>
          <w:rFonts w:ascii="Arial" w:hAnsi="Arial" w:cs="Arial"/>
        </w:rPr>
        <w:t>an</w:t>
      </w:r>
      <w:r w:rsidR="008D6743" w:rsidRPr="004E7910">
        <w:rPr>
          <w:rFonts w:ascii="Arial" w:hAnsi="Arial" w:cs="Arial"/>
        </w:rPr>
        <w:t>t</w:t>
      </w:r>
      <w:r>
        <w:rPr>
          <w:rFonts w:ascii="Arial" w:hAnsi="Arial" w:cs="Arial"/>
        </w:rPr>
        <w:t>ing</w:t>
      </w:r>
      <w:r w:rsidR="008D6743" w:rsidRPr="004E7910">
        <w:rPr>
          <w:rFonts w:ascii="Arial" w:hAnsi="Arial" w:cs="Arial"/>
        </w:rPr>
        <w:t xml:space="preserve"> to cooperate</w:t>
      </w:r>
      <w:r>
        <w:rPr>
          <w:rFonts w:ascii="Arial" w:hAnsi="Arial" w:cs="Arial"/>
        </w:rPr>
        <w:t>, t</w:t>
      </w:r>
      <w:r w:rsidR="008D6743" w:rsidRPr="004E7910">
        <w:rPr>
          <w:rFonts w:ascii="Arial" w:hAnsi="Arial" w:cs="Arial"/>
        </w:rPr>
        <w:t>he belief in the mission of the team</w:t>
      </w:r>
      <w:r>
        <w:rPr>
          <w:rFonts w:ascii="Arial" w:hAnsi="Arial" w:cs="Arial"/>
        </w:rPr>
        <w:t xml:space="preserve">, the existence of a </w:t>
      </w:r>
      <w:r w:rsidR="008D6743" w:rsidRPr="004E7910">
        <w:rPr>
          <w:rFonts w:ascii="Arial" w:hAnsi="Arial" w:cs="Arial"/>
        </w:rPr>
        <w:t>compelling goal</w:t>
      </w:r>
      <w:r>
        <w:rPr>
          <w:rFonts w:ascii="Arial" w:hAnsi="Arial" w:cs="Arial"/>
        </w:rPr>
        <w:t>, a leader who s</w:t>
      </w:r>
      <w:r w:rsidR="008D6743" w:rsidRPr="004E7910">
        <w:rPr>
          <w:rFonts w:ascii="Arial" w:hAnsi="Arial" w:cs="Arial"/>
        </w:rPr>
        <w:t>et a great tone</w:t>
      </w:r>
      <w:r>
        <w:rPr>
          <w:rFonts w:ascii="Arial" w:hAnsi="Arial" w:cs="Arial"/>
        </w:rPr>
        <w:t xml:space="preserve"> (</w:t>
      </w:r>
      <w:r w:rsidR="008D6743" w:rsidRPr="004E7910">
        <w:rPr>
          <w:rFonts w:ascii="Arial" w:hAnsi="Arial" w:cs="Arial"/>
        </w:rPr>
        <w:t>everyone’s ideas were respected, but</w:t>
      </w:r>
      <w:r>
        <w:rPr>
          <w:rFonts w:ascii="Arial" w:hAnsi="Arial" w:cs="Arial"/>
        </w:rPr>
        <w:t xml:space="preserve"> e</w:t>
      </w:r>
      <w:r w:rsidR="008D6743" w:rsidRPr="004E7910">
        <w:rPr>
          <w:rFonts w:ascii="Arial" w:hAnsi="Arial" w:cs="Arial"/>
        </w:rPr>
        <w:t xml:space="preserve">veryone </w:t>
      </w:r>
      <w:r>
        <w:rPr>
          <w:rFonts w:ascii="Arial" w:hAnsi="Arial" w:cs="Arial"/>
        </w:rPr>
        <w:t>was kept on</w:t>
      </w:r>
      <w:r w:rsidR="008D6743" w:rsidRPr="004E7910">
        <w:rPr>
          <w:rFonts w:ascii="Arial" w:hAnsi="Arial" w:cs="Arial"/>
        </w:rPr>
        <w:t xml:space="preserve"> track with consistent communication regardless of change</w:t>
      </w:r>
      <w:r>
        <w:rPr>
          <w:rFonts w:ascii="Arial" w:hAnsi="Arial" w:cs="Arial"/>
        </w:rPr>
        <w:t>s</w:t>
      </w:r>
      <w:r w:rsidR="008D6743" w:rsidRPr="004E7910">
        <w:rPr>
          <w:rFonts w:ascii="Arial" w:hAnsi="Arial" w:cs="Arial"/>
        </w:rPr>
        <w:t xml:space="preserve"> in the project</w:t>
      </w:r>
      <w:r>
        <w:rPr>
          <w:rFonts w:ascii="Arial" w:hAnsi="Arial" w:cs="Arial"/>
        </w:rPr>
        <w:t>), a</w:t>
      </w:r>
      <w:r w:rsidR="008D6743" w:rsidRPr="004E7910">
        <w:rPr>
          <w:rFonts w:ascii="Arial" w:hAnsi="Arial" w:cs="Arial"/>
        </w:rPr>
        <w:t xml:space="preserve"> high level of trust</w:t>
      </w:r>
      <w:r>
        <w:rPr>
          <w:rFonts w:ascii="Arial" w:hAnsi="Arial" w:cs="Arial"/>
        </w:rPr>
        <w:t xml:space="preserve">, </w:t>
      </w:r>
      <w:r w:rsidR="008D6743" w:rsidRPr="004E7910">
        <w:rPr>
          <w:rFonts w:ascii="Arial" w:hAnsi="Arial" w:cs="Arial"/>
        </w:rPr>
        <w:t>willingness to allow others to contribute while also being challenged</w:t>
      </w:r>
      <w:r>
        <w:rPr>
          <w:rFonts w:ascii="Arial" w:hAnsi="Arial" w:cs="Arial"/>
        </w:rPr>
        <w:t>, a feeling of real synergy—</w:t>
      </w:r>
      <w:r w:rsidR="008D6743" w:rsidRPr="004E7910">
        <w:rPr>
          <w:rFonts w:ascii="Arial" w:hAnsi="Arial" w:cs="Arial"/>
        </w:rPr>
        <w:t>that people were able to transcend individual limitations to achieve something new</w:t>
      </w:r>
      <w:r>
        <w:rPr>
          <w:rFonts w:ascii="Arial" w:hAnsi="Arial" w:cs="Arial"/>
        </w:rPr>
        <w:t>.</w:t>
      </w:r>
      <w:r w:rsidR="00CC117E">
        <w:rPr>
          <w:rFonts w:ascii="Arial" w:hAnsi="Arial" w:cs="Arial"/>
        </w:rPr>
        <w:t xml:space="preserve"> </w:t>
      </w:r>
      <w:r>
        <w:rPr>
          <w:rFonts w:ascii="Arial" w:hAnsi="Arial" w:cs="Arial"/>
        </w:rPr>
        <w:t xml:space="preserve">Dr. Galinsky then asked the attendees to </w:t>
      </w:r>
      <w:r w:rsidR="008D6743" w:rsidRPr="004E7910">
        <w:rPr>
          <w:rFonts w:ascii="Arial" w:hAnsi="Arial" w:cs="Arial"/>
        </w:rPr>
        <w:t xml:space="preserve">think about a time </w:t>
      </w:r>
      <w:r>
        <w:rPr>
          <w:rFonts w:ascii="Arial" w:hAnsi="Arial" w:cs="Arial"/>
        </w:rPr>
        <w:t xml:space="preserve">in team science </w:t>
      </w:r>
      <w:r w:rsidR="008D6743" w:rsidRPr="004E7910">
        <w:rPr>
          <w:rFonts w:ascii="Arial" w:hAnsi="Arial" w:cs="Arial"/>
        </w:rPr>
        <w:t xml:space="preserve">that made </w:t>
      </w:r>
      <w:r>
        <w:rPr>
          <w:rFonts w:ascii="Arial" w:hAnsi="Arial" w:cs="Arial"/>
        </w:rPr>
        <w:t xml:space="preserve">them </w:t>
      </w:r>
      <w:r w:rsidR="008D6743" w:rsidRPr="004E7910">
        <w:rPr>
          <w:rFonts w:ascii="Arial" w:hAnsi="Arial" w:cs="Arial"/>
        </w:rPr>
        <w:t>feel morally outraged</w:t>
      </w:r>
      <w:r>
        <w:rPr>
          <w:rFonts w:ascii="Arial" w:hAnsi="Arial" w:cs="Arial"/>
        </w:rPr>
        <w:t>. Answers included: when t</w:t>
      </w:r>
      <w:r w:rsidR="008D6743" w:rsidRPr="004E7910">
        <w:rPr>
          <w:rFonts w:ascii="Arial" w:hAnsi="Arial" w:cs="Arial"/>
        </w:rPr>
        <w:t>eam leaders play</w:t>
      </w:r>
      <w:r>
        <w:rPr>
          <w:rFonts w:ascii="Arial" w:hAnsi="Arial" w:cs="Arial"/>
        </w:rPr>
        <w:t>ed</w:t>
      </w:r>
      <w:r w:rsidR="008D6743" w:rsidRPr="004E7910">
        <w:rPr>
          <w:rFonts w:ascii="Arial" w:hAnsi="Arial" w:cs="Arial"/>
        </w:rPr>
        <w:t xml:space="preserve"> members off each other</w:t>
      </w:r>
      <w:r w:rsidR="00B425C0">
        <w:rPr>
          <w:rFonts w:ascii="Arial" w:hAnsi="Arial" w:cs="Arial"/>
        </w:rPr>
        <w:t xml:space="preserve">, </w:t>
      </w:r>
      <w:r w:rsidR="008D6743" w:rsidRPr="004E7910">
        <w:rPr>
          <w:rFonts w:ascii="Arial" w:hAnsi="Arial" w:cs="Arial"/>
        </w:rPr>
        <w:t>political dynamics</w:t>
      </w:r>
      <w:r w:rsidR="00B425C0">
        <w:rPr>
          <w:rFonts w:ascii="Arial" w:hAnsi="Arial" w:cs="Arial"/>
        </w:rPr>
        <w:t>, t</w:t>
      </w:r>
      <w:r w:rsidR="008D6743" w:rsidRPr="004E7910">
        <w:rPr>
          <w:rFonts w:ascii="Arial" w:hAnsi="Arial" w:cs="Arial"/>
        </w:rPr>
        <w:t>eam members working independently</w:t>
      </w:r>
      <w:r w:rsidR="00B425C0">
        <w:rPr>
          <w:rFonts w:ascii="Arial" w:hAnsi="Arial" w:cs="Arial"/>
        </w:rPr>
        <w:t>, s</w:t>
      </w:r>
      <w:r w:rsidR="008D6743" w:rsidRPr="004E7910">
        <w:rPr>
          <w:rFonts w:ascii="Arial" w:hAnsi="Arial" w:cs="Arial"/>
        </w:rPr>
        <w:t>elfish behavior</w:t>
      </w:r>
      <w:r w:rsidR="00B425C0">
        <w:rPr>
          <w:rFonts w:ascii="Arial" w:hAnsi="Arial" w:cs="Arial"/>
        </w:rPr>
        <w:t>, and l</w:t>
      </w:r>
      <w:r w:rsidR="008D6743" w:rsidRPr="004E7910">
        <w:rPr>
          <w:rFonts w:ascii="Arial" w:hAnsi="Arial" w:cs="Arial"/>
        </w:rPr>
        <w:t>ack of support or resources</w:t>
      </w:r>
      <w:r w:rsidR="00B425C0">
        <w:rPr>
          <w:rFonts w:ascii="Arial" w:hAnsi="Arial" w:cs="Arial"/>
        </w:rPr>
        <w:t>.</w:t>
      </w:r>
    </w:p>
    <w:p w:rsidR="008D6743" w:rsidRDefault="00CC117E" w:rsidP="002F00D2">
      <w:pPr>
        <w:spacing w:after="120"/>
        <w:jc w:val="both"/>
        <w:rPr>
          <w:rFonts w:ascii="Arial" w:hAnsi="Arial" w:cs="Arial"/>
        </w:rPr>
      </w:pPr>
      <w:r>
        <w:rPr>
          <w:rFonts w:ascii="Arial" w:hAnsi="Arial" w:cs="Arial"/>
        </w:rPr>
        <w:t>Some recurring themes included: the existence of c</w:t>
      </w:r>
      <w:r w:rsidR="008D6743" w:rsidRPr="004E7910">
        <w:rPr>
          <w:rFonts w:ascii="Arial" w:hAnsi="Arial" w:cs="Arial"/>
        </w:rPr>
        <w:t xml:space="preserve">ohesion and diversity as </w:t>
      </w:r>
      <w:r>
        <w:rPr>
          <w:rFonts w:ascii="Arial" w:hAnsi="Arial" w:cs="Arial"/>
        </w:rPr>
        <w:t xml:space="preserve">a source of </w:t>
      </w:r>
      <w:r w:rsidR="008D6743" w:rsidRPr="004E7910">
        <w:rPr>
          <w:rFonts w:ascii="Arial" w:hAnsi="Arial" w:cs="Arial"/>
        </w:rPr>
        <w:t>tension in teams</w:t>
      </w:r>
      <w:r>
        <w:rPr>
          <w:rFonts w:ascii="Arial" w:hAnsi="Arial" w:cs="Arial"/>
        </w:rPr>
        <w:t>; w</w:t>
      </w:r>
      <w:r w:rsidR="008D6743" w:rsidRPr="004E7910">
        <w:rPr>
          <w:rFonts w:ascii="Arial" w:hAnsi="Arial" w:cs="Arial"/>
        </w:rPr>
        <w:t>ithout a</w:t>
      </w:r>
      <w:r>
        <w:rPr>
          <w:rFonts w:ascii="Arial" w:hAnsi="Arial" w:cs="Arial"/>
        </w:rPr>
        <w:t xml:space="preserve"> clear</w:t>
      </w:r>
      <w:r w:rsidR="008D6743" w:rsidRPr="004E7910">
        <w:rPr>
          <w:rFonts w:ascii="Arial" w:hAnsi="Arial" w:cs="Arial"/>
        </w:rPr>
        <w:t xml:space="preserve"> goal, there is no cohesion</w:t>
      </w:r>
      <w:r>
        <w:rPr>
          <w:rFonts w:ascii="Arial" w:hAnsi="Arial" w:cs="Arial"/>
        </w:rPr>
        <w:t xml:space="preserve"> within a team; and l</w:t>
      </w:r>
      <w:r w:rsidR="008D6743" w:rsidRPr="004E7910">
        <w:rPr>
          <w:rFonts w:ascii="Arial" w:hAnsi="Arial" w:cs="Arial"/>
        </w:rPr>
        <w:t>eadership set</w:t>
      </w:r>
      <w:r>
        <w:rPr>
          <w:rFonts w:ascii="Arial" w:hAnsi="Arial" w:cs="Arial"/>
        </w:rPr>
        <w:t>s</w:t>
      </w:r>
      <w:r w:rsidR="008D6743" w:rsidRPr="004E7910">
        <w:rPr>
          <w:rFonts w:ascii="Arial" w:hAnsi="Arial" w:cs="Arial"/>
        </w:rPr>
        <w:t xml:space="preserve"> the tone that overcomes roadblocks</w:t>
      </w:r>
      <w:r>
        <w:rPr>
          <w:rFonts w:ascii="Arial" w:hAnsi="Arial" w:cs="Arial"/>
        </w:rPr>
        <w:t xml:space="preserve"> for teams. Once formed, teams move toward a norm of behavior as team members model after one another; if that behavior is bad or selfish, it can quickly overwhelm the team. </w:t>
      </w:r>
    </w:p>
    <w:p w:rsidR="00CC117E" w:rsidRPr="004E7910" w:rsidRDefault="00CC117E" w:rsidP="002F00D2">
      <w:pPr>
        <w:spacing w:after="120"/>
        <w:jc w:val="both"/>
        <w:rPr>
          <w:rFonts w:ascii="Arial" w:hAnsi="Arial" w:cs="Arial"/>
        </w:rPr>
      </w:pPr>
    </w:p>
    <w:p w:rsidR="0004442E" w:rsidRDefault="008D6743" w:rsidP="002F00D2">
      <w:pPr>
        <w:spacing w:after="120"/>
        <w:jc w:val="both"/>
        <w:rPr>
          <w:rFonts w:ascii="Arial" w:hAnsi="Arial" w:cs="Arial"/>
        </w:rPr>
      </w:pPr>
      <w:r w:rsidRPr="004E7910">
        <w:rPr>
          <w:rFonts w:ascii="Arial" w:hAnsi="Arial" w:cs="Arial"/>
        </w:rPr>
        <w:t>D</w:t>
      </w:r>
      <w:r w:rsidR="0004442E">
        <w:rPr>
          <w:rFonts w:ascii="Arial" w:hAnsi="Arial" w:cs="Arial"/>
        </w:rPr>
        <w:t>r. Galinsky defined leadership as the c</w:t>
      </w:r>
      <w:r w:rsidRPr="004E7910">
        <w:rPr>
          <w:rFonts w:ascii="Arial" w:hAnsi="Arial" w:cs="Arial"/>
        </w:rPr>
        <w:t>apacity to motivate, enable</w:t>
      </w:r>
      <w:r w:rsidR="0004442E">
        <w:rPr>
          <w:rFonts w:ascii="Arial" w:hAnsi="Arial" w:cs="Arial"/>
        </w:rPr>
        <w:t>,</w:t>
      </w:r>
      <w:r w:rsidRPr="004E7910">
        <w:rPr>
          <w:rFonts w:ascii="Arial" w:hAnsi="Arial" w:cs="Arial"/>
        </w:rPr>
        <w:t xml:space="preserve"> and integrate a collection of individuals toward the success of a common goal or shared purpose</w:t>
      </w:r>
      <w:r w:rsidR="0004442E">
        <w:rPr>
          <w:rFonts w:ascii="Arial" w:hAnsi="Arial" w:cs="Arial"/>
        </w:rPr>
        <w:t>. Leadership is a set of skills, and leaders are not</w:t>
      </w:r>
      <w:r w:rsidRPr="004E7910">
        <w:rPr>
          <w:rFonts w:ascii="Arial" w:hAnsi="Arial" w:cs="Arial"/>
        </w:rPr>
        <w:t xml:space="preserve"> born, they are made</w:t>
      </w:r>
      <w:r w:rsidR="0004442E">
        <w:rPr>
          <w:rFonts w:ascii="Arial" w:hAnsi="Arial" w:cs="Arial"/>
        </w:rPr>
        <w:t>, and can come from anywhere within an organization to positively influence the group to achieve its goals.</w:t>
      </w:r>
      <w:r w:rsidR="007C7D08">
        <w:rPr>
          <w:rFonts w:ascii="Arial" w:hAnsi="Arial" w:cs="Arial"/>
        </w:rPr>
        <w:t xml:space="preserve"> Notably, r</w:t>
      </w:r>
      <w:r w:rsidRPr="004E7910">
        <w:rPr>
          <w:rFonts w:ascii="Arial" w:hAnsi="Arial" w:cs="Arial"/>
        </w:rPr>
        <w:t xml:space="preserve">ank, position, and authority </w:t>
      </w:r>
      <w:r w:rsidR="007C7D08">
        <w:rPr>
          <w:rFonts w:ascii="Arial" w:hAnsi="Arial" w:cs="Arial"/>
        </w:rPr>
        <w:t>we</w:t>
      </w:r>
      <w:r w:rsidRPr="004E7910">
        <w:rPr>
          <w:rFonts w:ascii="Arial" w:hAnsi="Arial" w:cs="Arial"/>
        </w:rPr>
        <w:t xml:space="preserve">re </w:t>
      </w:r>
      <w:r w:rsidR="007C7D08">
        <w:rPr>
          <w:rFonts w:ascii="Arial" w:hAnsi="Arial" w:cs="Arial"/>
        </w:rPr>
        <w:t>not included in</w:t>
      </w:r>
      <w:r w:rsidRPr="004E7910">
        <w:rPr>
          <w:rFonts w:ascii="Arial" w:hAnsi="Arial" w:cs="Arial"/>
        </w:rPr>
        <w:t xml:space="preserve"> </w:t>
      </w:r>
      <w:r w:rsidR="007C7D08">
        <w:rPr>
          <w:rFonts w:ascii="Arial" w:hAnsi="Arial" w:cs="Arial"/>
        </w:rPr>
        <w:t>his</w:t>
      </w:r>
      <w:r w:rsidRPr="004E7910">
        <w:rPr>
          <w:rFonts w:ascii="Arial" w:hAnsi="Arial" w:cs="Arial"/>
        </w:rPr>
        <w:t xml:space="preserve"> definition</w:t>
      </w:r>
      <w:r w:rsidR="007C7D08">
        <w:rPr>
          <w:rFonts w:ascii="Arial" w:hAnsi="Arial" w:cs="Arial"/>
        </w:rPr>
        <w:t xml:space="preserve"> of leadership</w:t>
      </w:r>
      <w:r w:rsidR="0004442E">
        <w:rPr>
          <w:rFonts w:ascii="Arial" w:hAnsi="Arial" w:cs="Arial"/>
        </w:rPr>
        <w:t xml:space="preserve">. </w:t>
      </w:r>
    </w:p>
    <w:p w:rsidR="008D6743" w:rsidRPr="004E7910" w:rsidRDefault="007C7D08" w:rsidP="002F00D2">
      <w:pPr>
        <w:spacing w:after="120"/>
        <w:jc w:val="both"/>
        <w:rPr>
          <w:rFonts w:ascii="Arial" w:hAnsi="Arial" w:cs="Arial"/>
        </w:rPr>
      </w:pPr>
      <w:r>
        <w:rPr>
          <w:rFonts w:ascii="Arial" w:hAnsi="Arial" w:cs="Arial"/>
        </w:rPr>
        <w:t xml:space="preserve">He asked whether we can </w:t>
      </w:r>
      <w:r w:rsidR="008D6743" w:rsidRPr="004E7910">
        <w:rPr>
          <w:rFonts w:ascii="Arial" w:hAnsi="Arial" w:cs="Arial"/>
        </w:rPr>
        <w:t>take the principles of general intelligence (</w:t>
      </w:r>
      <w:r>
        <w:rPr>
          <w:rFonts w:ascii="Arial" w:hAnsi="Arial" w:cs="Arial"/>
        </w:rPr>
        <w:t xml:space="preserve">the </w:t>
      </w:r>
      <w:r w:rsidR="008D6743" w:rsidRPr="004E7910">
        <w:rPr>
          <w:rFonts w:ascii="Arial" w:hAnsi="Arial" w:cs="Arial"/>
        </w:rPr>
        <w:t>inference that people who do w</w:t>
      </w:r>
      <w:r>
        <w:rPr>
          <w:rFonts w:ascii="Arial" w:hAnsi="Arial" w:cs="Arial"/>
        </w:rPr>
        <w:t xml:space="preserve">ell on </w:t>
      </w:r>
      <w:r w:rsidR="008D6743" w:rsidRPr="004E7910">
        <w:rPr>
          <w:rFonts w:ascii="Arial" w:hAnsi="Arial" w:cs="Arial"/>
        </w:rPr>
        <w:t xml:space="preserve">one task tend </w:t>
      </w:r>
      <w:r>
        <w:rPr>
          <w:rFonts w:ascii="Arial" w:hAnsi="Arial" w:cs="Arial"/>
        </w:rPr>
        <w:t>to</w:t>
      </w:r>
      <w:r w:rsidR="008D6743" w:rsidRPr="004E7910">
        <w:rPr>
          <w:rFonts w:ascii="Arial" w:hAnsi="Arial" w:cs="Arial"/>
        </w:rPr>
        <w:t xml:space="preserve"> do w</w:t>
      </w:r>
      <w:r>
        <w:rPr>
          <w:rFonts w:ascii="Arial" w:hAnsi="Arial" w:cs="Arial"/>
        </w:rPr>
        <w:t>e</w:t>
      </w:r>
      <w:r w:rsidR="008D6743" w:rsidRPr="004E7910">
        <w:rPr>
          <w:rFonts w:ascii="Arial" w:hAnsi="Arial" w:cs="Arial"/>
        </w:rPr>
        <w:t>ll on other tasks) and apply them to collective intelligence</w:t>
      </w:r>
      <w:r>
        <w:rPr>
          <w:rFonts w:ascii="Arial" w:hAnsi="Arial" w:cs="Arial"/>
        </w:rPr>
        <w:t xml:space="preserve"> of teams.</w:t>
      </w:r>
      <w:r w:rsidR="008D6743" w:rsidRPr="004E7910">
        <w:rPr>
          <w:rFonts w:ascii="Arial" w:hAnsi="Arial" w:cs="Arial"/>
        </w:rPr>
        <w:t xml:space="preserve"> </w:t>
      </w:r>
      <w:r>
        <w:rPr>
          <w:rFonts w:ascii="Arial" w:hAnsi="Arial" w:cs="Arial"/>
        </w:rPr>
        <w:t xml:space="preserve">A study by Woolley et al (2010) found that the variables </w:t>
      </w:r>
      <w:r w:rsidR="008D6743" w:rsidRPr="004E7910">
        <w:rPr>
          <w:rFonts w:ascii="Arial" w:hAnsi="Arial" w:cs="Arial"/>
        </w:rPr>
        <w:t>predict collective intelligence</w:t>
      </w:r>
      <w:r>
        <w:rPr>
          <w:rFonts w:ascii="Arial" w:hAnsi="Arial" w:cs="Arial"/>
        </w:rPr>
        <w:t xml:space="preserve"> include a w</w:t>
      </w:r>
      <w:r w:rsidR="008D6743" w:rsidRPr="004E7910">
        <w:rPr>
          <w:rFonts w:ascii="Arial" w:hAnsi="Arial" w:cs="Arial"/>
        </w:rPr>
        <w:t>illingness to be open</w:t>
      </w:r>
      <w:r>
        <w:rPr>
          <w:rFonts w:ascii="Arial" w:hAnsi="Arial" w:cs="Arial"/>
        </w:rPr>
        <w:t>, the group’s structure (centralized vs. decentralized), c</w:t>
      </w:r>
      <w:r w:rsidR="008D6743" w:rsidRPr="004E7910">
        <w:rPr>
          <w:rFonts w:ascii="Arial" w:hAnsi="Arial" w:cs="Arial"/>
        </w:rPr>
        <w:t>ommunication</w:t>
      </w:r>
      <w:r>
        <w:rPr>
          <w:rFonts w:ascii="Arial" w:hAnsi="Arial" w:cs="Arial"/>
        </w:rPr>
        <w:t>, a common goal, and m</w:t>
      </w:r>
      <w:r w:rsidR="008D6743" w:rsidRPr="004E7910">
        <w:rPr>
          <w:rFonts w:ascii="Arial" w:hAnsi="Arial" w:cs="Arial"/>
        </w:rPr>
        <w:t>utual respect</w:t>
      </w:r>
      <w:r>
        <w:rPr>
          <w:rFonts w:ascii="Arial" w:hAnsi="Arial" w:cs="Arial"/>
        </w:rPr>
        <w:t>. Interestingly, g</w:t>
      </w:r>
      <w:r w:rsidR="008D6743" w:rsidRPr="004E7910">
        <w:rPr>
          <w:rFonts w:ascii="Arial" w:hAnsi="Arial" w:cs="Arial"/>
        </w:rPr>
        <w:t>roup satisfaction, cohesion, moti</w:t>
      </w:r>
      <w:r>
        <w:rPr>
          <w:rFonts w:ascii="Arial" w:hAnsi="Arial" w:cs="Arial"/>
        </w:rPr>
        <w:t>v</w:t>
      </w:r>
      <w:r w:rsidR="008D6743" w:rsidRPr="004E7910">
        <w:rPr>
          <w:rFonts w:ascii="Arial" w:hAnsi="Arial" w:cs="Arial"/>
        </w:rPr>
        <w:t xml:space="preserve">ation, </w:t>
      </w:r>
      <w:r>
        <w:rPr>
          <w:rFonts w:ascii="Arial" w:hAnsi="Arial" w:cs="Arial"/>
        </w:rPr>
        <w:t xml:space="preserve">and personality </w:t>
      </w:r>
      <w:r w:rsidR="008D6743" w:rsidRPr="004E7910">
        <w:rPr>
          <w:rFonts w:ascii="Arial" w:hAnsi="Arial" w:cs="Arial"/>
        </w:rPr>
        <w:t>did not predict greater levels</w:t>
      </w:r>
      <w:r>
        <w:rPr>
          <w:rFonts w:ascii="Arial" w:hAnsi="Arial" w:cs="Arial"/>
        </w:rPr>
        <w:t xml:space="preserve"> of collective intelligence. Social sensitivity predicted a greater collective intelligence—social sensitivity is the ability to assess the mood of other individuals and adjust behavior accordingly. The study also used s</w:t>
      </w:r>
      <w:r w:rsidR="008D6743" w:rsidRPr="004E7910">
        <w:rPr>
          <w:rFonts w:ascii="Arial" w:hAnsi="Arial" w:cs="Arial"/>
        </w:rPr>
        <w:t>ociometric badges</w:t>
      </w:r>
      <w:r>
        <w:rPr>
          <w:rFonts w:ascii="Arial" w:hAnsi="Arial" w:cs="Arial"/>
        </w:rPr>
        <w:t xml:space="preserve"> to track interactions and found that if a few group m</w:t>
      </w:r>
      <w:r w:rsidR="008D6743" w:rsidRPr="004E7910">
        <w:rPr>
          <w:rFonts w:ascii="Arial" w:hAnsi="Arial" w:cs="Arial"/>
        </w:rPr>
        <w:t>embers dominated the conversation</w:t>
      </w:r>
      <w:r>
        <w:rPr>
          <w:rFonts w:ascii="Arial" w:hAnsi="Arial" w:cs="Arial"/>
        </w:rPr>
        <w:t>,</w:t>
      </w:r>
      <w:r w:rsidR="008D6743" w:rsidRPr="004E7910">
        <w:rPr>
          <w:rFonts w:ascii="Arial" w:hAnsi="Arial" w:cs="Arial"/>
        </w:rPr>
        <w:t xml:space="preserve"> there was less collective intelligence</w:t>
      </w:r>
      <w:r>
        <w:rPr>
          <w:rFonts w:ascii="Arial" w:hAnsi="Arial" w:cs="Arial"/>
        </w:rPr>
        <w:t xml:space="preserve"> than if a few members were </w:t>
      </w:r>
      <w:r w:rsidR="008D6743" w:rsidRPr="004E7910">
        <w:rPr>
          <w:rFonts w:ascii="Arial" w:hAnsi="Arial" w:cs="Arial"/>
        </w:rPr>
        <w:t xml:space="preserve">facilitating the interaction, </w:t>
      </w:r>
      <w:r>
        <w:rPr>
          <w:rFonts w:ascii="Arial" w:hAnsi="Arial" w:cs="Arial"/>
        </w:rPr>
        <w:t>but</w:t>
      </w:r>
      <w:r w:rsidR="008D6743" w:rsidRPr="004E7910">
        <w:rPr>
          <w:rFonts w:ascii="Arial" w:hAnsi="Arial" w:cs="Arial"/>
        </w:rPr>
        <w:t xml:space="preserve"> all individuals ha</w:t>
      </w:r>
      <w:r>
        <w:rPr>
          <w:rFonts w:ascii="Arial" w:hAnsi="Arial" w:cs="Arial"/>
        </w:rPr>
        <w:t>d</w:t>
      </w:r>
      <w:r w:rsidR="008D6743" w:rsidRPr="004E7910">
        <w:rPr>
          <w:rFonts w:ascii="Arial" w:hAnsi="Arial" w:cs="Arial"/>
        </w:rPr>
        <w:t xml:space="preserve"> i</w:t>
      </w:r>
      <w:r>
        <w:rPr>
          <w:rFonts w:ascii="Arial" w:hAnsi="Arial" w:cs="Arial"/>
        </w:rPr>
        <w:t>nput and the conversation was more evenly distributed.</w:t>
      </w:r>
    </w:p>
    <w:p w:rsidR="00F71C49" w:rsidRDefault="00F71C49" w:rsidP="00A930A8">
      <w:pPr>
        <w:jc w:val="both"/>
        <w:rPr>
          <w:rFonts w:ascii="Arial" w:hAnsi="Arial" w:cs="Arial"/>
        </w:rPr>
      </w:pPr>
      <w:r>
        <w:rPr>
          <w:rFonts w:ascii="Arial" w:hAnsi="Arial" w:cs="Arial"/>
        </w:rPr>
        <w:t>A</w:t>
      </w:r>
      <w:r w:rsidR="008D6743" w:rsidRPr="004E7910">
        <w:rPr>
          <w:rFonts w:ascii="Arial" w:hAnsi="Arial" w:cs="Arial"/>
        </w:rPr>
        <w:t xml:space="preserve"> high-performing team must come together in a synergistic way to produce innovative solutions</w:t>
      </w:r>
      <w:r>
        <w:rPr>
          <w:rFonts w:ascii="Arial" w:hAnsi="Arial" w:cs="Arial"/>
        </w:rPr>
        <w:t xml:space="preserve">, but there </w:t>
      </w:r>
      <w:r w:rsidR="008D6743" w:rsidRPr="004E7910">
        <w:rPr>
          <w:rFonts w:ascii="Arial" w:hAnsi="Arial" w:cs="Arial"/>
        </w:rPr>
        <w:t>must</w:t>
      </w:r>
      <w:r>
        <w:rPr>
          <w:rFonts w:ascii="Arial" w:hAnsi="Arial" w:cs="Arial"/>
        </w:rPr>
        <w:t xml:space="preserve"> be </w:t>
      </w:r>
      <w:r w:rsidR="008D6743" w:rsidRPr="004E7910">
        <w:rPr>
          <w:rFonts w:ascii="Arial" w:hAnsi="Arial" w:cs="Arial"/>
        </w:rPr>
        <w:t>buy-in</w:t>
      </w:r>
      <w:r>
        <w:rPr>
          <w:rFonts w:ascii="Arial" w:hAnsi="Arial" w:cs="Arial"/>
        </w:rPr>
        <w:t xml:space="preserve"> from the members to move forward</w:t>
      </w:r>
      <w:r w:rsidR="008D6743" w:rsidRPr="004E7910">
        <w:rPr>
          <w:rFonts w:ascii="Arial" w:hAnsi="Arial" w:cs="Arial"/>
        </w:rPr>
        <w:t xml:space="preserve">. </w:t>
      </w:r>
      <w:r>
        <w:rPr>
          <w:rFonts w:ascii="Arial" w:hAnsi="Arial" w:cs="Arial"/>
        </w:rPr>
        <w:t xml:space="preserve">There must be both—if there are </w:t>
      </w:r>
      <w:r w:rsidR="008D6743" w:rsidRPr="004E7910">
        <w:rPr>
          <w:rFonts w:ascii="Arial" w:hAnsi="Arial" w:cs="Arial"/>
        </w:rPr>
        <w:t>just innovative solutions</w:t>
      </w:r>
      <w:r>
        <w:rPr>
          <w:rFonts w:ascii="Arial" w:hAnsi="Arial" w:cs="Arial"/>
        </w:rPr>
        <w:t xml:space="preserve"> with no buy-in, then it can cause </w:t>
      </w:r>
      <w:r w:rsidR="008D6743" w:rsidRPr="004E7910">
        <w:rPr>
          <w:rFonts w:ascii="Arial" w:hAnsi="Arial" w:cs="Arial"/>
        </w:rPr>
        <w:t>conflict</w:t>
      </w:r>
      <w:r>
        <w:rPr>
          <w:rFonts w:ascii="Arial" w:hAnsi="Arial" w:cs="Arial"/>
        </w:rPr>
        <w:t>, but i</w:t>
      </w:r>
      <w:r w:rsidR="008D6743" w:rsidRPr="004E7910">
        <w:rPr>
          <w:rFonts w:ascii="Arial" w:hAnsi="Arial" w:cs="Arial"/>
        </w:rPr>
        <w:t xml:space="preserve">f </w:t>
      </w:r>
      <w:r>
        <w:rPr>
          <w:rFonts w:ascii="Arial" w:hAnsi="Arial" w:cs="Arial"/>
        </w:rPr>
        <w:t xml:space="preserve">there is only </w:t>
      </w:r>
      <w:r w:rsidR="008D6743" w:rsidRPr="004E7910">
        <w:rPr>
          <w:rFonts w:ascii="Arial" w:hAnsi="Arial" w:cs="Arial"/>
        </w:rPr>
        <w:t xml:space="preserve">buy-in, </w:t>
      </w:r>
      <w:r>
        <w:rPr>
          <w:rFonts w:ascii="Arial" w:hAnsi="Arial" w:cs="Arial"/>
        </w:rPr>
        <w:t>there is the risk of “</w:t>
      </w:r>
      <w:r w:rsidR="008D6743" w:rsidRPr="004E7910">
        <w:rPr>
          <w:rFonts w:ascii="Arial" w:hAnsi="Arial" w:cs="Arial"/>
        </w:rPr>
        <w:t>groupthink</w:t>
      </w:r>
      <w:r>
        <w:rPr>
          <w:rFonts w:ascii="Arial" w:hAnsi="Arial" w:cs="Arial"/>
        </w:rPr>
        <w:t xml:space="preserve">” and the team may </w:t>
      </w:r>
      <w:r w:rsidR="008D6743" w:rsidRPr="004E7910">
        <w:rPr>
          <w:rFonts w:ascii="Arial" w:hAnsi="Arial" w:cs="Arial"/>
        </w:rPr>
        <w:t>implo</w:t>
      </w:r>
      <w:r>
        <w:rPr>
          <w:rFonts w:ascii="Arial" w:hAnsi="Arial" w:cs="Arial"/>
        </w:rPr>
        <w:t>de</w:t>
      </w:r>
      <w:r w:rsidR="008D6743" w:rsidRPr="004E7910">
        <w:rPr>
          <w:rFonts w:ascii="Arial" w:hAnsi="Arial" w:cs="Arial"/>
        </w:rPr>
        <w:t>.</w:t>
      </w:r>
      <w:r>
        <w:rPr>
          <w:rFonts w:ascii="Arial" w:hAnsi="Arial" w:cs="Arial"/>
        </w:rPr>
        <w:t xml:space="preserve"> Dr. Galinsky summed this relationship up in the following equation:</w:t>
      </w:r>
    </w:p>
    <w:p w:rsidR="00F71C49" w:rsidRDefault="00F71C49" w:rsidP="00A930A8">
      <w:pPr>
        <w:jc w:val="both"/>
        <w:rPr>
          <w:rFonts w:ascii="Arial" w:hAnsi="Arial" w:cs="Arial"/>
        </w:rPr>
      </w:pPr>
    </w:p>
    <w:p w:rsidR="008D6743" w:rsidRDefault="00F71C49" w:rsidP="00A930A8">
      <w:pPr>
        <w:ind w:left="1440" w:right="1440"/>
        <w:jc w:val="both"/>
        <w:rPr>
          <w:rFonts w:ascii="Arial" w:hAnsi="Arial" w:cs="Arial"/>
        </w:rPr>
      </w:pPr>
      <w:r>
        <w:rPr>
          <w:rFonts w:ascii="Arial" w:hAnsi="Arial" w:cs="Arial"/>
        </w:rPr>
        <w:t>Potential p</w:t>
      </w:r>
      <w:r w:rsidR="008D6743" w:rsidRPr="004E7910">
        <w:rPr>
          <w:rFonts w:ascii="Arial" w:hAnsi="Arial" w:cs="Arial"/>
        </w:rPr>
        <w:t>roductivity</w:t>
      </w:r>
      <w:r>
        <w:rPr>
          <w:rFonts w:ascii="Arial" w:hAnsi="Arial" w:cs="Arial"/>
        </w:rPr>
        <w:t xml:space="preserve"> (can boost with diversity)</w:t>
      </w:r>
      <w:r w:rsidR="008D6743" w:rsidRPr="004E7910">
        <w:rPr>
          <w:rFonts w:ascii="Arial" w:hAnsi="Arial" w:cs="Arial"/>
        </w:rPr>
        <w:t xml:space="preserve"> – process loss</w:t>
      </w:r>
      <w:r>
        <w:rPr>
          <w:rFonts w:ascii="Arial" w:hAnsi="Arial" w:cs="Arial"/>
        </w:rPr>
        <w:t xml:space="preserve"> (can minimize with cohesion)</w:t>
      </w:r>
      <w:r w:rsidR="008D6743" w:rsidRPr="004E7910">
        <w:rPr>
          <w:rFonts w:ascii="Arial" w:hAnsi="Arial" w:cs="Arial"/>
        </w:rPr>
        <w:t xml:space="preserve"> = </w:t>
      </w:r>
      <w:r>
        <w:rPr>
          <w:rFonts w:ascii="Arial" w:hAnsi="Arial" w:cs="Arial"/>
        </w:rPr>
        <w:t>actual productivity</w:t>
      </w:r>
    </w:p>
    <w:p w:rsidR="008D6743" w:rsidRPr="004E7910" w:rsidRDefault="008D6743" w:rsidP="00A930A8">
      <w:pPr>
        <w:jc w:val="both"/>
        <w:rPr>
          <w:rFonts w:ascii="Arial" w:hAnsi="Arial" w:cs="Arial"/>
        </w:rPr>
      </w:pPr>
    </w:p>
    <w:p w:rsidR="008D6743" w:rsidRPr="004E7910" w:rsidRDefault="00F71C49" w:rsidP="002F00D2">
      <w:pPr>
        <w:spacing w:after="120"/>
        <w:jc w:val="both"/>
        <w:rPr>
          <w:rFonts w:ascii="Arial" w:hAnsi="Arial" w:cs="Arial"/>
        </w:rPr>
      </w:pPr>
      <w:r>
        <w:rPr>
          <w:rFonts w:ascii="Arial" w:hAnsi="Arial" w:cs="Arial"/>
        </w:rPr>
        <w:t>Maximizing both c</w:t>
      </w:r>
      <w:r w:rsidR="008D6743" w:rsidRPr="004E7910">
        <w:rPr>
          <w:rFonts w:ascii="Arial" w:hAnsi="Arial" w:cs="Arial"/>
        </w:rPr>
        <w:t xml:space="preserve">ohesion and </w:t>
      </w:r>
      <w:r>
        <w:rPr>
          <w:rFonts w:ascii="Arial" w:hAnsi="Arial" w:cs="Arial"/>
        </w:rPr>
        <w:t>c</w:t>
      </w:r>
      <w:r w:rsidR="008D6743" w:rsidRPr="004E7910">
        <w:rPr>
          <w:rFonts w:ascii="Arial" w:hAnsi="Arial" w:cs="Arial"/>
        </w:rPr>
        <w:t>omplementarity</w:t>
      </w:r>
      <w:r>
        <w:rPr>
          <w:rFonts w:ascii="Arial" w:hAnsi="Arial" w:cs="Arial"/>
        </w:rPr>
        <w:t xml:space="preserve"> within a group of diverse </w:t>
      </w:r>
      <w:r w:rsidR="00F616B0">
        <w:rPr>
          <w:rFonts w:ascii="Arial" w:hAnsi="Arial" w:cs="Arial"/>
        </w:rPr>
        <w:t>individuals</w:t>
      </w:r>
      <w:r>
        <w:rPr>
          <w:rFonts w:ascii="Arial" w:hAnsi="Arial" w:cs="Arial"/>
        </w:rPr>
        <w:t xml:space="preserve"> will produce high impact teams, whereas low cohesion/low complementarity creates pseudo-teams, high cohesion/low </w:t>
      </w:r>
      <w:r w:rsidR="00F616B0">
        <w:rPr>
          <w:rFonts w:ascii="Arial" w:hAnsi="Arial" w:cs="Arial"/>
        </w:rPr>
        <w:t>complementarity</w:t>
      </w:r>
      <w:r>
        <w:rPr>
          <w:rFonts w:ascii="Arial" w:hAnsi="Arial" w:cs="Arial"/>
        </w:rPr>
        <w:t xml:space="preserve"> leads to groupthink, and low cohesion/high complementarity forms conflict coalitions.</w:t>
      </w:r>
    </w:p>
    <w:p w:rsidR="008D6743" w:rsidRPr="004E7910" w:rsidRDefault="00F71C49" w:rsidP="002F00D2">
      <w:pPr>
        <w:spacing w:after="120"/>
        <w:jc w:val="both"/>
        <w:rPr>
          <w:rFonts w:ascii="Arial" w:hAnsi="Arial" w:cs="Arial"/>
        </w:rPr>
      </w:pPr>
      <w:r>
        <w:rPr>
          <w:rFonts w:ascii="Arial" w:hAnsi="Arial" w:cs="Arial"/>
        </w:rPr>
        <w:t>Dr. Galinsky shared t</w:t>
      </w:r>
      <w:r w:rsidR="008D6743" w:rsidRPr="004E7910">
        <w:rPr>
          <w:rFonts w:ascii="Arial" w:hAnsi="Arial" w:cs="Arial"/>
        </w:rPr>
        <w:t xml:space="preserve">wo videos on </w:t>
      </w:r>
      <w:r w:rsidR="00491907">
        <w:rPr>
          <w:rFonts w:ascii="Arial" w:hAnsi="Arial" w:cs="Arial"/>
        </w:rPr>
        <w:t>team strategies used by two very different companies</w:t>
      </w:r>
      <w:r>
        <w:rPr>
          <w:rFonts w:ascii="Arial" w:hAnsi="Arial" w:cs="Arial"/>
        </w:rPr>
        <w:t xml:space="preserve">: one group was very </w:t>
      </w:r>
      <w:r w:rsidR="008D6743" w:rsidRPr="004E7910">
        <w:rPr>
          <w:rFonts w:ascii="Arial" w:hAnsi="Arial" w:cs="Arial"/>
        </w:rPr>
        <w:t xml:space="preserve">diverse, </w:t>
      </w:r>
      <w:r>
        <w:rPr>
          <w:rFonts w:ascii="Arial" w:hAnsi="Arial" w:cs="Arial"/>
        </w:rPr>
        <w:t xml:space="preserve">with </w:t>
      </w:r>
      <w:r w:rsidR="008D6743" w:rsidRPr="004E7910">
        <w:rPr>
          <w:rFonts w:ascii="Arial" w:hAnsi="Arial" w:cs="Arial"/>
        </w:rPr>
        <w:t xml:space="preserve">no assignments, no leaders, </w:t>
      </w:r>
      <w:r>
        <w:rPr>
          <w:rFonts w:ascii="Arial" w:hAnsi="Arial" w:cs="Arial"/>
        </w:rPr>
        <w:t xml:space="preserve">and </w:t>
      </w:r>
      <w:r w:rsidR="008D6743" w:rsidRPr="004E7910">
        <w:rPr>
          <w:rFonts w:ascii="Arial" w:hAnsi="Arial" w:cs="Arial"/>
        </w:rPr>
        <w:t>no hierarchy</w:t>
      </w:r>
      <w:r>
        <w:rPr>
          <w:rFonts w:ascii="Arial" w:hAnsi="Arial" w:cs="Arial"/>
        </w:rPr>
        <w:t xml:space="preserve">. The </w:t>
      </w:r>
      <w:r w:rsidR="008D6743" w:rsidRPr="004E7910">
        <w:rPr>
          <w:rFonts w:ascii="Arial" w:hAnsi="Arial" w:cs="Arial"/>
        </w:rPr>
        <w:t xml:space="preserve">boss </w:t>
      </w:r>
      <w:r>
        <w:rPr>
          <w:rFonts w:ascii="Arial" w:hAnsi="Arial" w:cs="Arial"/>
        </w:rPr>
        <w:t>was not</w:t>
      </w:r>
      <w:r w:rsidR="008D6743" w:rsidRPr="004E7910">
        <w:rPr>
          <w:rFonts w:ascii="Arial" w:hAnsi="Arial" w:cs="Arial"/>
        </w:rPr>
        <w:t xml:space="preserve"> expected to </w:t>
      </w:r>
      <w:r w:rsidR="00491907">
        <w:rPr>
          <w:rFonts w:ascii="Arial" w:hAnsi="Arial" w:cs="Arial"/>
        </w:rPr>
        <w:t>come up with all the ideas, instead, the group brought</w:t>
      </w:r>
      <w:r w:rsidR="008D6743" w:rsidRPr="004E7910">
        <w:rPr>
          <w:rFonts w:ascii="Arial" w:hAnsi="Arial" w:cs="Arial"/>
        </w:rPr>
        <w:t xml:space="preserve"> in expe</w:t>
      </w:r>
      <w:bookmarkStart w:id="0" w:name="_GoBack"/>
      <w:r w:rsidR="008D6743" w:rsidRPr="004E7910">
        <w:rPr>
          <w:rFonts w:ascii="Arial" w:hAnsi="Arial" w:cs="Arial"/>
        </w:rPr>
        <w:t>rts</w:t>
      </w:r>
      <w:bookmarkEnd w:id="0"/>
      <w:r w:rsidR="008D6743" w:rsidRPr="004E7910">
        <w:rPr>
          <w:rFonts w:ascii="Arial" w:hAnsi="Arial" w:cs="Arial"/>
        </w:rPr>
        <w:t xml:space="preserve"> </w:t>
      </w:r>
      <w:r w:rsidR="00491907">
        <w:rPr>
          <w:rFonts w:ascii="Arial" w:hAnsi="Arial" w:cs="Arial"/>
        </w:rPr>
        <w:t>and drew on</w:t>
      </w:r>
      <w:r w:rsidR="008D6743" w:rsidRPr="004E7910">
        <w:rPr>
          <w:rFonts w:ascii="Arial" w:hAnsi="Arial" w:cs="Arial"/>
        </w:rPr>
        <w:t xml:space="preserve"> the</w:t>
      </w:r>
      <w:r w:rsidR="00491907">
        <w:rPr>
          <w:rFonts w:ascii="Arial" w:hAnsi="Arial" w:cs="Arial"/>
        </w:rPr>
        <w:t>ir insights</w:t>
      </w:r>
      <w:r w:rsidR="00E73ABE">
        <w:rPr>
          <w:rFonts w:ascii="Arial" w:hAnsi="Arial" w:cs="Arial"/>
        </w:rPr>
        <w:t>. The second</w:t>
      </w:r>
      <w:r w:rsidR="00491907">
        <w:rPr>
          <w:rFonts w:ascii="Arial" w:hAnsi="Arial" w:cs="Arial"/>
        </w:rPr>
        <w:t xml:space="preserve"> video</w:t>
      </w:r>
      <w:r w:rsidR="00E73ABE">
        <w:rPr>
          <w:rFonts w:ascii="Arial" w:hAnsi="Arial" w:cs="Arial"/>
        </w:rPr>
        <w:t xml:space="preserve"> described how</w:t>
      </w:r>
      <w:r w:rsidR="00491907">
        <w:rPr>
          <w:rFonts w:ascii="Arial" w:hAnsi="Arial" w:cs="Arial"/>
        </w:rPr>
        <w:t xml:space="preserve"> Ingersol-Rand, a company</w:t>
      </w:r>
      <w:r w:rsidR="00E73ABE">
        <w:rPr>
          <w:rFonts w:ascii="Arial" w:hAnsi="Arial" w:cs="Arial"/>
        </w:rPr>
        <w:t xml:space="preserve"> whose employees </w:t>
      </w:r>
      <w:r w:rsidR="00491907">
        <w:rPr>
          <w:rFonts w:ascii="Arial" w:hAnsi="Arial" w:cs="Arial"/>
        </w:rPr>
        <w:t>traditionally worked in</w:t>
      </w:r>
      <w:r w:rsidR="00E73ABE">
        <w:rPr>
          <w:rFonts w:ascii="Arial" w:hAnsi="Arial" w:cs="Arial"/>
        </w:rPr>
        <w:t xml:space="preserve"> specialized</w:t>
      </w:r>
      <w:r w:rsidR="00491907">
        <w:rPr>
          <w:rFonts w:ascii="Arial" w:hAnsi="Arial" w:cs="Arial"/>
        </w:rPr>
        <w:t xml:space="preserve"> “silos,” started a program with the goal to pro</w:t>
      </w:r>
      <w:r w:rsidR="008D6743" w:rsidRPr="004E7910">
        <w:rPr>
          <w:rFonts w:ascii="Arial" w:hAnsi="Arial" w:cs="Arial"/>
        </w:rPr>
        <w:t xml:space="preserve">duce a new tool </w:t>
      </w:r>
      <w:r w:rsidR="00491907">
        <w:rPr>
          <w:rFonts w:ascii="Arial" w:hAnsi="Arial" w:cs="Arial"/>
        </w:rPr>
        <w:t xml:space="preserve">in </w:t>
      </w:r>
      <w:r w:rsidR="008D6743" w:rsidRPr="004E7910">
        <w:rPr>
          <w:rFonts w:ascii="Arial" w:hAnsi="Arial" w:cs="Arial"/>
        </w:rPr>
        <w:t>1 year</w:t>
      </w:r>
      <w:r w:rsidR="00E73ABE">
        <w:rPr>
          <w:rFonts w:ascii="Arial" w:hAnsi="Arial" w:cs="Arial"/>
        </w:rPr>
        <w:t xml:space="preserve"> rather than 4 years</w:t>
      </w:r>
      <w:r w:rsidR="00491907">
        <w:rPr>
          <w:rFonts w:ascii="Arial" w:hAnsi="Arial" w:cs="Arial"/>
        </w:rPr>
        <w:t xml:space="preserve">. They </w:t>
      </w:r>
      <w:r w:rsidR="008D6743" w:rsidRPr="004E7910">
        <w:rPr>
          <w:rFonts w:ascii="Arial" w:hAnsi="Arial" w:cs="Arial"/>
        </w:rPr>
        <w:t xml:space="preserve">called people in </w:t>
      </w:r>
      <w:r w:rsidR="00491907">
        <w:rPr>
          <w:rFonts w:ascii="Arial" w:hAnsi="Arial" w:cs="Arial"/>
        </w:rPr>
        <w:t xml:space="preserve">from every part of the company, </w:t>
      </w:r>
      <w:r w:rsidR="008D6743" w:rsidRPr="004E7910">
        <w:rPr>
          <w:rFonts w:ascii="Arial" w:hAnsi="Arial" w:cs="Arial"/>
        </w:rPr>
        <w:t xml:space="preserve">sent people to work in other departments, invited </w:t>
      </w:r>
      <w:r w:rsidR="00491907">
        <w:rPr>
          <w:rFonts w:ascii="Arial" w:hAnsi="Arial" w:cs="Arial"/>
        </w:rPr>
        <w:t xml:space="preserve">team members </w:t>
      </w:r>
      <w:r w:rsidR="008D6743" w:rsidRPr="004E7910">
        <w:rPr>
          <w:rFonts w:ascii="Arial" w:hAnsi="Arial" w:cs="Arial"/>
        </w:rPr>
        <w:t>to outside events, ask</w:t>
      </w:r>
      <w:r w:rsidR="00491907">
        <w:rPr>
          <w:rFonts w:ascii="Arial" w:hAnsi="Arial" w:cs="Arial"/>
        </w:rPr>
        <w:t>ed</w:t>
      </w:r>
      <w:r w:rsidR="008D6743" w:rsidRPr="004E7910">
        <w:rPr>
          <w:rFonts w:ascii="Arial" w:hAnsi="Arial" w:cs="Arial"/>
        </w:rPr>
        <w:t xml:space="preserve"> for ideas, </w:t>
      </w:r>
      <w:r w:rsidR="00491907">
        <w:rPr>
          <w:rFonts w:ascii="Arial" w:hAnsi="Arial" w:cs="Arial"/>
        </w:rPr>
        <w:t xml:space="preserve">and </w:t>
      </w:r>
      <w:r w:rsidR="008D6743" w:rsidRPr="004E7910">
        <w:rPr>
          <w:rFonts w:ascii="Arial" w:hAnsi="Arial" w:cs="Arial"/>
        </w:rPr>
        <w:t>met with end users to learn their needs.</w:t>
      </w:r>
      <w:r w:rsidR="00581909">
        <w:rPr>
          <w:rFonts w:ascii="Arial" w:hAnsi="Arial" w:cs="Arial"/>
        </w:rPr>
        <w:t xml:space="preserve"> </w:t>
      </w:r>
      <w:r w:rsidR="00491907">
        <w:rPr>
          <w:rFonts w:ascii="Arial" w:hAnsi="Arial" w:cs="Arial"/>
        </w:rPr>
        <w:t>Both companies used team strategies that</w:t>
      </w:r>
      <w:r w:rsidR="008D6743" w:rsidRPr="004E7910">
        <w:rPr>
          <w:rFonts w:ascii="Arial" w:hAnsi="Arial" w:cs="Arial"/>
        </w:rPr>
        <w:t xml:space="preserve"> celebrated diversity, </w:t>
      </w:r>
      <w:r w:rsidR="00491907">
        <w:rPr>
          <w:rFonts w:ascii="Arial" w:hAnsi="Arial" w:cs="Arial"/>
        </w:rPr>
        <w:t xml:space="preserve">established clear goals and </w:t>
      </w:r>
      <w:r w:rsidR="008D6743" w:rsidRPr="004E7910">
        <w:rPr>
          <w:rFonts w:ascii="Arial" w:hAnsi="Arial" w:cs="Arial"/>
        </w:rPr>
        <w:t xml:space="preserve">mutual respect, </w:t>
      </w:r>
      <w:r w:rsidR="00491907">
        <w:rPr>
          <w:rFonts w:ascii="Arial" w:hAnsi="Arial" w:cs="Arial"/>
        </w:rPr>
        <w:t xml:space="preserve">had the </w:t>
      </w:r>
      <w:r w:rsidR="008D6743" w:rsidRPr="004E7910">
        <w:rPr>
          <w:rFonts w:ascii="Arial" w:hAnsi="Arial" w:cs="Arial"/>
        </w:rPr>
        <w:t xml:space="preserve">end-user in mind, </w:t>
      </w:r>
      <w:r w:rsidR="00491907">
        <w:rPr>
          <w:rFonts w:ascii="Arial" w:hAnsi="Arial" w:cs="Arial"/>
        </w:rPr>
        <w:t xml:space="preserve">and minimized </w:t>
      </w:r>
      <w:r w:rsidR="008D6743" w:rsidRPr="004E7910">
        <w:rPr>
          <w:rFonts w:ascii="Arial" w:hAnsi="Arial" w:cs="Arial"/>
        </w:rPr>
        <w:t>hierarchy</w:t>
      </w:r>
      <w:r w:rsidR="00491907">
        <w:rPr>
          <w:rFonts w:ascii="Arial" w:hAnsi="Arial" w:cs="Arial"/>
        </w:rPr>
        <w:t>. The status of the group was maximized, there was a se</w:t>
      </w:r>
      <w:r w:rsidR="008D6743" w:rsidRPr="004E7910">
        <w:rPr>
          <w:rFonts w:ascii="Arial" w:hAnsi="Arial" w:cs="Arial"/>
        </w:rPr>
        <w:t>nse of play,</w:t>
      </w:r>
      <w:r w:rsidR="00491907">
        <w:rPr>
          <w:rFonts w:ascii="Arial" w:hAnsi="Arial" w:cs="Arial"/>
        </w:rPr>
        <w:t xml:space="preserve"> and</w:t>
      </w:r>
      <w:r w:rsidR="008D6743" w:rsidRPr="004E7910">
        <w:rPr>
          <w:rFonts w:ascii="Arial" w:hAnsi="Arial" w:cs="Arial"/>
        </w:rPr>
        <w:t xml:space="preserve"> shared </w:t>
      </w:r>
      <w:r w:rsidR="00491907">
        <w:rPr>
          <w:rFonts w:ascii="Arial" w:hAnsi="Arial" w:cs="Arial"/>
        </w:rPr>
        <w:t xml:space="preserve">outside </w:t>
      </w:r>
      <w:r w:rsidR="008D6743" w:rsidRPr="004E7910">
        <w:rPr>
          <w:rFonts w:ascii="Arial" w:hAnsi="Arial" w:cs="Arial"/>
        </w:rPr>
        <w:t xml:space="preserve">activities </w:t>
      </w:r>
      <w:r w:rsidR="00491907">
        <w:rPr>
          <w:rFonts w:ascii="Arial" w:hAnsi="Arial" w:cs="Arial"/>
        </w:rPr>
        <w:t>that built</w:t>
      </w:r>
      <w:r w:rsidR="008D6743" w:rsidRPr="004E7910">
        <w:rPr>
          <w:rFonts w:ascii="Arial" w:hAnsi="Arial" w:cs="Arial"/>
        </w:rPr>
        <w:t xml:space="preserve"> trust and cohesion</w:t>
      </w:r>
      <w:r w:rsidR="00491907">
        <w:rPr>
          <w:rFonts w:ascii="Arial" w:hAnsi="Arial" w:cs="Arial"/>
        </w:rPr>
        <w:t>.</w:t>
      </w:r>
      <w:r w:rsidR="008D6743" w:rsidRPr="004E7910">
        <w:rPr>
          <w:rFonts w:ascii="Arial" w:hAnsi="Arial" w:cs="Arial"/>
        </w:rPr>
        <w:t xml:space="preserve"> </w:t>
      </w:r>
    </w:p>
    <w:p w:rsidR="008D6743" w:rsidRPr="004E7910" w:rsidRDefault="006A3245" w:rsidP="002F00D2">
      <w:pPr>
        <w:spacing w:after="120"/>
        <w:jc w:val="both"/>
        <w:rPr>
          <w:rFonts w:ascii="Arial" w:hAnsi="Arial" w:cs="Arial"/>
        </w:rPr>
      </w:pPr>
      <w:r w:rsidRPr="00F6602F">
        <w:rPr>
          <w:rFonts w:ascii="Arial" w:hAnsi="Arial" w:cs="Arial"/>
          <w:b/>
        </w:rPr>
        <w:lastRenderedPageBreak/>
        <w:t>Q:</w:t>
      </w:r>
      <w:r w:rsidR="008D6743" w:rsidRPr="004E7910">
        <w:rPr>
          <w:rFonts w:ascii="Arial" w:hAnsi="Arial" w:cs="Arial"/>
        </w:rPr>
        <w:t xml:space="preserve"> </w:t>
      </w:r>
      <w:r w:rsidR="00F6602F">
        <w:rPr>
          <w:rFonts w:ascii="Arial" w:hAnsi="Arial" w:cs="Arial"/>
        </w:rPr>
        <w:t>H</w:t>
      </w:r>
      <w:r w:rsidR="008D6743" w:rsidRPr="004E7910">
        <w:rPr>
          <w:rFonts w:ascii="Arial" w:hAnsi="Arial" w:cs="Arial"/>
        </w:rPr>
        <w:t>ow does one overcome the inertia to get to a better team?</w:t>
      </w:r>
    </w:p>
    <w:p w:rsidR="008D6743" w:rsidRPr="004E7910" w:rsidRDefault="00F6602F" w:rsidP="0057049C">
      <w:pPr>
        <w:jc w:val="both"/>
        <w:rPr>
          <w:rFonts w:ascii="Arial" w:hAnsi="Arial" w:cs="Arial"/>
        </w:rPr>
      </w:pPr>
      <w:r w:rsidRPr="00F6602F">
        <w:rPr>
          <w:rFonts w:ascii="Arial" w:hAnsi="Arial" w:cs="Arial"/>
          <w:b/>
        </w:rPr>
        <w:t>A:</w:t>
      </w:r>
      <w:r>
        <w:rPr>
          <w:rFonts w:ascii="Arial" w:hAnsi="Arial" w:cs="Arial"/>
        </w:rPr>
        <w:t xml:space="preserve"> Use “set-up strategies”: ensure a team composition with </w:t>
      </w:r>
      <w:r w:rsidR="008D6743" w:rsidRPr="004E7910">
        <w:rPr>
          <w:rFonts w:ascii="Arial" w:hAnsi="Arial" w:cs="Arial"/>
        </w:rPr>
        <w:t>cross-functional diversity</w:t>
      </w:r>
      <w:r>
        <w:rPr>
          <w:rFonts w:ascii="Arial" w:hAnsi="Arial" w:cs="Arial"/>
        </w:rPr>
        <w:t xml:space="preserve">, determine </w:t>
      </w:r>
      <w:r w:rsidR="008D6743" w:rsidRPr="004E7910">
        <w:rPr>
          <w:rFonts w:ascii="Arial" w:hAnsi="Arial" w:cs="Arial"/>
        </w:rPr>
        <w:t xml:space="preserve">physical proximity; </w:t>
      </w:r>
      <w:r>
        <w:rPr>
          <w:rFonts w:ascii="Arial" w:hAnsi="Arial" w:cs="Arial"/>
        </w:rPr>
        <w:t xml:space="preserve">establish </w:t>
      </w:r>
      <w:r w:rsidR="008D6743" w:rsidRPr="004E7910">
        <w:rPr>
          <w:rFonts w:ascii="Arial" w:hAnsi="Arial" w:cs="Arial"/>
        </w:rPr>
        <w:t>team-specific norms (</w:t>
      </w:r>
      <w:r>
        <w:rPr>
          <w:rFonts w:ascii="Arial" w:hAnsi="Arial" w:cs="Arial"/>
        </w:rPr>
        <w:t xml:space="preserve">e.g., </w:t>
      </w:r>
      <w:r w:rsidR="008D6743" w:rsidRPr="004E7910">
        <w:rPr>
          <w:rFonts w:ascii="Arial" w:hAnsi="Arial" w:cs="Arial"/>
        </w:rPr>
        <w:t xml:space="preserve">own language, ways of working) and roles; </w:t>
      </w:r>
      <w:r>
        <w:rPr>
          <w:rFonts w:ascii="Arial" w:hAnsi="Arial" w:cs="Arial"/>
        </w:rPr>
        <w:t xml:space="preserve">identify </w:t>
      </w:r>
      <w:r w:rsidR="008D6743" w:rsidRPr="004E7910">
        <w:rPr>
          <w:rFonts w:ascii="Arial" w:hAnsi="Arial" w:cs="Arial"/>
        </w:rPr>
        <w:t>shared goals; maximize</w:t>
      </w:r>
      <w:r>
        <w:rPr>
          <w:rFonts w:ascii="Arial" w:hAnsi="Arial" w:cs="Arial"/>
        </w:rPr>
        <w:t xml:space="preserve"> the status of the</w:t>
      </w:r>
      <w:r w:rsidR="008D6743" w:rsidRPr="004E7910">
        <w:rPr>
          <w:rFonts w:ascii="Arial" w:hAnsi="Arial" w:cs="Arial"/>
        </w:rPr>
        <w:t xml:space="preserve"> group,</w:t>
      </w:r>
      <w:r>
        <w:rPr>
          <w:rFonts w:ascii="Arial" w:hAnsi="Arial" w:cs="Arial"/>
        </w:rPr>
        <w:t xml:space="preserve"> but minimize status within the group; and plan </w:t>
      </w:r>
      <w:r w:rsidR="008D6743" w:rsidRPr="004E7910">
        <w:rPr>
          <w:rFonts w:ascii="Arial" w:hAnsi="Arial" w:cs="Arial"/>
        </w:rPr>
        <w:t>shared activities</w:t>
      </w:r>
      <w:r>
        <w:rPr>
          <w:rFonts w:ascii="Arial" w:hAnsi="Arial" w:cs="Arial"/>
        </w:rPr>
        <w:t xml:space="preserve">. Also, recognize team </w:t>
      </w:r>
      <w:r w:rsidR="008D6743" w:rsidRPr="004E7910">
        <w:rPr>
          <w:rFonts w:ascii="Arial" w:hAnsi="Arial" w:cs="Arial"/>
        </w:rPr>
        <w:t>processes: diversity and complementarity</w:t>
      </w:r>
      <w:r>
        <w:rPr>
          <w:rFonts w:ascii="Arial" w:hAnsi="Arial" w:cs="Arial"/>
        </w:rPr>
        <w:t xml:space="preserve"> provide </w:t>
      </w:r>
      <w:r w:rsidR="008D6743" w:rsidRPr="004E7910">
        <w:rPr>
          <w:rFonts w:ascii="Arial" w:hAnsi="Arial" w:cs="Arial"/>
        </w:rPr>
        <w:t>opp</w:t>
      </w:r>
      <w:r>
        <w:rPr>
          <w:rFonts w:ascii="Arial" w:hAnsi="Arial" w:cs="Arial"/>
        </w:rPr>
        <w:t>ortunities</w:t>
      </w:r>
      <w:r w:rsidR="008D6743" w:rsidRPr="004E7910">
        <w:rPr>
          <w:rFonts w:ascii="Arial" w:hAnsi="Arial" w:cs="Arial"/>
        </w:rPr>
        <w:t xml:space="preserve"> for unique information transfer among diverse teammates; </w:t>
      </w:r>
      <w:r>
        <w:rPr>
          <w:rFonts w:ascii="Arial" w:hAnsi="Arial" w:cs="Arial"/>
        </w:rPr>
        <w:t xml:space="preserve">and </w:t>
      </w:r>
      <w:r w:rsidR="008D6743" w:rsidRPr="004E7910">
        <w:rPr>
          <w:rFonts w:ascii="Arial" w:hAnsi="Arial" w:cs="Arial"/>
        </w:rPr>
        <w:t>cohesion</w:t>
      </w:r>
      <w:r>
        <w:rPr>
          <w:rFonts w:ascii="Arial" w:hAnsi="Arial" w:cs="Arial"/>
        </w:rPr>
        <w:t xml:space="preserve"> ensures </w:t>
      </w:r>
      <w:r w:rsidR="008D6743" w:rsidRPr="004E7910">
        <w:rPr>
          <w:rFonts w:ascii="Arial" w:hAnsi="Arial" w:cs="Arial"/>
        </w:rPr>
        <w:t>trust in teammates’ credibility, accountability, intrinsic motivation,</w:t>
      </w:r>
      <w:r>
        <w:rPr>
          <w:rFonts w:ascii="Arial" w:hAnsi="Arial" w:cs="Arial"/>
        </w:rPr>
        <w:t xml:space="preserve"> and</w:t>
      </w:r>
      <w:r w:rsidR="008D6743" w:rsidRPr="004E7910">
        <w:rPr>
          <w:rFonts w:ascii="Arial" w:hAnsi="Arial" w:cs="Arial"/>
        </w:rPr>
        <w:t xml:space="preserve"> social support</w:t>
      </w:r>
      <w:r>
        <w:rPr>
          <w:rFonts w:ascii="Arial" w:hAnsi="Arial" w:cs="Arial"/>
        </w:rPr>
        <w:t>.</w:t>
      </w:r>
    </w:p>
    <w:p w:rsidR="008D6743" w:rsidRPr="004E7910" w:rsidRDefault="008D6743" w:rsidP="0057049C">
      <w:pPr>
        <w:jc w:val="both"/>
        <w:rPr>
          <w:rFonts w:ascii="Arial" w:hAnsi="Arial" w:cs="Arial"/>
        </w:rPr>
      </w:pPr>
    </w:p>
    <w:p w:rsidR="008D6743" w:rsidRPr="004E7910" w:rsidRDefault="006A3245" w:rsidP="002F00D2">
      <w:pPr>
        <w:spacing w:after="120"/>
        <w:jc w:val="both"/>
        <w:rPr>
          <w:rFonts w:ascii="Arial" w:hAnsi="Arial" w:cs="Arial"/>
        </w:rPr>
      </w:pPr>
      <w:r w:rsidRPr="00F6602F">
        <w:rPr>
          <w:rFonts w:ascii="Arial" w:hAnsi="Arial" w:cs="Arial"/>
          <w:b/>
        </w:rPr>
        <w:t>Q:</w:t>
      </w:r>
      <w:r w:rsidR="008D6743" w:rsidRPr="004E7910">
        <w:rPr>
          <w:rFonts w:ascii="Arial" w:hAnsi="Arial" w:cs="Arial"/>
        </w:rPr>
        <w:t xml:space="preserve"> </w:t>
      </w:r>
      <w:r w:rsidR="00F6602F">
        <w:rPr>
          <w:rFonts w:ascii="Arial" w:hAnsi="Arial" w:cs="Arial"/>
        </w:rPr>
        <w:t>W</w:t>
      </w:r>
      <w:r w:rsidR="008D6743" w:rsidRPr="004E7910">
        <w:rPr>
          <w:rFonts w:ascii="Arial" w:hAnsi="Arial" w:cs="Arial"/>
        </w:rPr>
        <w:t>hat parts of team work can be done in a distributed way</w:t>
      </w:r>
      <w:r w:rsidR="00F6602F">
        <w:rPr>
          <w:rFonts w:ascii="Arial" w:hAnsi="Arial" w:cs="Arial"/>
        </w:rPr>
        <w:t xml:space="preserve"> (</w:t>
      </w:r>
      <w:r w:rsidR="008D6743" w:rsidRPr="004E7910">
        <w:rPr>
          <w:rFonts w:ascii="Arial" w:hAnsi="Arial" w:cs="Arial"/>
        </w:rPr>
        <w:t>distance collaborations</w:t>
      </w:r>
      <w:r w:rsidR="00F6602F">
        <w:rPr>
          <w:rFonts w:ascii="Arial" w:hAnsi="Arial" w:cs="Arial"/>
        </w:rPr>
        <w:t>)?</w:t>
      </w:r>
    </w:p>
    <w:p w:rsidR="008D6743" w:rsidRDefault="006A3245" w:rsidP="0057049C">
      <w:pPr>
        <w:jc w:val="both"/>
        <w:rPr>
          <w:rFonts w:ascii="Arial" w:hAnsi="Arial" w:cs="Arial"/>
        </w:rPr>
      </w:pPr>
      <w:r w:rsidRPr="00F6602F">
        <w:rPr>
          <w:rFonts w:ascii="Arial" w:hAnsi="Arial" w:cs="Arial"/>
          <w:b/>
        </w:rPr>
        <w:t>A:</w:t>
      </w:r>
      <w:r w:rsidR="008D6743" w:rsidRPr="004E7910">
        <w:rPr>
          <w:rFonts w:ascii="Arial" w:hAnsi="Arial" w:cs="Arial"/>
        </w:rPr>
        <w:t xml:space="preserve"> We are impacted by those </w:t>
      </w:r>
      <w:r w:rsidR="00F6602F">
        <w:rPr>
          <w:rFonts w:ascii="Arial" w:hAnsi="Arial" w:cs="Arial"/>
        </w:rPr>
        <w:t>who</w:t>
      </w:r>
      <w:r w:rsidR="008D6743" w:rsidRPr="004E7910">
        <w:rPr>
          <w:rFonts w:ascii="Arial" w:hAnsi="Arial" w:cs="Arial"/>
        </w:rPr>
        <w:t xml:space="preserve"> are physically near us</w:t>
      </w:r>
      <w:r w:rsidR="00F6602F">
        <w:rPr>
          <w:rFonts w:ascii="Arial" w:hAnsi="Arial" w:cs="Arial"/>
        </w:rPr>
        <w:t>, in</w:t>
      </w:r>
      <w:r w:rsidR="008D6743" w:rsidRPr="004E7910">
        <w:rPr>
          <w:rFonts w:ascii="Arial" w:hAnsi="Arial" w:cs="Arial"/>
        </w:rPr>
        <w:t xml:space="preserve"> our immediate environment</w:t>
      </w:r>
      <w:r w:rsidR="00F6602F">
        <w:rPr>
          <w:rFonts w:ascii="Arial" w:hAnsi="Arial" w:cs="Arial"/>
        </w:rPr>
        <w:t xml:space="preserve"> Hewlett Packard found that the </w:t>
      </w:r>
      <w:r w:rsidR="008D6743" w:rsidRPr="004E7910">
        <w:rPr>
          <w:rFonts w:ascii="Arial" w:hAnsi="Arial" w:cs="Arial"/>
        </w:rPr>
        <w:t xml:space="preserve">most emails </w:t>
      </w:r>
      <w:r w:rsidR="00F6602F">
        <w:rPr>
          <w:rFonts w:ascii="Arial" w:hAnsi="Arial" w:cs="Arial"/>
        </w:rPr>
        <w:t>were sent to</w:t>
      </w:r>
      <w:r w:rsidR="008D6743" w:rsidRPr="004E7910">
        <w:rPr>
          <w:rFonts w:ascii="Arial" w:hAnsi="Arial" w:cs="Arial"/>
        </w:rPr>
        <w:t xml:space="preserve"> people on same floor</w:t>
      </w:r>
      <w:r w:rsidR="00F6602F">
        <w:rPr>
          <w:rFonts w:ascii="Arial" w:hAnsi="Arial" w:cs="Arial"/>
        </w:rPr>
        <w:t xml:space="preserve">. Other studies have found that once we move beyond </w:t>
      </w:r>
      <w:r w:rsidR="008D6743" w:rsidRPr="004E7910">
        <w:rPr>
          <w:rFonts w:ascii="Arial" w:hAnsi="Arial" w:cs="Arial"/>
        </w:rPr>
        <w:t>30 meters</w:t>
      </w:r>
      <w:r w:rsidR="00F6602F">
        <w:rPr>
          <w:rFonts w:ascii="Arial" w:hAnsi="Arial" w:cs="Arial"/>
        </w:rPr>
        <w:t>, influence is lost. Successful distance collaborations are also d</w:t>
      </w:r>
      <w:r w:rsidR="008D6743" w:rsidRPr="004E7910">
        <w:rPr>
          <w:rFonts w:ascii="Arial" w:hAnsi="Arial" w:cs="Arial"/>
        </w:rPr>
        <w:t>ependent on personalities and shared goals</w:t>
      </w:r>
      <w:r w:rsidR="00F6602F">
        <w:rPr>
          <w:rFonts w:ascii="Arial" w:hAnsi="Arial" w:cs="Arial"/>
        </w:rPr>
        <w:t xml:space="preserve">. In some cases, </w:t>
      </w:r>
      <w:r w:rsidR="008D6743" w:rsidRPr="004E7910">
        <w:rPr>
          <w:rFonts w:ascii="Arial" w:hAnsi="Arial" w:cs="Arial"/>
        </w:rPr>
        <w:t>being apart can help people collaborate who do not like each other and shared goals can overcome distance</w:t>
      </w:r>
      <w:r w:rsidR="00F6602F">
        <w:rPr>
          <w:rFonts w:ascii="Arial" w:hAnsi="Arial" w:cs="Arial"/>
        </w:rPr>
        <w:t>.</w:t>
      </w:r>
    </w:p>
    <w:p w:rsidR="0057049C" w:rsidRPr="004E7910" w:rsidRDefault="0057049C" w:rsidP="0057049C">
      <w:pPr>
        <w:jc w:val="both"/>
        <w:rPr>
          <w:rFonts w:ascii="Arial" w:hAnsi="Arial" w:cs="Arial"/>
        </w:rPr>
      </w:pPr>
    </w:p>
    <w:p w:rsidR="0055739F" w:rsidRDefault="008D6743" w:rsidP="002F00D2">
      <w:pPr>
        <w:spacing w:after="120"/>
        <w:jc w:val="both"/>
        <w:rPr>
          <w:rFonts w:ascii="Arial" w:hAnsi="Arial" w:cs="Arial"/>
        </w:rPr>
      </w:pPr>
      <w:r w:rsidRPr="004E7910">
        <w:rPr>
          <w:rFonts w:ascii="Arial" w:hAnsi="Arial" w:cs="Arial"/>
        </w:rPr>
        <w:t>Diverse groups produce more innovative ideas, but they also have more conflict and so require effective leadership. Diverse groups descend into conflict when leaders don’t communicate a shared goal and don’t encourage input from all members, don’t support or create opportunities for team members</w:t>
      </w:r>
      <w:r w:rsidR="0055739F">
        <w:rPr>
          <w:rFonts w:ascii="Arial" w:hAnsi="Arial" w:cs="Arial"/>
        </w:rPr>
        <w:t xml:space="preserve">. </w:t>
      </w:r>
      <w:r w:rsidRPr="004E7910">
        <w:rPr>
          <w:rFonts w:ascii="Arial" w:hAnsi="Arial" w:cs="Arial"/>
        </w:rPr>
        <w:t xml:space="preserve">With a shared goal, </w:t>
      </w:r>
      <w:r w:rsidR="0055739F">
        <w:rPr>
          <w:rFonts w:ascii="Arial" w:hAnsi="Arial" w:cs="Arial"/>
        </w:rPr>
        <w:t xml:space="preserve">teams </w:t>
      </w:r>
      <w:r w:rsidRPr="004E7910">
        <w:rPr>
          <w:rFonts w:ascii="Arial" w:hAnsi="Arial" w:cs="Arial"/>
        </w:rPr>
        <w:t>can avoid conflict</w:t>
      </w:r>
      <w:r w:rsidR="00832D13">
        <w:rPr>
          <w:rFonts w:ascii="Arial" w:hAnsi="Arial" w:cs="Arial"/>
        </w:rPr>
        <w:t>.</w:t>
      </w:r>
      <w:r w:rsidRPr="004E7910">
        <w:rPr>
          <w:rFonts w:ascii="Arial" w:hAnsi="Arial" w:cs="Arial"/>
        </w:rPr>
        <w:t xml:space="preserve"> </w:t>
      </w:r>
    </w:p>
    <w:p w:rsidR="008D6743" w:rsidRPr="004E7910" w:rsidRDefault="00832D13" w:rsidP="002F00D2">
      <w:pPr>
        <w:spacing w:after="120"/>
        <w:jc w:val="both"/>
        <w:rPr>
          <w:rFonts w:ascii="Arial" w:hAnsi="Arial" w:cs="Arial"/>
        </w:rPr>
      </w:pPr>
      <w:r>
        <w:rPr>
          <w:rFonts w:ascii="Arial" w:hAnsi="Arial" w:cs="Arial"/>
        </w:rPr>
        <w:t xml:space="preserve">One common problem among leaders is that they do not </w:t>
      </w:r>
      <w:r w:rsidR="008D6743" w:rsidRPr="004E7910">
        <w:rPr>
          <w:rFonts w:ascii="Arial" w:hAnsi="Arial" w:cs="Arial"/>
        </w:rPr>
        <w:t>commu</w:t>
      </w:r>
      <w:r>
        <w:rPr>
          <w:rFonts w:ascii="Arial" w:hAnsi="Arial" w:cs="Arial"/>
        </w:rPr>
        <w:t>n</w:t>
      </w:r>
      <w:r w:rsidR="008D6743" w:rsidRPr="004E7910">
        <w:rPr>
          <w:rFonts w:ascii="Arial" w:hAnsi="Arial" w:cs="Arial"/>
        </w:rPr>
        <w:t>icat</w:t>
      </w:r>
      <w:r>
        <w:rPr>
          <w:rFonts w:ascii="Arial" w:hAnsi="Arial" w:cs="Arial"/>
        </w:rPr>
        <w:t>e</w:t>
      </w:r>
      <w:r w:rsidR="008D6743" w:rsidRPr="004E7910">
        <w:rPr>
          <w:rFonts w:ascii="Arial" w:hAnsi="Arial" w:cs="Arial"/>
        </w:rPr>
        <w:t xml:space="preserve"> why they want people to do things and they don’t share information</w:t>
      </w:r>
      <w:r>
        <w:rPr>
          <w:rFonts w:ascii="Arial" w:hAnsi="Arial" w:cs="Arial"/>
        </w:rPr>
        <w:t xml:space="preserve">. </w:t>
      </w:r>
      <w:r w:rsidR="008D6743" w:rsidRPr="004E7910">
        <w:rPr>
          <w:rFonts w:ascii="Arial" w:hAnsi="Arial" w:cs="Arial"/>
        </w:rPr>
        <w:t xml:space="preserve">Why don’t leaders share their purposes? </w:t>
      </w:r>
      <w:r>
        <w:rPr>
          <w:rFonts w:ascii="Arial" w:hAnsi="Arial" w:cs="Arial"/>
        </w:rPr>
        <w:t>It is due to an i</w:t>
      </w:r>
      <w:r w:rsidR="008D6743" w:rsidRPr="004E7910">
        <w:rPr>
          <w:rFonts w:ascii="Arial" w:hAnsi="Arial" w:cs="Arial"/>
        </w:rPr>
        <w:t>llusion of transparency</w:t>
      </w:r>
      <w:r>
        <w:rPr>
          <w:rFonts w:ascii="Arial" w:hAnsi="Arial" w:cs="Arial"/>
        </w:rPr>
        <w:t xml:space="preserve">: </w:t>
      </w:r>
      <w:r w:rsidR="008D6743" w:rsidRPr="004E7910">
        <w:rPr>
          <w:rFonts w:ascii="Arial" w:hAnsi="Arial" w:cs="Arial"/>
        </w:rPr>
        <w:t>leaders assume that their goals and intentions are apparent and obvious to others</w:t>
      </w:r>
      <w:r>
        <w:rPr>
          <w:rFonts w:ascii="Arial" w:hAnsi="Arial" w:cs="Arial"/>
        </w:rPr>
        <w:t xml:space="preserve">. Of course, this </w:t>
      </w:r>
      <w:r w:rsidR="008D6743" w:rsidRPr="004E7910">
        <w:rPr>
          <w:rFonts w:ascii="Arial" w:hAnsi="Arial" w:cs="Arial"/>
        </w:rPr>
        <w:t>assumes that the leaders know</w:t>
      </w:r>
      <w:r>
        <w:rPr>
          <w:rFonts w:ascii="Arial" w:hAnsi="Arial" w:cs="Arial"/>
        </w:rPr>
        <w:t xml:space="preserve"> their own intentions—</w:t>
      </w:r>
      <w:r w:rsidR="008D6743" w:rsidRPr="004E7910">
        <w:rPr>
          <w:rFonts w:ascii="Arial" w:hAnsi="Arial" w:cs="Arial"/>
        </w:rPr>
        <w:t>sometimes they aren’t sharing because they are unsure</w:t>
      </w:r>
      <w:r>
        <w:rPr>
          <w:rFonts w:ascii="Arial" w:hAnsi="Arial" w:cs="Arial"/>
        </w:rPr>
        <w:t>.</w:t>
      </w:r>
    </w:p>
    <w:p w:rsidR="008D6743" w:rsidRDefault="00832D13" w:rsidP="002F00D2">
      <w:pPr>
        <w:spacing w:after="120"/>
        <w:jc w:val="both"/>
        <w:rPr>
          <w:rFonts w:ascii="Arial" w:hAnsi="Arial" w:cs="Arial"/>
        </w:rPr>
      </w:pPr>
      <w:r>
        <w:rPr>
          <w:rFonts w:ascii="Arial" w:hAnsi="Arial" w:cs="Arial"/>
        </w:rPr>
        <w:t>Dr. Galinsky asked which person the audience found more helpful when waiting for a late plane at the airport: the g</w:t>
      </w:r>
      <w:r w:rsidR="008D6743" w:rsidRPr="004E7910">
        <w:rPr>
          <w:rFonts w:ascii="Arial" w:hAnsi="Arial" w:cs="Arial"/>
        </w:rPr>
        <w:t>ate agent who shares flight delay information every 15 minutes</w:t>
      </w:r>
      <w:r>
        <w:rPr>
          <w:rFonts w:ascii="Arial" w:hAnsi="Arial" w:cs="Arial"/>
        </w:rPr>
        <w:t xml:space="preserve">, or the gate agent who shares information only when new </w:t>
      </w:r>
      <w:r w:rsidR="008D6743" w:rsidRPr="004E7910">
        <w:rPr>
          <w:rFonts w:ascii="Arial" w:hAnsi="Arial" w:cs="Arial"/>
        </w:rPr>
        <w:t>information</w:t>
      </w:r>
      <w:r>
        <w:rPr>
          <w:rFonts w:ascii="Arial" w:hAnsi="Arial" w:cs="Arial"/>
        </w:rPr>
        <w:t xml:space="preserve"> is available. Even though he believes the former is more helpful, </w:t>
      </w:r>
      <w:r w:rsidR="008D6743" w:rsidRPr="004E7910">
        <w:rPr>
          <w:rFonts w:ascii="Arial" w:hAnsi="Arial" w:cs="Arial"/>
        </w:rPr>
        <w:t xml:space="preserve">leaders </w:t>
      </w:r>
      <w:r>
        <w:rPr>
          <w:rFonts w:ascii="Arial" w:hAnsi="Arial" w:cs="Arial"/>
        </w:rPr>
        <w:t>may not</w:t>
      </w:r>
      <w:r w:rsidR="008D6743" w:rsidRPr="004E7910">
        <w:rPr>
          <w:rFonts w:ascii="Arial" w:hAnsi="Arial" w:cs="Arial"/>
        </w:rPr>
        <w:t xml:space="preserve"> provide good information until they know for sure</w:t>
      </w:r>
      <w:r>
        <w:rPr>
          <w:rFonts w:ascii="Arial" w:hAnsi="Arial" w:cs="Arial"/>
        </w:rPr>
        <w:t>, when instead they should be giving</w:t>
      </w:r>
      <w:r w:rsidR="008D6743" w:rsidRPr="004E7910">
        <w:rPr>
          <w:rFonts w:ascii="Arial" w:hAnsi="Arial" w:cs="Arial"/>
        </w:rPr>
        <w:t xml:space="preserve"> frequent updates</w:t>
      </w:r>
      <w:r>
        <w:rPr>
          <w:rFonts w:ascii="Arial" w:hAnsi="Arial" w:cs="Arial"/>
        </w:rPr>
        <w:t xml:space="preserve"> and not </w:t>
      </w:r>
      <w:r w:rsidR="008D6743" w:rsidRPr="004E7910">
        <w:rPr>
          <w:rFonts w:ascii="Arial" w:hAnsi="Arial" w:cs="Arial"/>
        </w:rPr>
        <w:t>wait</w:t>
      </w:r>
      <w:r>
        <w:rPr>
          <w:rFonts w:ascii="Arial" w:hAnsi="Arial" w:cs="Arial"/>
        </w:rPr>
        <w:t>ing</w:t>
      </w:r>
      <w:r w:rsidR="008D6743" w:rsidRPr="004E7910">
        <w:rPr>
          <w:rFonts w:ascii="Arial" w:hAnsi="Arial" w:cs="Arial"/>
        </w:rPr>
        <w:t xml:space="preserve"> to communicate.</w:t>
      </w:r>
    </w:p>
    <w:p w:rsidR="008D6743" w:rsidRPr="004E7910" w:rsidRDefault="00832D13" w:rsidP="0057049C">
      <w:pPr>
        <w:jc w:val="both"/>
        <w:rPr>
          <w:rFonts w:ascii="Arial" w:hAnsi="Arial" w:cs="Arial"/>
        </w:rPr>
      </w:pPr>
      <w:r>
        <w:rPr>
          <w:rFonts w:ascii="Arial" w:hAnsi="Arial" w:cs="Arial"/>
        </w:rPr>
        <w:t>Dr. Galinsky then shared an exercise: he asked the audience to d</w:t>
      </w:r>
      <w:r w:rsidR="008D6743" w:rsidRPr="004E7910">
        <w:rPr>
          <w:rFonts w:ascii="Arial" w:hAnsi="Arial" w:cs="Arial"/>
        </w:rPr>
        <w:t xml:space="preserve">raw a capital letter E on </w:t>
      </w:r>
      <w:r>
        <w:rPr>
          <w:rFonts w:ascii="Arial" w:hAnsi="Arial" w:cs="Arial"/>
        </w:rPr>
        <w:t>their</w:t>
      </w:r>
      <w:r w:rsidR="008D6743" w:rsidRPr="004E7910">
        <w:rPr>
          <w:rFonts w:ascii="Arial" w:hAnsi="Arial" w:cs="Arial"/>
        </w:rPr>
        <w:t xml:space="preserve"> forehead</w:t>
      </w:r>
      <w:r>
        <w:rPr>
          <w:rFonts w:ascii="Arial" w:hAnsi="Arial" w:cs="Arial"/>
        </w:rPr>
        <w:t xml:space="preserve">s. It is possible to </w:t>
      </w:r>
      <w:r w:rsidR="008D6743" w:rsidRPr="004E7910">
        <w:rPr>
          <w:rFonts w:ascii="Arial" w:hAnsi="Arial" w:cs="Arial"/>
        </w:rPr>
        <w:t>draw it in one of two ways</w:t>
      </w:r>
      <w:r>
        <w:rPr>
          <w:rFonts w:ascii="Arial" w:hAnsi="Arial" w:cs="Arial"/>
        </w:rPr>
        <w:t>—so that it can be read by others (</w:t>
      </w:r>
      <w:r w:rsidR="008D6743" w:rsidRPr="004E7910">
        <w:rPr>
          <w:rFonts w:ascii="Arial" w:hAnsi="Arial" w:cs="Arial"/>
        </w:rPr>
        <w:t>other-focused</w:t>
      </w:r>
      <w:r>
        <w:rPr>
          <w:rFonts w:ascii="Arial" w:hAnsi="Arial" w:cs="Arial"/>
        </w:rPr>
        <w:t>) and so that it appears backwards by others (</w:t>
      </w:r>
      <w:r w:rsidR="008D6743" w:rsidRPr="004E7910">
        <w:rPr>
          <w:rFonts w:ascii="Arial" w:hAnsi="Arial" w:cs="Arial"/>
        </w:rPr>
        <w:t>self-focused</w:t>
      </w:r>
      <w:r>
        <w:rPr>
          <w:rFonts w:ascii="Arial" w:hAnsi="Arial" w:cs="Arial"/>
        </w:rPr>
        <w:t>). Leaders o</w:t>
      </w:r>
      <w:r w:rsidR="008D6743" w:rsidRPr="004E7910">
        <w:rPr>
          <w:rFonts w:ascii="Arial" w:hAnsi="Arial" w:cs="Arial"/>
        </w:rPr>
        <w:t xml:space="preserve">ften </w:t>
      </w:r>
      <w:r>
        <w:rPr>
          <w:rFonts w:ascii="Arial" w:hAnsi="Arial" w:cs="Arial"/>
        </w:rPr>
        <w:t xml:space="preserve">produce a </w:t>
      </w:r>
      <w:r w:rsidR="008D6743" w:rsidRPr="004E7910">
        <w:rPr>
          <w:rFonts w:ascii="Arial" w:hAnsi="Arial" w:cs="Arial"/>
        </w:rPr>
        <w:t>self-focused E because they beli</w:t>
      </w:r>
      <w:r>
        <w:rPr>
          <w:rFonts w:ascii="Arial" w:hAnsi="Arial" w:cs="Arial"/>
        </w:rPr>
        <w:t>e</w:t>
      </w:r>
      <w:r w:rsidR="008D6743" w:rsidRPr="004E7910">
        <w:rPr>
          <w:rFonts w:ascii="Arial" w:hAnsi="Arial" w:cs="Arial"/>
        </w:rPr>
        <w:t xml:space="preserve">ve that others will </w:t>
      </w:r>
      <w:r>
        <w:rPr>
          <w:rFonts w:ascii="Arial" w:hAnsi="Arial" w:cs="Arial"/>
        </w:rPr>
        <w:t xml:space="preserve">automatically </w:t>
      </w:r>
      <w:r w:rsidR="008D6743" w:rsidRPr="004E7910">
        <w:rPr>
          <w:rFonts w:ascii="Arial" w:hAnsi="Arial" w:cs="Arial"/>
        </w:rPr>
        <w:t xml:space="preserve">understand </w:t>
      </w:r>
      <w:r>
        <w:rPr>
          <w:rFonts w:ascii="Arial" w:hAnsi="Arial" w:cs="Arial"/>
        </w:rPr>
        <w:t>their</w:t>
      </w:r>
      <w:r w:rsidR="008D6743" w:rsidRPr="004E7910">
        <w:rPr>
          <w:rFonts w:ascii="Arial" w:hAnsi="Arial" w:cs="Arial"/>
        </w:rPr>
        <w:t xml:space="preserve"> perspective.</w:t>
      </w:r>
      <w:r>
        <w:rPr>
          <w:rFonts w:ascii="Arial" w:hAnsi="Arial" w:cs="Arial"/>
        </w:rPr>
        <w:t xml:space="preserve"> </w:t>
      </w:r>
    </w:p>
    <w:p w:rsidR="008D6743" w:rsidRPr="004E7910" w:rsidRDefault="008D6743" w:rsidP="0057049C">
      <w:pPr>
        <w:jc w:val="both"/>
        <w:rPr>
          <w:rFonts w:ascii="Arial" w:hAnsi="Arial" w:cs="Arial"/>
        </w:rPr>
      </w:pPr>
    </w:p>
    <w:p w:rsidR="008D6743" w:rsidRPr="004E7910" w:rsidRDefault="006A3245" w:rsidP="002F00D2">
      <w:pPr>
        <w:spacing w:after="120"/>
        <w:jc w:val="both"/>
        <w:rPr>
          <w:rFonts w:ascii="Arial" w:hAnsi="Arial" w:cs="Arial"/>
        </w:rPr>
      </w:pPr>
      <w:r w:rsidRPr="00BB5D24">
        <w:rPr>
          <w:rFonts w:ascii="Arial" w:hAnsi="Arial" w:cs="Arial"/>
          <w:b/>
        </w:rPr>
        <w:t>Q:</w:t>
      </w:r>
      <w:r w:rsidR="00832D13">
        <w:rPr>
          <w:rFonts w:ascii="Arial" w:hAnsi="Arial" w:cs="Arial"/>
        </w:rPr>
        <w:t xml:space="preserve"> Some leaders may feel that this kind of continual updating is a time constraint.</w:t>
      </w:r>
    </w:p>
    <w:p w:rsidR="008D6743" w:rsidRPr="004E7910" w:rsidRDefault="006A3245" w:rsidP="0057049C">
      <w:pPr>
        <w:jc w:val="both"/>
        <w:rPr>
          <w:rFonts w:ascii="Arial" w:hAnsi="Arial" w:cs="Arial"/>
        </w:rPr>
      </w:pPr>
      <w:r w:rsidRPr="00BB5D24">
        <w:rPr>
          <w:rFonts w:ascii="Arial" w:hAnsi="Arial" w:cs="Arial"/>
          <w:b/>
        </w:rPr>
        <w:t>A:</w:t>
      </w:r>
      <w:r w:rsidR="008D6743" w:rsidRPr="004E7910">
        <w:rPr>
          <w:rFonts w:ascii="Arial" w:hAnsi="Arial" w:cs="Arial"/>
        </w:rPr>
        <w:t xml:space="preserve"> </w:t>
      </w:r>
      <w:r w:rsidR="00832D13">
        <w:rPr>
          <w:rFonts w:ascii="Arial" w:hAnsi="Arial" w:cs="Arial"/>
        </w:rPr>
        <w:t xml:space="preserve">This may be due to </w:t>
      </w:r>
      <w:r w:rsidR="008D6743" w:rsidRPr="004E7910">
        <w:rPr>
          <w:rFonts w:ascii="Arial" w:hAnsi="Arial" w:cs="Arial"/>
        </w:rPr>
        <w:t xml:space="preserve">both </w:t>
      </w:r>
      <w:r w:rsidR="00BB5D24">
        <w:rPr>
          <w:rFonts w:ascii="Arial" w:hAnsi="Arial" w:cs="Arial"/>
        </w:rPr>
        <w:t xml:space="preserve">a </w:t>
      </w:r>
      <w:r w:rsidR="008D6743" w:rsidRPr="004E7910">
        <w:rPr>
          <w:rFonts w:ascii="Arial" w:hAnsi="Arial" w:cs="Arial"/>
        </w:rPr>
        <w:t xml:space="preserve">personal </w:t>
      </w:r>
      <w:r w:rsidR="00BB5D24">
        <w:rPr>
          <w:rFonts w:ascii="Arial" w:hAnsi="Arial" w:cs="Arial"/>
        </w:rPr>
        <w:t xml:space="preserve">issue of </w:t>
      </w:r>
      <w:r w:rsidR="008D6743" w:rsidRPr="004E7910">
        <w:rPr>
          <w:rFonts w:ascii="Arial" w:hAnsi="Arial" w:cs="Arial"/>
        </w:rPr>
        <w:t xml:space="preserve">egocentrisim as well as </w:t>
      </w:r>
      <w:r w:rsidR="00832D13">
        <w:rPr>
          <w:rFonts w:ascii="Arial" w:hAnsi="Arial" w:cs="Arial"/>
        </w:rPr>
        <w:t xml:space="preserve">a </w:t>
      </w:r>
      <w:r w:rsidR="008D6743" w:rsidRPr="004E7910">
        <w:rPr>
          <w:rFonts w:ascii="Arial" w:hAnsi="Arial" w:cs="Arial"/>
        </w:rPr>
        <w:t>structur</w:t>
      </w:r>
      <w:r w:rsidR="00832D13">
        <w:rPr>
          <w:rFonts w:ascii="Arial" w:hAnsi="Arial" w:cs="Arial"/>
        </w:rPr>
        <w:t>al</w:t>
      </w:r>
      <w:r w:rsidR="008D6743" w:rsidRPr="004E7910">
        <w:rPr>
          <w:rFonts w:ascii="Arial" w:hAnsi="Arial" w:cs="Arial"/>
        </w:rPr>
        <w:t xml:space="preserve"> issue of time management</w:t>
      </w:r>
      <w:r w:rsidR="00832D13">
        <w:rPr>
          <w:rFonts w:ascii="Arial" w:hAnsi="Arial" w:cs="Arial"/>
        </w:rPr>
        <w:t>.</w:t>
      </w:r>
      <w:r w:rsidR="00487CB6">
        <w:rPr>
          <w:rFonts w:ascii="Arial" w:hAnsi="Arial" w:cs="Arial"/>
        </w:rPr>
        <w:t xml:space="preserve"> </w:t>
      </w:r>
      <w:r w:rsidR="00832D13">
        <w:rPr>
          <w:rFonts w:ascii="Arial" w:hAnsi="Arial" w:cs="Arial"/>
        </w:rPr>
        <w:t xml:space="preserve">Leaders must build in opportunities to hear other team members’ perspectives; one way to do this is in an event outside of the team setting, such as picnics, golf outings, </w:t>
      </w:r>
      <w:r w:rsidR="00487CB6">
        <w:rPr>
          <w:rFonts w:ascii="Arial" w:hAnsi="Arial" w:cs="Arial"/>
        </w:rPr>
        <w:t xml:space="preserve">retreats, </w:t>
      </w:r>
      <w:r w:rsidR="00832D13">
        <w:rPr>
          <w:rFonts w:ascii="Arial" w:hAnsi="Arial" w:cs="Arial"/>
        </w:rPr>
        <w:t>or barbeques.</w:t>
      </w:r>
    </w:p>
    <w:p w:rsidR="008D6743" w:rsidRPr="004E7910" w:rsidRDefault="008D6743" w:rsidP="0057049C">
      <w:pPr>
        <w:jc w:val="both"/>
        <w:rPr>
          <w:rFonts w:ascii="Arial" w:hAnsi="Arial" w:cs="Arial"/>
        </w:rPr>
      </w:pPr>
    </w:p>
    <w:p w:rsidR="008D6743" w:rsidRPr="004E7910" w:rsidRDefault="006A3245" w:rsidP="002F00D2">
      <w:pPr>
        <w:spacing w:after="120"/>
        <w:jc w:val="both"/>
        <w:rPr>
          <w:rFonts w:ascii="Arial" w:hAnsi="Arial" w:cs="Arial"/>
        </w:rPr>
      </w:pPr>
      <w:r w:rsidRPr="00487CB6">
        <w:rPr>
          <w:rFonts w:ascii="Arial" w:hAnsi="Arial" w:cs="Arial"/>
          <w:b/>
        </w:rPr>
        <w:lastRenderedPageBreak/>
        <w:t>Q:</w:t>
      </w:r>
      <w:r w:rsidR="008D6743" w:rsidRPr="004E7910">
        <w:rPr>
          <w:rFonts w:ascii="Arial" w:hAnsi="Arial" w:cs="Arial"/>
        </w:rPr>
        <w:t xml:space="preserve"> How much of our dependencies are based on a chain reaction</w:t>
      </w:r>
      <w:r w:rsidR="00487CB6">
        <w:rPr>
          <w:rFonts w:ascii="Arial" w:hAnsi="Arial" w:cs="Arial"/>
        </w:rPr>
        <w:t>? What about the c</w:t>
      </w:r>
      <w:r w:rsidR="008D6743" w:rsidRPr="004E7910">
        <w:rPr>
          <w:rFonts w:ascii="Arial" w:hAnsi="Arial" w:cs="Arial"/>
        </w:rPr>
        <w:t>o</w:t>
      </w:r>
      <w:r w:rsidR="00487CB6">
        <w:rPr>
          <w:rFonts w:ascii="Arial" w:hAnsi="Arial" w:cs="Arial"/>
        </w:rPr>
        <w:t>n</w:t>
      </w:r>
      <w:r w:rsidR="008D6743" w:rsidRPr="004E7910">
        <w:rPr>
          <w:rFonts w:ascii="Arial" w:hAnsi="Arial" w:cs="Arial"/>
        </w:rPr>
        <w:t>cept of managing knowledge exchange</w:t>
      </w:r>
      <w:r w:rsidR="00487CB6">
        <w:rPr>
          <w:rFonts w:ascii="Arial" w:hAnsi="Arial" w:cs="Arial"/>
        </w:rPr>
        <w:t>?</w:t>
      </w:r>
      <w:r w:rsidR="008D6743" w:rsidRPr="004E7910">
        <w:rPr>
          <w:rFonts w:ascii="Arial" w:hAnsi="Arial" w:cs="Arial"/>
        </w:rPr>
        <w:t xml:space="preserve"> </w:t>
      </w:r>
    </w:p>
    <w:p w:rsidR="008D6743" w:rsidRPr="004E7910" w:rsidRDefault="006A3245" w:rsidP="0057049C">
      <w:pPr>
        <w:jc w:val="both"/>
        <w:rPr>
          <w:rFonts w:ascii="Arial" w:hAnsi="Arial" w:cs="Arial"/>
        </w:rPr>
      </w:pPr>
      <w:r w:rsidRPr="00487CB6">
        <w:rPr>
          <w:rFonts w:ascii="Arial" w:hAnsi="Arial" w:cs="Arial"/>
          <w:b/>
        </w:rPr>
        <w:t>A:</w:t>
      </w:r>
      <w:r w:rsidR="008D6743" w:rsidRPr="004E7910">
        <w:rPr>
          <w:rFonts w:ascii="Arial" w:hAnsi="Arial" w:cs="Arial"/>
        </w:rPr>
        <w:t xml:space="preserve"> </w:t>
      </w:r>
      <w:r w:rsidR="00487CB6">
        <w:rPr>
          <w:rFonts w:ascii="Arial" w:hAnsi="Arial" w:cs="Arial"/>
        </w:rPr>
        <w:t xml:space="preserve">You </w:t>
      </w:r>
      <w:r w:rsidR="008D6743" w:rsidRPr="004E7910">
        <w:rPr>
          <w:rFonts w:ascii="Arial" w:hAnsi="Arial" w:cs="Arial"/>
        </w:rPr>
        <w:t xml:space="preserve">need multiple channels </w:t>
      </w:r>
      <w:r w:rsidR="00487CB6">
        <w:rPr>
          <w:rFonts w:ascii="Arial" w:hAnsi="Arial" w:cs="Arial"/>
        </w:rPr>
        <w:t>for</w:t>
      </w:r>
      <w:r w:rsidR="008D6743" w:rsidRPr="004E7910">
        <w:rPr>
          <w:rFonts w:ascii="Arial" w:hAnsi="Arial" w:cs="Arial"/>
        </w:rPr>
        <w:t xml:space="preserve"> communicating the same goal</w:t>
      </w:r>
      <w:r w:rsidR="00487CB6">
        <w:rPr>
          <w:rFonts w:ascii="Arial" w:hAnsi="Arial" w:cs="Arial"/>
        </w:rPr>
        <w:t xml:space="preserve"> so that it is</w:t>
      </w:r>
      <w:r w:rsidR="008D6743" w:rsidRPr="004E7910">
        <w:rPr>
          <w:rFonts w:ascii="Arial" w:hAnsi="Arial" w:cs="Arial"/>
        </w:rPr>
        <w:t xml:space="preserve"> not distorted</w:t>
      </w:r>
      <w:r w:rsidR="00487CB6">
        <w:rPr>
          <w:rFonts w:ascii="Arial" w:hAnsi="Arial" w:cs="Arial"/>
        </w:rPr>
        <w:t xml:space="preserve">. </w:t>
      </w:r>
      <w:r w:rsidR="008D6743" w:rsidRPr="004E7910">
        <w:rPr>
          <w:rFonts w:ascii="Arial" w:hAnsi="Arial" w:cs="Arial"/>
        </w:rPr>
        <w:t>Middle managers have a problem of having to look up an act a</w:t>
      </w:r>
      <w:r w:rsidR="00487CB6">
        <w:rPr>
          <w:rFonts w:ascii="Arial" w:hAnsi="Arial" w:cs="Arial"/>
        </w:rPr>
        <w:t xml:space="preserve"> </w:t>
      </w:r>
      <w:r w:rsidR="008D6743" w:rsidRPr="004E7910">
        <w:rPr>
          <w:rFonts w:ascii="Arial" w:hAnsi="Arial" w:cs="Arial"/>
        </w:rPr>
        <w:t>certain way, and looking down and acting a diffe</w:t>
      </w:r>
      <w:r w:rsidR="00487CB6">
        <w:rPr>
          <w:rFonts w:ascii="Arial" w:hAnsi="Arial" w:cs="Arial"/>
        </w:rPr>
        <w:t>re</w:t>
      </w:r>
      <w:r w:rsidR="008D6743" w:rsidRPr="004E7910">
        <w:rPr>
          <w:rFonts w:ascii="Arial" w:hAnsi="Arial" w:cs="Arial"/>
        </w:rPr>
        <w:t>nt way.</w:t>
      </w:r>
      <w:r w:rsidR="00487CB6">
        <w:rPr>
          <w:rFonts w:ascii="Arial" w:hAnsi="Arial" w:cs="Arial"/>
        </w:rPr>
        <w:t xml:space="preserve"> </w:t>
      </w:r>
      <w:r w:rsidR="008D6743" w:rsidRPr="004E7910">
        <w:rPr>
          <w:rFonts w:ascii="Arial" w:hAnsi="Arial" w:cs="Arial"/>
        </w:rPr>
        <w:t xml:space="preserve">Groups without a clear leader </w:t>
      </w:r>
      <w:r w:rsidR="00487CB6">
        <w:rPr>
          <w:rFonts w:ascii="Arial" w:hAnsi="Arial" w:cs="Arial"/>
        </w:rPr>
        <w:t>are</w:t>
      </w:r>
      <w:r w:rsidR="008D6743" w:rsidRPr="004E7910">
        <w:rPr>
          <w:rFonts w:ascii="Arial" w:hAnsi="Arial" w:cs="Arial"/>
        </w:rPr>
        <w:t xml:space="preserve"> harder to coordinate, and </w:t>
      </w:r>
      <w:r w:rsidR="00487CB6">
        <w:rPr>
          <w:rFonts w:ascii="Arial" w:hAnsi="Arial" w:cs="Arial"/>
        </w:rPr>
        <w:t xml:space="preserve">so the </w:t>
      </w:r>
      <w:r w:rsidR="008D6743" w:rsidRPr="004E7910">
        <w:rPr>
          <w:rFonts w:ascii="Arial" w:hAnsi="Arial" w:cs="Arial"/>
        </w:rPr>
        <w:t>shared goal becomes even more important because it is the only mechanism to coordinate</w:t>
      </w:r>
      <w:r w:rsidR="00487CB6">
        <w:rPr>
          <w:rFonts w:ascii="Arial" w:hAnsi="Arial" w:cs="Arial"/>
        </w:rPr>
        <w:t xml:space="preserve"> the team around.</w:t>
      </w:r>
    </w:p>
    <w:p w:rsidR="008D6743" w:rsidRPr="004E7910" w:rsidRDefault="008D6743" w:rsidP="0057049C">
      <w:pPr>
        <w:jc w:val="both"/>
        <w:rPr>
          <w:rFonts w:ascii="Arial" w:hAnsi="Arial" w:cs="Arial"/>
        </w:rPr>
      </w:pPr>
    </w:p>
    <w:p w:rsidR="008D6743" w:rsidRPr="004E7910" w:rsidRDefault="006A3245" w:rsidP="002F00D2">
      <w:pPr>
        <w:spacing w:after="120"/>
        <w:jc w:val="both"/>
        <w:rPr>
          <w:rFonts w:ascii="Arial" w:hAnsi="Arial" w:cs="Arial"/>
        </w:rPr>
      </w:pPr>
      <w:r w:rsidRPr="00487CB6">
        <w:rPr>
          <w:rFonts w:ascii="Arial" w:hAnsi="Arial" w:cs="Arial"/>
          <w:b/>
        </w:rPr>
        <w:t>Q:</w:t>
      </w:r>
      <w:r w:rsidR="008D6743" w:rsidRPr="004E7910">
        <w:rPr>
          <w:rFonts w:ascii="Arial" w:hAnsi="Arial" w:cs="Arial"/>
        </w:rPr>
        <w:t xml:space="preserve"> </w:t>
      </w:r>
      <w:r w:rsidR="00487CB6">
        <w:rPr>
          <w:rFonts w:ascii="Arial" w:hAnsi="Arial" w:cs="Arial"/>
        </w:rPr>
        <w:t>What about getting or giving f</w:t>
      </w:r>
      <w:r w:rsidR="008D6743" w:rsidRPr="004E7910">
        <w:rPr>
          <w:rFonts w:ascii="Arial" w:hAnsi="Arial" w:cs="Arial"/>
        </w:rPr>
        <w:t>eedback on the leadership – how do you understand our goal, what did you hear, what did I say?</w:t>
      </w:r>
    </w:p>
    <w:p w:rsidR="008D6743" w:rsidRPr="004E7910" w:rsidRDefault="006A3245" w:rsidP="0057049C">
      <w:pPr>
        <w:jc w:val="both"/>
        <w:rPr>
          <w:rFonts w:ascii="Arial" w:hAnsi="Arial" w:cs="Arial"/>
        </w:rPr>
      </w:pPr>
      <w:r w:rsidRPr="00487CB6">
        <w:rPr>
          <w:rFonts w:ascii="Arial" w:hAnsi="Arial" w:cs="Arial"/>
          <w:b/>
        </w:rPr>
        <w:t>A:</w:t>
      </w:r>
      <w:r w:rsidR="008D6743" w:rsidRPr="004E7910">
        <w:rPr>
          <w:rFonts w:ascii="Arial" w:hAnsi="Arial" w:cs="Arial"/>
        </w:rPr>
        <w:t xml:space="preserve"> Always test your assumptions</w:t>
      </w:r>
      <w:r w:rsidR="00487CB6">
        <w:rPr>
          <w:rFonts w:ascii="Arial" w:hAnsi="Arial" w:cs="Arial"/>
        </w:rPr>
        <w:t xml:space="preserve"> with feedback.</w:t>
      </w:r>
    </w:p>
    <w:p w:rsidR="008D6743" w:rsidRPr="004E7910" w:rsidRDefault="008D6743" w:rsidP="0057049C">
      <w:pPr>
        <w:jc w:val="both"/>
        <w:rPr>
          <w:rFonts w:ascii="Arial" w:hAnsi="Arial" w:cs="Arial"/>
        </w:rPr>
      </w:pPr>
    </w:p>
    <w:p w:rsidR="005A0794" w:rsidRDefault="00487CB6" w:rsidP="002F00D2">
      <w:pPr>
        <w:spacing w:after="120"/>
        <w:jc w:val="both"/>
        <w:rPr>
          <w:rFonts w:ascii="Arial" w:hAnsi="Arial" w:cs="Arial"/>
        </w:rPr>
      </w:pPr>
      <w:r>
        <w:rPr>
          <w:rFonts w:ascii="Arial" w:hAnsi="Arial" w:cs="Arial"/>
        </w:rPr>
        <w:t>Dr. Galinsky then shared a key m</w:t>
      </w:r>
      <w:r w:rsidR="008D6743" w:rsidRPr="004E7910">
        <w:rPr>
          <w:rFonts w:ascii="Arial" w:hAnsi="Arial" w:cs="Arial"/>
        </w:rPr>
        <w:t>essage: People aren’t objects</w:t>
      </w:r>
      <w:r>
        <w:rPr>
          <w:rFonts w:ascii="Arial" w:hAnsi="Arial" w:cs="Arial"/>
        </w:rPr>
        <w:t>. If</w:t>
      </w:r>
      <w:r w:rsidR="008D6743" w:rsidRPr="004E7910">
        <w:rPr>
          <w:rFonts w:ascii="Arial" w:hAnsi="Arial" w:cs="Arial"/>
        </w:rPr>
        <w:t xml:space="preserve"> directives and force were highly effective, if those with less power simply did what those with more power told them to</w:t>
      </w:r>
      <w:r>
        <w:rPr>
          <w:rFonts w:ascii="Arial" w:hAnsi="Arial" w:cs="Arial"/>
        </w:rPr>
        <w:t>, then</w:t>
      </w:r>
      <w:r w:rsidR="008D6743" w:rsidRPr="004E7910">
        <w:rPr>
          <w:rFonts w:ascii="Arial" w:hAnsi="Arial" w:cs="Arial"/>
        </w:rPr>
        <w:t xml:space="preserve"> leadership would be simple. But force is an i</w:t>
      </w:r>
      <w:r>
        <w:rPr>
          <w:rFonts w:ascii="Arial" w:hAnsi="Arial" w:cs="Arial"/>
        </w:rPr>
        <w:t>nappropriate way to lead people. The key role of a leader is to g</w:t>
      </w:r>
      <w:r w:rsidR="008D6743" w:rsidRPr="004E7910">
        <w:rPr>
          <w:rFonts w:ascii="Arial" w:hAnsi="Arial" w:cs="Arial"/>
        </w:rPr>
        <w:t xml:space="preserve">ive </w:t>
      </w:r>
      <w:r>
        <w:rPr>
          <w:rFonts w:ascii="Arial" w:hAnsi="Arial" w:cs="Arial"/>
        </w:rPr>
        <w:t>team members</w:t>
      </w:r>
      <w:r w:rsidR="008D6743" w:rsidRPr="004E7910">
        <w:rPr>
          <w:rFonts w:ascii="Arial" w:hAnsi="Arial" w:cs="Arial"/>
        </w:rPr>
        <w:t xml:space="preserve"> opportunities to talk</w:t>
      </w:r>
      <w:r>
        <w:rPr>
          <w:rFonts w:ascii="Arial" w:hAnsi="Arial" w:cs="Arial"/>
        </w:rPr>
        <w:t xml:space="preserve"> and</w:t>
      </w:r>
      <w:r w:rsidR="008D6743" w:rsidRPr="004E7910">
        <w:rPr>
          <w:rFonts w:ascii="Arial" w:hAnsi="Arial" w:cs="Arial"/>
        </w:rPr>
        <w:t xml:space="preserve"> create an environment where team members are empowered.</w:t>
      </w:r>
      <w:r w:rsidR="005A0794">
        <w:rPr>
          <w:rFonts w:ascii="Arial" w:hAnsi="Arial" w:cs="Arial"/>
        </w:rPr>
        <w:t xml:space="preserve"> </w:t>
      </w:r>
      <w:r w:rsidR="008D6743" w:rsidRPr="004E7910">
        <w:rPr>
          <w:rFonts w:ascii="Arial" w:hAnsi="Arial" w:cs="Arial"/>
        </w:rPr>
        <w:t xml:space="preserve">People want to have a sense of control in the world. </w:t>
      </w:r>
    </w:p>
    <w:p w:rsidR="008D6743" w:rsidRDefault="005A0794" w:rsidP="002F00D2">
      <w:pPr>
        <w:spacing w:after="120"/>
        <w:jc w:val="both"/>
        <w:rPr>
          <w:rFonts w:ascii="Arial" w:hAnsi="Arial" w:cs="Arial"/>
        </w:rPr>
      </w:pPr>
      <w:r>
        <w:rPr>
          <w:rFonts w:ascii="Arial" w:hAnsi="Arial" w:cs="Arial"/>
        </w:rPr>
        <w:t xml:space="preserve">What is the universal stated goal of the team? What is the best way to communicate it? Leaders need to open the right channels of communication and close the wrong channels. </w:t>
      </w:r>
      <w:r w:rsidRPr="004E7910">
        <w:rPr>
          <w:rFonts w:ascii="Arial" w:hAnsi="Arial" w:cs="Arial"/>
        </w:rPr>
        <w:t>Every time you create a team,</w:t>
      </w:r>
      <w:r>
        <w:rPr>
          <w:rFonts w:ascii="Arial" w:hAnsi="Arial" w:cs="Arial"/>
        </w:rPr>
        <w:t xml:space="preserve"> the</w:t>
      </w:r>
      <w:r w:rsidRPr="004E7910">
        <w:rPr>
          <w:rFonts w:ascii="Arial" w:hAnsi="Arial" w:cs="Arial"/>
        </w:rPr>
        <w:t xml:space="preserve"> </w:t>
      </w:r>
      <w:r>
        <w:rPr>
          <w:rFonts w:ascii="Arial" w:hAnsi="Arial" w:cs="Arial"/>
        </w:rPr>
        <w:t>team members</w:t>
      </w:r>
      <w:r w:rsidRPr="004E7910">
        <w:rPr>
          <w:rFonts w:ascii="Arial" w:hAnsi="Arial" w:cs="Arial"/>
        </w:rPr>
        <w:t xml:space="preserve"> </w:t>
      </w:r>
      <w:r>
        <w:rPr>
          <w:rFonts w:ascii="Arial" w:hAnsi="Arial" w:cs="Arial"/>
        </w:rPr>
        <w:t>must</w:t>
      </w:r>
      <w:r w:rsidRPr="004E7910">
        <w:rPr>
          <w:rFonts w:ascii="Arial" w:hAnsi="Arial" w:cs="Arial"/>
        </w:rPr>
        <w:t xml:space="preserve"> make a decision to opt-in </w:t>
      </w:r>
      <w:r>
        <w:rPr>
          <w:rFonts w:ascii="Arial" w:hAnsi="Arial" w:cs="Arial"/>
        </w:rPr>
        <w:t>or</w:t>
      </w:r>
      <w:r w:rsidRPr="004E7910">
        <w:rPr>
          <w:rFonts w:ascii="Arial" w:hAnsi="Arial" w:cs="Arial"/>
        </w:rPr>
        <w:t xml:space="preserve"> opt-out</w:t>
      </w:r>
      <w:r>
        <w:rPr>
          <w:rFonts w:ascii="Arial" w:hAnsi="Arial" w:cs="Arial"/>
        </w:rPr>
        <w:t>. If all you need is a team, form it with presumed con</w:t>
      </w:r>
      <w:r w:rsidR="00506CB5">
        <w:rPr>
          <w:rFonts w:ascii="Arial" w:hAnsi="Arial" w:cs="Arial"/>
        </w:rPr>
        <w:t>s</w:t>
      </w:r>
      <w:r>
        <w:rPr>
          <w:rFonts w:ascii="Arial" w:hAnsi="Arial" w:cs="Arial"/>
        </w:rPr>
        <w:t>ent</w:t>
      </w:r>
      <w:r w:rsidR="00506CB5">
        <w:rPr>
          <w:rFonts w:ascii="Arial" w:hAnsi="Arial" w:cs="Arial"/>
        </w:rPr>
        <w:t xml:space="preserve"> (opt-out); but if you want a quality team, must have a clear, stated goal and have people opt-in.</w:t>
      </w:r>
    </w:p>
    <w:p w:rsidR="008D6743" w:rsidRPr="004E7910" w:rsidRDefault="005A0794" w:rsidP="002F00D2">
      <w:pPr>
        <w:spacing w:after="120"/>
        <w:jc w:val="both"/>
        <w:rPr>
          <w:rFonts w:ascii="Arial" w:hAnsi="Arial" w:cs="Arial"/>
        </w:rPr>
      </w:pPr>
      <w:r>
        <w:rPr>
          <w:rFonts w:ascii="Arial" w:hAnsi="Arial" w:cs="Arial"/>
        </w:rPr>
        <w:t xml:space="preserve">What is the environment that will achieve that goal? </w:t>
      </w:r>
      <w:r w:rsidR="00506CB5">
        <w:rPr>
          <w:rFonts w:ascii="Arial" w:hAnsi="Arial" w:cs="Arial"/>
        </w:rPr>
        <w:t>He shared the 10 things that c</w:t>
      </w:r>
      <w:r w:rsidR="008D6743" w:rsidRPr="004E7910">
        <w:rPr>
          <w:rFonts w:ascii="Arial" w:hAnsi="Arial" w:cs="Arial"/>
        </w:rPr>
        <w:t>asinos do</w:t>
      </w:r>
      <w:r w:rsidR="00506CB5">
        <w:rPr>
          <w:rFonts w:ascii="Arial" w:hAnsi="Arial" w:cs="Arial"/>
        </w:rPr>
        <w:t xml:space="preserve"> to encourage people to stay and gamble, and ensure that the volume of players will overcome the low odds in favor of the house. The question for team leaders is: </w:t>
      </w:r>
      <w:r w:rsidR="008D6743" w:rsidRPr="004E7910">
        <w:rPr>
          <w:rFonts w:ascii="Arial" w:hAnsi="Arial" w:cs="Arial"/>
        </w:rPr>
        <w:t xml:space="preserve">how do I set up the environment so that </w:t>
      </w:r>
      <w:r w:rsidR="00506CB5">
        <w:rPr>
          <w:rFonts w:ascii="Arial" w:hAnsi="Arial" w:cs="Arial"/>
        </w:rPr>
        <w:t>the</w:t>
      </w:r>
      <w:r w:rsidR="008D6743" w:rsidRPr="004E7910">
        <w:rPr>
          <w:rFonts w:ascii="Arial" w:hAnsi="Arial" w:cs="Arial"/>
        </w:rPr>
        <w:t xml:space="preserve"> team I am working with will be successful?</w:t>
      </w:r>
    </w:p>
    <w:p w:rsidR="008D6743" w:rsidRPr="004E7910" w:rsidRDefault="008D6743" w:rsidP="002F00D2">
      <w:pPr>
        <w:spacing w:after="120"/>
        <w:jc w:val="both"/>
        <w:rPr>
          <w:rFonts w:ascii="Arial" w:hAnsi="Arial" w:cs="Arial"/>
        </w:rPr>
      </w:pPr>
      <w:r w:rsidRPr="004E7910">
        <w:rPr>
          <w:rFonts w:ascii="Arial" w:hAnsi="Arial" w:cs="Arial"/>
        </w:rPr>
        <w:t xml:space="preserve">As a leader, how do you get people to change? </w:t>
      </w:r>
      <w:r w:rsidR="00BB5D24">
        <w:rPr>
          <w:rFonts w:ascii="Arial" w:hAnsi="Arial" w:cs="Arial"/>
        </w:rPr>
        <w:t>What made Martin Luther King’s “</w:t>
      </w:r>
      <w:r w:rsidRPr="004E7910">
        <w:rPr>
          <w:rFonts w:ascii="Arial" w:hAnsi="Arial" w:cs="Arial"/>
        </w:rPr>
        <w:t>I Have a Dream</w:t>
      </w:r>
      <w:r w:rsidR="00BB5D24">
        <w:rPr>
          <w:rFonts w:ascii="Arial" w:hAnsi="Arial" w:cs="Arial"/>
        </w:rPr>
        <w:t xml:space="preserve">” speech so </w:t>
      </w:r>
      <w:r w:rsidRPr="004E7910">
        <w:rPr>
          <w:rFonts w:ascii="Arial" w:hAnsi="Arial" w:cs="Arial"/>
        </w:rPr>
        <w:t xml:space="preserve">inspirational </w:t>
      </w:r>
      <w:r w:rsidR="00BB5D24">
        <w:rPr>
          <w:rFonts w:ascii="Arial" w:hAnsi="Arial" w:cs="Arial"/>
        </w:rPr>
        <w:t>and</w:t>
      </w:r>
      <w:r w:rsidRPr="004E7910">
        <w:rPr>
          <w:rFonts w:ascii="Arial" w:hAnsi="Arial" w:cs="Arial"/>
        </w:rPr>
        <w:t xml:space="preserve"> effective in rallying the troops and affect</w:t>
      </w:r>
      <w:r w:rsidR="00BB5D24">
        <w:rPr>
          <w:rFonts w:ascii="Arial" w:hAnsi="Arial" w:cs="Arial"/>
        </w:rPr>
        <w:t>ing</w:t>
      </w:r>
      <w:r w:rsidRPr="004E7910">
        <w:rPr>
          <w:rFonts w:ascii="Arial" w:hAnsi="Arial" w:cs="Arial"/>
        </w:rPr>
        <w:t xml:space="preserve"> change</w:t>
      </w:r>
      <w:r w:rsidR="00BB5D24">
        <w:rPr>
          <w:rFonts w:ascii="Arial" w:hAnsi="Arial" w:cs="Arial"/>
        </w:rPr>
        <w:t>? He r</w:t>
      </w:r>
      <w:r w:rsidRPr="004E7910">
        <w:rPr>
          <w:rFonts w:ascii="Arial" w:hAnsi="Arial" w:cs="Arial"/>
        </w:rPr>
        <w:t>epeat</w:t>
      </w:r>
      <w:r w:rsidR="00BB5D24">
        <w:rPr>
          <w:rFonts w:ascii="Arial" w:hAnsi="Arial" w:cs="Arial"/>
        </w:rPr>
        <w:t>ed</w:t>
      </w:r>
      <w:r w:rsidRPr="004E7910">
        <w:rPr>
          <w:rFonts w:ascii="Arial" w:hAnsi="Arial" w:cs="Arial"/>
        </w:rPr>
        <w:t xml:space="preserve"> the goal, reminding the group of the overarching goal</w:t>
      </w:r>
      <w:r w:rsidR="00BB5D24">
        <w:rPr>
          <w:rFonts w:ascii="Arial" w:hAnsi="Arial" w:cs="Arial"/>
        </w:rPr>
        <w:t xml:space="preserve">; he had a concrete </w:t>
      </w:r>
      <w:r w:rsidRPr="004E7910">
        <w:rPr>
          <w:rFonts w:ascii="Arial" w:hAnsi="Arial" w:cs="Arial"/>
        </w:rPr>
        <w:t xml:space="preserve">goal, </w:t>
      </w:r>
      <w:r w:rsidR="00BB5D24">
        <w:rPr>
          <w:rFonts w:ascii="Arial" w:hAnsi="Arial" w:cs="Arial"/>
        </w:rPr>
        <w:t xml:space="preserve">a </w:t>
      </w:r>
      <w:r w:rsidRPr="004E7910">
        <w:rPr>
          <w:rFonts w:ascii="Arial" w:hAnsi="Arial" w:cs="Arial"/>
        </w:rPr>
        <w:t>core message</w:t>
      </w:r>
      <w:r w:rsidR="00BB5D24">
        <w:rPr>
          <w:rFonts w:ascii="Arial" w:hAnsi="Arial" w:cs="Arial"/>
        </w:rPr>
        <w:t>; he expressed a</w:t>
      </w:r>
      <w:r w:rsidRPr="004E7910">
        <w:rPr>
          <w:rFonts w:ascii="Arial" w:hAnsi="Arial" w:cs="Arial"/>
        </w:rPr>
        <w:t xml:space="preserve"> feeling of moving forward to a better place</w:t>
      </w:r>
      <w:r w:rsidR="00BB5D24">
        <w:rPr>
          <w:rFonts w:ascii="Arial" w:hAnsi="Arial" w:cs="Arial"/>
        </w:rPr>
        <w:t>. Science team leaders must also move</w:t>
      </w:r>
      <w:r w:rsidRPr="004E7910">
        <w:rPr>
          <w:rFonts w:ascii="Arial" w:hAnsi="Arial" w:cs="Arial"/>
        </w:rPr>
        <w:t xml:space="preserve"> academics out of the evidence base and towards the emotion, the passion behind what they are doing</w:t>
      </w:r>
      <w:r w:rsidR="00BB5D24">
        <w:rPr>
          <w:rFonts w:ascii="Arial" w:hAnsi="Arial" w:cs="Arial"/>
        </w:rPr>
        <w:t>. They must communicate a shared experience with everyone moving toward a concrete goal.</w:t>
      </w:r>
    </w:p>
    <w:p w:rsidR="008D6743" w:rsidRPr="004E7910" w:rsidRDefault="00BB5D24" w:rsidP="002F00D2">
      <w:pPr>
        <w:spacing w:after="120"/>
        <w:jc w:val="both"/>
        <w:rPr>
          <w:rFonts w:ascii="Arial" w:hAnsi="Arial" w:cs="Arial"/>
        </w:rPr>
      </w:pPr>
      <w:r>
        <w:rPr>
          <w:rFonts w:ascii="Arial" w:hAnsi="Arial" w:cs="Arial"/>
        </w:rPr>
        <w:t xml:space="preserve">Dr. Galinsky asked: </w:t>
      </w:r>
      <w:r w:rsidR="008D6743" w:rsidRPr="004E7910">
        <w:rPr>
          <w:rFonts w:ascii="Arial" w:hAnsi="Arial" w:cs="Arial"/>
        </w:rPr>
        <w:t>What is your goal for this meeting?</w:t>
      </w:r>
    </w:p>
    <w:p w:rsidR="008D6743" w:rsidRPr="004E7910" w:rsidRDefault="008D6743" w:rsidP="002F00D2">
      <w:pPr>
        <w:pStyle w:val="ListParagraph"/>
        <w:numPr>
          <w:ilvl w:val="0"/>
          <w:numId w:val="15"/>
        </w:numPr>
        <w:spacing w:after="120" w:line="240" w:lineRule="auto"/>
        <w:contextualSpacing w:val="0"/>
        <w:jc w:val="both"/>
        <w:rPr>
          <w:rFonts w:ascii="Arial" w:hAnsi="Arial" w:cs="Arial"/>
          <w:szCs w:val="24"/>
        </w:rPr>
      </w:pPr>
      <w:r w:rsidRPr="004E7910">
        <w:rPr>
          <w:rFonts w:ascii="Arial" w:hAnsi="Arial" w:cs="Arial"/>
          <w:szCs w:val="24"/>
        </w:rPr>
        <w:t xml:space="preserve">To surface all available information so the group can make the best decisions – </w:t>
      </w:r>
      <w:r w:rsidR="00BB5D24">
        <w:rPr>
          <w:rFonts w:ascii="Arial" w:hAnsi="Arial" w:cs="Arial"/>
          <w:szCs w:val="24"/>
        </w:rPr>
        <w:t xml:space="preserve">procedural </w:t>
      </w:r>
      <w:r w:rsidRPr="004E7910">
        <w:rPr>
          <w:rFonts w:ascii="Arial" w:hAnsi="Arial" w:cs="Arial"/>
          <w:szCs w:val="24"/>
        </w:rPr>
        <w:t>tactics for improving group decisions – you as leader</w:t>
      </w:r>
    </w:p>
    <w:p w:rsidR="008D6743" w:rsidRPr="004E7910" w:rsidRDefault="008D6743" w:rsidP="002F00D2">
      <w:pPr>
        <w:pStyle w:val="ListParagraph"/>
        <w:numPr>
          <w:ilvl w:val="0"/>
          <w:numId w:val="15"/>
        </w:numPr>
        <w:spacing w:after="120" w:line="240" w:lineRule="auto"/>
        <w:contextualSpacing w:val="0"/>
        <w:jc w:val="both"/>
        <w:rPr>
          <w:rFonts w:ascii="Arial" w:hAnsi="Arial" w:cs="Arial"/>
          <w:szCs w:val="24"/>
        </w:rPr>
      </w:pPr>
      <w:r w:rsidRPr="004E7910">
        <w:rPr>
          <w:rFonts w:ascii="Arial" w:hAnsi="Arial" w:cs="Arial"/>
          <w:szCs w:val="24"/>
        </w:rPr>
        <w:t>To get the group to reach a particular decision – influence tactics, you as politician</w:t>
      </w:r>
    </w:p>
    <w:p w:rsidR="008D6743" w:rsidRPr="004E7910" w:rsidRDefault="00BB5D24" w:rsidP="0057049C">
      <w:pPr>
        <w:jc w:val="both"/>
        <w:rPr>
          <w:rFonts w:ascii="Arial" w:hAnsi="Arial" w:cs="Arial"/>
        </w:rPr>
      </w:pPr>
      <w:r>
        <w:rPr>
          <w:rFonts w:ascii="Arial" w:hAnsi="Arial" w:cs="Arial"/>
        </w:rPr>
        <w:t>He then shared a clip from the film “</w:t>
      </w:r>
      <w:r w:rsidR="008D6743" w:rsidRPr="004E7910">
        <w:rPr>
          <w:rFonts w:ascii="Arial" w:hAnsi="Arial" w:cs="Arial"/>
        </w:rPr>
        <w:t>12 Angry Men</w:t>
      </w:r>
      <w:r>
        <w:rPr>
          <w:rFonts w:ascii="Arial" w:hAnsi="Arial" w:cs="Arial"/>
        </w:rPr>
        <w:t>” and asked the attendees to note the procedural tactics (</w:t>
      </w:r>
      <w:r w:rsidR="008D6743" w:rsidRPr="004E7910">
        <w:rPr>
          <w:rFonts w:ascii="Arial" w:hAnsi="Arial" w:cs="Arial"/>
        </w:rPr>
        <w:t>the rules that guide the group</w:t>
      </w:r>
      <w:r>
        <w:rPr>
          <w:rFonts w:ascii="Arial" w:hAnsi="Arial" w:cs="Arial"/>
        </w:rPr>
        <w:t>)</w:t>
      </w:r>
      <w:r w:rsidR="008D6743" w:rsidRPr="004E7910">
        <w:rPr>
          <w:rFonts w:ascii="Arial" w:hAnsi="Arial" w:cs="Arial"/>
        </w:rPr>
        <w:t xml:space="preserve"> and interpersonal tactics</w:t>
      </w:r>
      <w:r>
        <w:rPr>
          <w:rFonts w:ascii="Arial" w:hAnsi="Arial" w:cs="Arial"/>
        </w:rPr>
        <w:t xml:space="preserve"> (</w:t>
      </w:r>
      <w:r w:rsidR="008D6743" w:rsidRPr="004E7910">
        <w:rPr>
          <w:rFonts w:ascii="Arial" w:hAnsi="Arial" w:cs="Arial"/>
        </w:rPr>
        <w:t xml:space="preserve">who says </w:t>
      </w:r>
      <w:r w:rsidR="008D6743" w:rsidRPr="004E7910">
        <w:rPr>
          <w:rFonts w:ascii="Arial" w:hAnsi="Arial" w:cs="Arial"/>
        </w:rPr>
        <w:lastRenderedPageBreak/>
        <w:t>what to whom and how they say it</w:t>
      </w:r>
      <w:r>
        <w:rPr>
          <w:rFonts w:ascii="Arial" w:hAnsi="Arial" w:cs="Arial"/>
        </w:rPr>
        <w:t>). Henry Fonda’s character sets up a voting strategy:</w:t>
      </w:r>
      <w:r w:rsidR="009F06DB">
        <w:rPr>
          <w:rFonts w:ascii="Arial" w:hAnsi="Arial" w:cs="Arial"/>
        </w:rPr>
        <w:t xml:space="preserve"> he asks for a secret ballot to relieve public/peer pressure to conform; he creates personal accountability by making what was a team decision into an individual decision; he uses the reciprocity </w:t>
      </w:r>
      <w:r w:rsidR="00863467">
        <w:rPr>
          <w:rFonts w:ascii="Arial" w:hAnsi="Arial" w:cs="Arial"/>
        </w:rPr>
        <w:t xml:space="preserve">rule and gives up his vote while placing the burden of responsibility on the rest of the group; and he minimizes the consequences the vote to reduce the stakes. </w:t>
      </w:r>
    </w:p>
    <w:p w:rsidR="008D6743" w:rsidRPr="004E7910" w:rsidRDefault="008D6743" w:rsidP="0057049C">
      <w:pPr>
        <w:jc w:val="both"/>
        <w:rPr>
          <w:rFonts w:ascii="Arial" w:hAnsi="Arial" w:cs="Arial"/>
        </w:rPr>
      </w:pPr>
    </w:p>
    <w:p w:rsidR="008D6743" w:rsidRPr="004E7910" w:rsidRDefault="006A3245" w:rsidP="002F00D2">
      <w:pPr>
        <w:spacing w:after="120"/>
        <w:jc w:val="both"/>
        <w:rPr>
          <w:rFonts w:ascii="Arial" w:hAnsi="Arial" w:cs="Arial"/>
        </w:rPr>
      </w:pPr>
      <w:r w:rsidRPr="00863467">
        <w:rPr>
          <w:rFonts w:ascii="Arial" w:hAnsi="Arial" w:cs="Arial"/>
          <w:b/>
        </w:rPr>
        <w:t>Q:</w:t>
      </w:r>
      <w:r w:rsidR="008D6743" w:rsidRPr="004E7910">
        <w:rPr>
          <w:rFonts w:ascii="Arial" w:hAnsi="Arial" w:cs="Arial"/>
        </w:rPr>
        <w:t xml:space="preserve"> Would Henry Fonda’s strategy have worked if they didn’t have that initial conflict in the open air discussion?</w:t>
      </w:r>
    </w:p>
    <w:p w:rsidR="008D6743" w:rsidRPr="004E7910" w:rsidRDefault="006A3245" w:rsidP="0057049C">
      <w:pPr>
        <w:jc w:val="both"/>
        <w:rPr>
          <w:rFonts w:ascii="Arial" w:hAnsi="Arial" w:cs="Arial"/>
        </w:rPr>
      </w:pPr>
      <w:r w:rsidRPr="00863467">
        <w:rPr>
          <w:rFonts w:ascii="Arial" w:hAnsi="Arial" w:cs="Arial"/>
          <w:b/>
        </w:rPr>
        <w:t>A:</w:t>
      </w:r>
      <w:r w:rsidR="008D6743" w:rsidRPr="00863467">
        <w:rPr>
          <w:rFonts w:ascii="Arial" w:hAnsi="Arial" w:cs="Arial"/>
          <w:b/>
        </w:rPr>
        <w:t xml:space="preserve"> </w:t>
      </w:r>
      <w:r w:rsidR="008D6743" w:rsidRPr="004E7910">
        <w:rPr>
          <w:rFonts w:ascii="Arial" w:hAnsi="Arial" w:cs="Arial"/>
        </w:rPr>
        <w:t xml:space="preserve">He’s </w:t>
      </w:r>
      <w:r w:rsidR="00863467">
        <w:rPr>
          <w:rFonts w:ascii="Arial" w:hAnsi="Arial" w:cs="Arial"/>
        </w:rPr>
        <w:t xml:space="preserve">taking that time to </w:t>
      </w:r>
      <w:r w:rsidR="008D6743" w:rsidRPr="004E7910">
        <w:rPr>
          <w:rFonts w:ascii="Arial" w:hAnsi="Arial" w:cs="Arial"/>
        </w:rPr>
        <w:t>recogniz</w:t>
      </w:r>
      <w:r w:rsidR="00863467">
        <w:rPr>
          <w:rFonts w:ascii="Arial" w:hAnsi="Arial" w:cs="Arial"/>
        </w:rPr>
        <w:t>e</w:t>
      </w:r>
      <w:r w:rsidR="008D6743" w:rsidRPr="004E7910">
        <w:rPr>
          <w:rFonts w:ascii="Arial" w:hAnsi="Arial" w:cs="Arial"/>
        </w:rPr>
        <w:t xml:space="preserve"> up front how people are arguing, and then he decides on his strategy.</w:t>
      </w:r>
    </w:p>
    <w:p w:rsidR="008D6743" w:rsidRPr="004E7910" w:rsidRDefault="008D6743" w:rsidP="0057049C">
      <w:pPr>
        <w:jc w:val="both"/>
        <w:rPr>
          <w:rFonts w:ascii="Arial" w:hAnsi="Arial" w:cs="Arial"/>
        </w:rPr>
      </w:pPr>
    </w:p>
    <w:p w:rsidR="00863467" w:rsidRDefault="00863467" w:rsidP="002F00D2">
      <w:pPr>
        <w:spacing w:after="120"/>
        <w:jc w:val="both"/>
        <w:rPr>
          <w:rFonts w:ascii="Arial" w:hAnsi="Arial" w:cs="Arial"/>
        </w:rPr>
      </w:pPr>
      <w:r w:rsidRPr="00863467">
        <w:rPr>
          <w:rFonts w:ascii="Arial" w:hAnsi="Arial" w:cs="Arial"/>
          <w:b/>
        </w:rPr>
        <w:t>Q:</w:t>
      </w:r>
      <w:r>
        <w:rPr>
          <w:rFonts w:ascii="Arial" w:hAnsi="Arial" w:cs="Arial"/>
        </w:rPr>
        <w:t xml:space="preserve"> </w:t>
      </w:r>
      <w:r w:rsidR="008D6743" w:rsidRPr="004E7910">
        <w:rPr>
          <w:rFonts w:ascii="Arial" w:hAnsi="Arial" w:cs="Arial"/>
        </w:rPr>
        <w:t>Are</w:t>
      </w:r>
      <w:r>
        <w:rPr>
          <w:rFonts w:ascii="Arial" w:hAnsi="Arial" w:cs="Arial"/>
        </w:rPr>
        <w:t xml:space="preserve"> preliminary votes good or bad?</w:t>
      </w:r>
    </w:p>
    <w:p w:rsidR="008D6743" w:rsidRPr="004E7910" w:rsidRDefault="00863467" w:rsidP="0057049C">
      <w:pPr>
        <w:jc w:val="both"/>
        <w:rPr>
          <w:rFonts w:ascii="Arial" w:hAnsi="Arial" w:cs="Arial"/>
        </w:rPr>
      </w:pPr>
      <w:r w:rsidRPr="00863467">
        <w:rPr>
          <w:rFonts w:ascii="Arial" w:hAnsi="Arial" w:cs="Arial"/>
          <w:b/>
        </w:rPr>
        <w:t>A:</w:t>
      </w:r>
      <w:r>
        <w:rPr>
          <w:rFonts w:ascii="Arial" w:hAnsi="Arial" w:cs="Arial"/>
        </w:rPr>
        <w:t xml:space="preserve"> </w:t>
      </w:r>
      <w:r w:rsidR="008D6743" w:rsidRPr="004E7910">
        <w:rPr>
          <w:rFonts w:ascii="Arial" w:hAnsi="Arial" w:cs="Arial"/>
        </w:rPr>
        <w:t xml:space="preserve">When you think is everyone is in favor, you might be able to get something done quickly or efficiently. </w:t>
      </w:r>
      <w:r>
        <w:rPr>
          <w:rFonts w:ascii="Arial" w:hAnsi="Arial" w:cs="Arial"/>
        </w:rPr>
        <w:t>On the other hand, y</w:t>
      </w:r>
      <w:r w:rsidR="008D6743" w:rsidRPr="004E7910">
        <w:rPr>
          <w:rFonts w:ascii="Arial" w:hAnsi="Arial" w:cs="Arial"/>
        </w:rPr>
        <w:t xml:space="preserve">ou might also provide an anchor for everyone to defend rather than hearing others’ opinions and it </w:t>
      </w:r>
      <w:r>
        <w:rPr>
          <w:rFonts w:ascii="Arial" w:hAnsi="Arial" w:cs="Arial"/>
        </w:rPr>
        <w:t>may</w:t>
      </w:r>
      <w:r w:rsidR="008D6743" w:rsidRPr="004E7910">
        <w:rPr>
          <w:rFonts w:ascii="Arial" w:hAnsi="Arial" w:cs="Arial"/>
        </w:rPr>
        <w:t xml:space="preserve"> be harder to change or find innovation together.</w:t>
      </w:r>
    </w:p>
    <w:p w:rsidR="008D6743" w:rsidRPr="004E7910" w:rsidRDefault="008D6743" w:rsidP="0057049C">
      <w:pPr>
        <w:jc w:val="both"/>
        <w:rPr>
          <w:rFonts w:ascii="Arial" w:hAnsi="Arial" w:cs="Arial"/>
        </w:rPr>
      </w:pPr>
    </w:p>
    <w:p w:rsidR="00803578" w:rsidRDefault="00803578" w:rsidP="002F00D2">
      <w:pPr>
        <w:spacing w:after="120"/>
        <w:jc w:val="both"/>
        <w:rPr>
          <w:rFonts w:ascii="Arial" w:hAnsi="Arial" w:cs="Arial"/>
        </w:rPr>
      </w:pPr>
      <w:r>
        <w:rPr>
          <w:rFonts w:ascii="Arial" w:hAnsi="Arial" w:cs="Arial"/>
        </w:rPr>
        <w:t xml:space="preserve">He then shared </w:t>
      </w:r>
      <w:r w:rsidR="008D6743" w:rsidRPr="004E7910">
        <w:rPr>
          <w:rFonts w:ascii="Arial" w:hAnsi="Arial" w:cs="Arial"/>
        </w:rPr>
        <w:t>10 procedural tactics that influence group decisions</w:t>
      </w:r>
      <w:r>
        <w:rPr>
          <w:rFonts w:ascii="Arial" w:hAnsi="Arial" w:cs="Arial"/>
        </w:rPr>
        <w:t>:</w:t>
      </w:r>
    </w:p>
    <w:p w:rsidR="00803578" w:rsidRDefault="00803578" w:rsidP="002F00D2">
      <w:pPr>
        <w:numPr>
          <w:ilvl w:val="0"/>
          <w:numId w:val="19"/>
        </w:numPr>
        <w:spacing w:after="120"/>
        <w:jc w:val="both"/>
        <w:rPr>
          <w:rFonts w:ascii="Arial" w:hAnsi="Arial" w:cs="Arial"/>
        </w:rPr>
      </w:pPr>
      <w:r>
        <w:rPr>
          <w:rFonts w:ascii="Arial" w:hAnsi="Arial" w:cs="Arial"/>
        </w:rPr>
        <w:t xml:space="preserve">Is there an agenda? It structures the meeting. Place </w:t>
      </w:r>
      <w:r w:rsidR="008D6743" w:rsidRPr="004E7910">
        <w:rPr>
          <w:rFonts w:ascii="Arial" w:hAnsi="Arial" w:cs="Arial"/>
        </w:rPr>
        <w:t xml:space="preserve">important </w:t>
      </w:r>
      <w:r>
        <w:rPr>
          <w:rFonts w:ascii="Arial" w:hAnsi="Arial" w:cs="Arial"/>
        </w:rPr>
        <w:t>topics</w:t>
      </w:r>
      <w:r w:rsidR="008D6743" w:rsidRPr="004E7910">
        <w:rPr>
          <w:rFonts w:ascii="Arial" w:hAnsi="Arial" w:cs="Arial"/>
        </w:rPr>
        <w:t xml:space="preserve"> in the middle</w:t>
      </w:r>
      <w:r>
        <w:rPr>
          <w:rFonts w:ascii="Arial" w:hAnsi="Arial" w:cs="Arial"/>
        </w:rPr>
        <w:t xml:space="preserve">, and </w:t>
      </w:r>
      <w:r w:rsidR="008D6743" w:rsidRPr="004E7910">
        <w:rPr>
          <w:rFonts w:ascii="Arial" w:hAnsi="Arial" w:cs="Arial"/>
        </w:rPr>
        <w:t xml:space="preserve">ensure your issue is there and that you </w:t>
      </w:r>
      <w:r>
        <w:rPr>
          <w:rFonts w:ascii="Arial" w:hAnsi="Arial" w:cs="Arial"/>
        </w:rPr>
        <w:t>know who is setting the agenda. W</w:t>
      </w:r>
      <w:r w:rsidR="008D6743" w:rsidRPr="004E7910">
        <w:rPr>
          <w:rFonts w:ascii="Arial" w:hAnsi="Arial" w:cs="Arial"/>
        </w:rPr>
        <w:t xml:space="preserve">ho speaks first is important for </w:t>
      </w:r>
      <w:r>
        <w:rPr>
          <w:rFonts w:ascii="Arial" w:hAnsi="Arial" w:cs="Arial"/>
        </w:rPr>
        <w:t>setting the tone of the meeting.</w:t>
      </w:r>
    </w:p>
    <w:p w:rsidR="00803578" w:rsidRDefault="00803578" w:rsidP="002F00D2">
      <w:pPr>
        <w:numPr>
          <w:ilvl w:val="0"/>
          <w:numId w:val="19"/>
        </w:numPr>
        <w:spacing w:after="120"/>
        <w:jc w:val="both"/>
        <w:rPr>
          <w:rFonts w:ascii="Arial" w:hAnsi="Arial" w:cs="Arial"/>
        </w:rPr>
      </w:pPr>
      <w:r>
        <w:rPr>
          <w:rFonts w:ascii="Arial" w:hAnsi="Arial" w:cs="Arial"/>
        </w:rPr>
        <w:t>W</w:t>
      </w:r>
      <w:r w:rsidR="008D6743" w:rsidRPr="004E7910">
        <w:rPr>
          <w:rFonts w:ascii="Arial" w:hAnsi="Arial" w:cs="Arial"/>
        </w:rPr>
        <w:t xml:space="preserve">here is the meeting? </w:t>
      </w:r>
      <w:r>
        <w:rPr>
          <w:rFonts w:ascii="Arial" w:hAnsi="Arial" w:cs="Arial"/>
        </w:rPr>
        <w:t xml:space="preserve">Is it on </w:t>
      </w:r>
      <w:r w:rsidR="008D6743" w:rsidRPr="004E7910">
        <w:rPr>
          <w:rFonts w:ascii="Arial" w:hAnsi="Arial" w:cs="Arial"/>
        </w:rPr>
        <w:t xml:space="preserve">home-court </w:t>
      </w:r>
      <w:r>
        <w:rPr>
          <w:rFonts w:ascii="Arial" w:hAnsi="Arial" w:cs="Arial"/>
        </w:rPr>
        <w:t>or a</w:t>
      </w:r>
      <w:r w:rsidR="008D6743" w:rsidRPr="004E7910">
        <w:rPr>
          <w:rFonts w:ascii="Arial" w:hAnsi="Arial" w:cs="Arial"/>
        </w:rPr>
        <w:t xml:space="preserve"> neutral site</w:t>
      </w:r>
      <w:r>
        <w:rPr>
          <w:rFonts w:ascii="Arial" w:hAnsi="Arial" w:cs="Arial"/>
        </w:rPr>
        <w:t xml:space="preserve"> to encourage </w:t>
      </w:r>
      <w:r w:rsidR="00F616B0">
        <w:rPr>
          <w:rFonts w:ascii="Arial" w:hAnsi="Arial" w:cs="Arial"/>
        </w:rPr>
        <w:t>cooperation?</w:t>
      </w:r>
      <w:r>
        <w:rPr>
          <w:rFonts w:ascii="Arial" w:hAnsi="Arial" w:cs="Arial"/>
        </w:rPr>
        <w:t xml:space="preserve"> Also, </w:t>
      </w:r>
      <w:r w:rsidR="008D6743" w:rsidRPr="004E7910">
        <w:rPr>
          <w:rFonts w:ascii="Arial" w:hAnsi="Arial" w:cs="Arial"/>
        </w:rPr>
        <w:t xml:space="preserve">people remember information associated with the place they learn it, but </w:t>
      </w:r>
      <w:r>
        <w:rPr>
          <w:rFonts w:ascii="Arial" w:hAnsi="Arial" w:cs="Arial"/>
        </w:rPr>
        <w:t xml:space="preserve">having meetings in the </w:t>
      </w:r>
      <w:r w:rsidR="008D6743" w:rsidRPr="004E7910">
        <w:rPr>
          <w:rFonts w:ascii="Arial" w:hAnsi="Arial" w:cs="Arial"/>
        </w:rPr>
        <w:t>same places can also</w:t>
      </w:r>
      <w:r>
        <w:rPr>
          <w:rFonts w:ascii="Arial" w:hAnsi="Arial" w:cs="Arial"/>
        </w:rPr>
        <w:t xml:space="preserve"> constrain innovative thinking.</w:t>
      </w:r>
    </w:p>
    <w:p w:rsidR="00803578" w:rsidRPr="00803578" w:rsidRDefault="00803578" w:rsidP="002F00D2">
      <w:pPr>
        <w:numPr>
          <w:ilvl w:val="0"/>
          <w:numId w:val="19"/>
        </w:numPr>
        <w:spacing w:after="120"/>
        <w:jc w:val="both"/>
        <w:rPr>
          <w:rFonts w:ascii="Arial" w:hAnsi="Arial" w:cs="Arial"/>
        </w:rPr>
      </w:pPr>
      <w:r>
        <w:rPr>
          <w:rFonts w:ascii="Arial" w:hAnsi="Arial" w:cs="Arial"/>
        </w:rPr>
        <w:t xml:space="preserve">Who is at the meeting? </w:t>
      </w:r>
      <w:r w:rsidRPr="00803578">
        <w:rPr>
          <w:rFonts w:ascii="Arial" w:hAnsi="Arial" w:cs="Arial"/>
        </w:rPr>
        <w:t>N</w:t>
      </w:r>
      <w:r w:rsidR="008D6743" w:rsidRPr="00803578">
        <w:rPr>
          <w:rFonts w:ascii="Arial" w:hAnsi="Arial" w:cs="Arial"/>
        </w:rPr>
        <w:t>ever let an important meeting happen without you being present</w:t>
      </w:r>
      <w:r w:rsidRPr="00803578">
        <w:rPr>
          <w:rFonts w:ascii="Arial" w:hAnsi="Arial" w:cs="Arial"/>
        </w:rPr>
        <w:t>! M</w:t>
      </w:r>
      <w:r w:rsidR="008D6743" w:rsidRPr="00803578">
        <w:rPr>
          <w:rFonts w:ascii="Arial" w:hAnsi="Arial" w:cs="Arial"/>
        </w:rPr>
        <w:t>ake sure that there is diversity of</w:t>
      </w:r>
      <w:r w:rsidRPr="00803578">
        <w:rPr>
          <w:rFonts w:ascii="Arial" w:hAnsi="Arial" w:cs="Arial"/>
        </w:rPr>
        <w:t xml:space="preserve"> option and experts represented.</w:t>
      </w:r>
    </w:p>
    <w:p w:rsidR="00803578" w:rsidRDefault="00803578" w:rsidP="002F00D2">
      <w:pPr>
        <w:numPr>
          <w:ilvl w:val="0"/>
          <w:numId w:val="19"/>
        </w:numPr>
        <w:spacing w:after="120"/>
        <w:jc w:val="both"/>
        <w:rPr>
          <w:rFonts w:ascii="Arial" w:hAnsi="Arial" w:cs="Arial"/>
        </w:rPr>
      </w:pPr>
      <w:r>
        <w:rPr>
          <w:rFonts w:ascii="Arial" w:hAnsi="Arial" w:cs="Arial"/>
        </w:rPr>
        <w:t>P</w:t>
      </w:r>
      <w:r w:rsidR="008D6743" w:rsidRPr="004E7910">
        <w:rPr>
          <w:rFonts w:ascii="Arial" w:hAnsi="Arial" w:cs="Arial"/>
        </w:rPr>
        <w:t>re</w:t>
      </w:r>
      <w:r w:rsidR="00F616B0">
        <w:rPr>
          <w:rFonts w:ascii="Arial" w:hAnsi="Arial" w:cs="Arial"/>
        </w:rPr>
        <w:t>-</w:t>
      </w:r>
      <w:r w:rsidR="008D6743" w:rsidRPr="004E7910">
        <w:rPr>
          <w:rFonts w:ascii="Arial" w:hAnsi="Arial" w:cs="Arial"/>
        </w:rPr>
        <w:t>meeting discussion</w:t>
      </w:r>
      <w:r>
        <w:rPr>
          <w:rFonts w:ascii="Arial" w:hAnsi="Arial" w:cs="Arial"/>
        </w:rPr>
        <w:t xml:space="preserve">s can be </w:t>
      </w:r>
      <w:r w:rsidR="00F616B0">
        <w:rPr>
          <w:rFonts w:ascii="Arial" w:hAnsi="Arial" w:cs="Arial"/>
        </w:rPr>
        <w:t>helpful</w:t>
      </w:r>
      <w:r>
        <w:rPr>
          <w:rFonts w:ascii="Arial" w:hAnsi="Arial" w:cs="Arial"/>
        </w:rPr>
        <w:t xml:space="preserve"> to</w:t>
      </w:r>
      <w:r w:rsidR="008D6743" w:rsidRPr="004E7910">
        <w:rPr>
          <w:rFonts w:ascii="Arial" w:hAnsi="Arial" w:cs="Arial"/>
        </w:rPr>
        <w:t xml:space="preserve"> get a read on concerns, interest</w:t>
      </w:r>
      <w:r>
        <w:rPr>
          <w:rFonts w:ascii="Arial" w:hAnsi="Arial" w:cs="Arial"/>
        </w:rPr>
        <w:t>s</w:t>
      </w:r>
      <w:r w:rsidR="008D6743" w:rsidRPr="004E7910">
        <w:rPr>
          <w:rFonts w:ascii="Arial" w:hAnsi="Arial" w:cs="Arial"/>
        </w:rPr>
        <w:t xml:space="preserve">, allies, </w:t>
      </w:r>
      <w:r>
        <w:rPr>
          <w:rFonts w:ascii="Arial" w:hAnsi="Arial" w:cs="Arial"/>
        </w:rPr>
        <w:t xml:space="preserve">and </w:t>
      </w:r>
      <w:r w:rsidR="008D6743" w:rsidRPr="004E7910">
        <w:rPr>
          <w:rFonts w:ascii="Arial" w:hAnsi="Arial" w:cs="Arial"/>
        </w:rPr>
        <w:t>things t</w:t>
      </w:r>
      <w:r>
        <w:rPr>
          <w:rFonts w:ascii="Arial" w:hAnsi="Arial" w:cs="Arial"/>
        </w:rPr>
        <w:t>hat might not be on the agenda.</w:t>
      </w:r>
    </w:p>
    <w:p w:rsidR="008D6743" w:rsidRPr="004E7910" w:rsidRDefault="00803578" w:rsidP="0057049C">
      <w:pPr>
        <w:numPr>
          <w:ilvl w:val="0"/>
          <w:numId w:val="19"/>
        </w:numPr>
        <w:jc w:val="both"/>
        <w:rPr>
          <w:rFonts w:ascii="Arial" w:hAnsi="Arial" w:cs="Arial"/>
        </w:rPr>
      </w:pPr>
      <w:r>
        <w:rPr>
          <w:rFonts w:ascii="Arial" w:hAnsi="Arial" w:cs="Arial"/>
        </w:rPr>
        <w:t>W</w:t>
      </w:r>
      <w:r w:rsidR="008D6743" w:rsidRPr="004E7910">
        <w:rPr>
          <w:rFonts w:ascii="Arial" w:hAnsi="Arial" w:cs="Arial"/>
        </w:rPr>
        <w:t>ho sits where – seating potion determines leadership (head of the table) and speaking order (clockwise),</w:t>
      </w:r>
      <w:r>
        <w:rPr>
          <w:rFonts w:ascii="Arial" w:hAnsi="Arial" w:cs="Arial"/>
        </w:rPr>
        <w:t xml:space="preserve"> and</w:t>
      </w:r>
      <w:r w:rsidR="008D6743" w:rsidRPr="004E7910">
        <w:rPr>
          <w:rFonts w:ascii="Arial" w:hAnsi="Arial" w:cs="Arial"/>
        </w:rPr>
        <w:t xml:space="preserve"> seating arrangements can encourage discussion and determine the level of collaboration.</w:t>
      </w:r>
    </w:p>
    <w:p w:rsidR="008D6743" w:rsidRPr="004E7910" w:rsidRDefault="008D6743" w:rsidP="0057049C">
      <w:pPr>
        <w:jc w:val="both"/>
        <w:rPr>
          <w:rFonts w:ascii="Arial" w:hAnsi="Arial" w:cs="Arial"/>
        </w:rPr>
      </w:pPr>
    </w:p>
    <w:p w:rsidR="008D6743" w:rsidRPr="004E7910" w:rsidRDefault="006A3245" w:rsidP="002F00D2">
      <w:pPr>
        <w:spacing w:after="120"/>
        <w:jc w:val="both"/>
        <w:rPr>
          <w:rFonts w:ascii="Arial" w:hAnsi="Arial" w:cs="Arial"/>
        </w:rPr>
      </w:pPr>
      <w:r w:rsidRPr="00803578">
        <w:rPr>
          <w:rFonts w:ascii="Arial" w:hAnsi="Arial" w:cs="Arial"/>
          <w:b/>
        </w:rPr>
        <w:t>Q:</w:t>
      </w:r>
      <w:r w:rsidR="00803578">
        <w:rPr>
          <w:rFonts w:ascii="Arial" w:hAnsi="Arial" w:cs="Arial"/>
        </w:rPr>
        <w:t xml:space="preserve"> Is there a preferred place for the leader to sit</w:t>
      </w:r>
      <w:r w:rsidR="008D6743" w:rsidRPr="004E7910">
        <w:rPr>
          <w:rFonts w:ascii="Arial" w:hAnsi="Arial" w:cs="Arial"/>
        </w:rPr>
        <w:t xml:space="preserve">? </w:t>
      </w:r>
    </w:p>
    <w:p w:rsidR="008D6743" w:rsidRPr="004E7910" w:rsidRDefault="006A3245" w:rsidP="0057049C">
      <w:pPr>
        <w:jc w:val="both"/>
        <w:rPr>
          <w:rFonts w:ascii="Arial" w:hAnsi="Arial" w:cs="Arial"/>
        </w:rPr>
      </w:pPr>
      <w:r w:rsidRPr="00803578">
        <w:rPr>
          <w:rFonts w:ascii="Arial" w:hAnsi="Arial" w:cs="Arial"/>
          <w:b/>
        </w:rPr>
        <w:t>A:</w:t>
      </w:r>
      <w:r w:rsidR="008D6743" w:rsidRPr="004E7910">
        <w:rPr>
          <w:rFonts w:ascii="Arial" w:hAnsi="Arial" w:cs="Arial"/>
        </w:rPr>
        <w:t xml:space="preserve"> </w:t>
      </w:r>
      <w:r w:rsidR="00803578">
        <w:rPr>
          <w:rFonts w:ascii="Arial" w:hAnsi="Arial" w:cs="Arial"/>
        </w:rPr>
        <w:t>As a leader, y</w:t>
      </w:r>
      <w:r w:rsidR="008D6743" w:rsidRPr="004E7910">
        <w:rPr>
          <w:rFonts w:ascii="Arial" w:hAnsi="Arial" w:cs="Arial"/>
        </w:rPr>
        <w:t xml:space="preserve">ou have a choice </w:t>
      </w:r>
      <w:r w:rsidR="00803578">
        <w:rPr>
          <w:rFonts w:ascii="Arial" w:hAnsi="Arial" w:cs="Arial"/>
        </w:rPr>
        <w:t>regarding</w:t>
      </w:r>
      <w:r w:rsidR="008D6743" w:rsidRPr="004E7910">
        <w:rPr>
          <w:rFonts w:ascii="Arial" w:hAnsi="Arial" w:cs="Arial"/>
        </w:rPr>
        <w:t xml:space="preserve"> how you influence the group based on where you sit. That is your decision based on the </w:t>
      </w:r>
      <w:r w:rsidR="00803578">
        <w:rPr>
          <w:rFonts w:ascii="Arial" w:hAnsi="Arial" w:cs="Arial"/>
        </w:rPr>
        <w:t xml:space="preserve">particular </w:t>
      </w:r>
      <w:r w:rsidR="008D6743" w:rsidRPr="004E7910">
        <w:rPr>
          <w:rFonts w:ascii="Arial" w:hAnsi="Arial" w:cs="Arial"/>
        </w:rPr>
        <w:t xml:space="preserve">team and whether you want to encourage participation by certain people. </w:t>
      </w:r>
    </w:p>
    <w:p w:rsidR="008D6743" w:rsidRPr="004E7910" w:rsidRDefault="008D6743" w:rsidP="0057049C">
      <w:pPr>
        <w:jc w:val="both"/>
        <w:rPr>
          <w:rFonts w:ascii="Arial" w:hAnsi="Arial" w:cs="Arial"/>
        </w:rPr>
      </w:pPr>
    </w:p>
    <w:p w:rsidR="008D6743" w:rsidRPr="004E7910" w:rsidRDefault="006A3245" w:rsidP="002F00D2">
      <w:pPr>
        <w:spacing w:after="120"/>
        <w:jc w:val="both"/>
        <w:rPr>
          <w:rFonts w:ascii="Arial" w:hAnsi="Arial" w:cs="Arial"/>
        </w:rPr>
      </w:pPr>
      <w:r w:rsidRPr="00803578">
        <w:rPr>
          <w:rFonts w:ascii="Arial" w:hAnsi="Arial" w:cs="Arial"/>
          <w:b/>
        </w:rPr>
        <w:t>Q:</w:t>
      </w:r>
      <w:r w:rsidR="008D6743" w:rsidRPr="004E7910">
        <w:rPr>
          <w:rFonts w:ascii="Arial" w:hAnsi="Arial" w:cs="Arial"/>
        </w:rPr>
        <w:t xml:space="preserve"> Making space for unspoken or minority positions can be encouraged by seating </w:t>
      </w:r>
      <w:r w:rsidR="00803578">
        <w:rPr>
          <w:rFonts w:ascii="Arial" w:hAnsi="Arial" w:cs="Arial"/>
        </w:rPr>
        <w:t xml:space="preserve">the </w:t>
      </w:r>
      <w:r w:rsidR="008D6743" w:rsidRPr="004E7910">
        <w:rPr>
          <w:rFonts w:ascii="Arial" w:hAnsi="Arial" w:cs="Arial"/>
        </w:rPr>
        <w:t>leader to the side.</w:t>
      </w:r>
    </w:p>
    <w:p w:rsidR="008D6743" w:rsidRPr="004E7910" w:rsidRDefault="006A3245" w:rsidP="0057049C">
      <w:pPr>
        <w:jc w:val="both"/>
        <w:rPr>
          <w:rFonts w:ascii="Arial" w:hAnsi="Arial" w:cs="Arial"/>
        </w:rPr>
      </w:pPr>
      <w:r w:rsidRPr="00803578">
        <w:rPr>
          <w:rFonts w:ascii="Arial" w:hAnsi="Arial" w:cs="Arial"/>
          <w:b/>
        </w:rPr>
        <w:t>A:</w:t>
      </w:r>
      <w:r w:rsidR="008D6743" w:rsidRPr="004E7910">
        <w:rPr>
          <w:rFonts w:ascii="Arial" w:hAnsi="Arial" w:cs="Arial"/>
        </w:rPr>
        <w:t xml:space="preserve"> We see that in collective intelligence</w:t>
      </w:r>
      <w:r w:rsidR="00803578">
        <w:rPr>
          <w:rFonts w:ascii="Arial" w:hAnsi="Arial" w:cs="Arial"/>
        </w:rPr>
        <w:t>. I</w:t>
      </w:r>
      <w:r w:rsidR="008D6743" w:rsidRPr="004E7910">
        <w:rPr>
          <w:rFonts w:ascii="Arial" w:hAnsi="Arial" w:cs="Arial"/>
        </w:rPr>
        <w:t>f too many people dominate,</w:t>
      </w:r>
      <w:r w:rsidR="00803578">
        <w:rPr>
          <w:rFonts w:ascii="Arial" w:hAnsi="Arial" w:cs="Arial"/>
        </w:rPr>
        <w:t xml:space="preserve"> you</w:t>
      </w:r>
      <w:r w:rsidR="008D6743" w:rsidRPr="004E7910">
        <w:rPr>
          <w:rFonts w:ascii="Arial" w:hAnsi="Arial" w:cs="Arial"/>
        </w:rPr>
        <w:t xml:space="preserve"> lose the minority opinion, so you have to make space, figuratively and literally.</w:t>
      </w:r>
    </w:p>
    <w:p w:rsidR="008D6743" w:rsidRPr="004E7910" w:rsidRDefault="008D6743" w:rsidP="0057049C">
      <w:pPr>
        <w:jc w:val="both"/>
        <w:rPr>
          <w:rFonts w:ascii="Arial" w:hAnsi="Arial" w:cs="Arial"/>
        </w:rPr>
      </w:pPr>
    </w:p>
    <w:p w:rsidR="008D6743" w:rsidRPr="004E7910" w:rsidRDefault="00803578" w:rsidP="002F00D2">
      <w:pPr>
        <w:spacing w:after="120"/>
        <w:jc w:val="both"/>
        <w:rPr>
          <w:rFonts w:ascii="Arial" w:hAnsi="Arial" w:cs="Arial"/>
        </w:rPr>
      </w:pPr>
      <w:r w:rsidRPr="00803578">
        <w:rPr>
          <w:rFonts w:ascii="Arial" w:hAnsi="Arial" w:cs="Arial"/>
          <w:b/>
        </w:rPr>
        <w:t>Q</w:t>
      </w:r>
      <w:r w:rsidR="008D6743" w:rsidRPr="00803578">
        <w:rPr>
          <w:rFonts w:ascii="Arial" w:hAnsi="Arial" w:cs="Arial"/>
          <w:b/>
        </w:rPr>
        <w:t>:</w:t>
      </w:r>
      <w:r w:rsidR="008D6743" w:rsidRPr="004E7910">
        <w:rPr>
          <w:rFonts w:ascii="Arial" w:hAnsi="Arial" w:cs="Arial"/>
        </w:rPr>
        <w:t xml:space="preserve"> </w:t>
      </w:r>
      <w:r>
        <w:rPr>
          <w:rFonts w:ascii="Arial" w:hAnsi="Arial" w:cs="Arial"/>
        </w:rPr>
        <w:t xml:space="preserve">We’ve seen a tendency toward group </w:t>
      </w:r>
      <w:r w:rsidR="008D6743" w:rsidRPr="004E7910">
        <w:rPr>
          <w:rFonts w:ascii="Arial" w:hAnsi="Arial" w:cs="Arial"/>
        </w:rPr>
        <w:t>think</w:t>
      </w:r>
      <w:r>
        <w:rPr>
          <w:rFonts w:ascii="Arial" w:hAnsi="Arial" w:cs="Arial"/>
        </w:rPr>
        <w:t xml:space="preserve"> where the </w:t>
      </w:r>
      <w:r w:rsidR="008D6743" w:rsidRPr="004E7910">
        <w:rPr>
          <w:rFonts w:ascii="Arial" w:hAnsi="Arial" w:cs="Arial"/>
        </w:rPr>
        <w:t>leader re-iterates a majority opinion</w:t>
      </w:r>
      <w:r>
        <w:rPr>
          <w:rFonts w:ascii="Arial" w:hAnsi="Arial" w:cs="Arial"/>
        </w:rPr>
        <w:t xml:space="preserve"> and</w:t>
      </w:r>
      <w:r w:rsidR="008D6743" w:rsidRPr="004E7910">
        <w:rPr>
          <w:rFonts w:ascii="Arial" w:hAnsi="Arial" w:cs="Arial"/>
        </w:rPr>
        <w:t xml:space="preserve"> it gets entrenched.</w:t>
      </w:r>
    </w:p>
    <w:p w:rsidR="008D6743" w:rsidRPr="004E7910" w:rsidRDefault="006A3245" w:rsidP="0057049C">
      <w:pPr>
        <w:jc w:val="both"/>
        <w:rPr>
          <w:rFonts w:ascii="Arial" w:hAnsi="Arial" w:cs="Arial"/>
        </w:rPr>
      </w:pPr>
      <w:r w:rsidRPr="00803578">
        <w:rPr>
          <w:rFonts w:ascii="Arial" w:hAnsi="Arial" w:cs="Arial"/>
          <w:b/>
        </w:rPr>
        <w:t>A:</w:t>
      </w:r>
      <w:r w:rsidR="008D6743" w:rsidRPr="004E7910">
        <w:rPr>
          <w:rFonts w:ascii="Arial" w:hAnsi="Arial" w:cs="Arial"/>
        </w:rPr>
        <w:t xml:space="preserve"> But if you repeat minority opinions they can be heard better.</w:t>
      </w:r>
    </w:p>
    <w:p w:rsidR="008D6743" w:rsidRPr="004E7910" w:rsidRDefault="008D6743" w:rsidP="0057049C">
      <w:pPr>
        <w:jc w:val="both"/>
        <w:rPr>
          <w:rFonts w:ascii="Arial" w:hAnsi="Arial" w:cs="Arial"/>
        </w:rPr>
      </w:pPr>
    </w:p>
    <w:p w:rsidR="008D6743" w:rsidRPr="004E7910" w:rsidRDefault="006A3245" w:rsidP="002F00D2">
      <w:pPr>
        <w:spacing w:after="120"/>
        <w:jc w:val="both"/>
        <w:rPr>
          <w:rFonts w:ascii="Arial" w:hAnsi="Arial" w:cs="Arial"/>
        </w:rPr>
      </w:pPr>
      <w:r w:rsidRPr="00803578">
        <w:rPr>
          <w:rFonts w:ascii="Arial" w:hAnsi="Arial" w:cs="Arial"/>
          <w:b/>
        </w:rPr>
        <w:t>Q:</w:t>
      </w:r>
      <w:r w:rsidR="008D6743" w:rsidRPr="004E7910">
        <w:rPr>
          <w:rFonts w:ascii="Arial" w:hAnsi="Arial" w:cs="Arial"/>
        </w:rPr>
        <w:t xml:space="preserve"> </w:t>
      </w:r>
      <w:r w:rsidR="00803578">
        <w:rPr>
          <w:rFonts w:ascii="Arial" w:hAnsi="Arial" w:cs="Arial"/>
        </w:rPr>
        <w:t>H</w:t>
      </w:r>
      <w:r w:rsidR="008D6743" w:rsidRPr="004E7910">
        <w:rPr>
          <w:rFonts w:ascii="Arial" w:hAnsi="Arial" w:cs="Arial"/>
        </w:rPr>
        <w:t>ow does a leader of a group manipulate the dynamics of who is coming to the meeting</w:t>
      </w:r>
      <w:r w:rsidR="00803578">
        <w:rPr>
          <w:rFonts w:ascii="Arial" w:hAnsi="Arial" w:cs="Arial"/>
        </w:rPr>
        <w:t xml:space="preserve"> in order</w:t>
      </w:r>
      <w:r w:rsidR="008D6743" w:rsidRPr="004E7910">
        <w:rPr>
          <w:rFonts w:ascii="Arial" w:hAnsi="Arial" w:cs="Arial"/>
        </w:rPr>
        <w:t xml:space="preserve"> to facilitate discussion?</w:t>
      </w:r>
    </w:p>
    <w:p w:rsidR="008D6743" w:rsidRPr="004E7910" w:rsidRDefault="006A3245" w:rsidP="0057049C">
      <w:pPr>
        <w:jc w:val="both"/>
        <w:rPr>
          <w:rFonts w:ascii="Arial" w:hAnsi="Arial" w:cs="Arial"/>
        </w:rPr>
      </w:pPr>
      <w:r w:rsidRPr="00803578">
        <w:rPr>
          <w:rFonts w:ascii="Arial" w:hAnsi="Arial" w:cs="Arial"/>
          <w:b/>
        </w:rPr>
        <w:t>A:</w:t>
      </w:r>
      <w:r w:rsidR="008D6743" w:rsidRPr="004E7910">
        <w:rPr>
          <w:rFonts w:ascii="Arial" w:hAnsi="Arial" w:cs="Arial"/>
        </w:rPr>
        <w:t xml:space="preserve"> That’s why I think structure is so important. </w:t>
      </w:r>
      <w:r w:rsidR="00854461">
        <w:rPr>
          <w:rFonts w:ascii="Arial" w:hAnsi="Arial" w:cs="Arial"/>
        </w:rPr>
        <w:t xml:space="preserve">Once you’re in the meeting, the </w:t>
      </w:r>
      <w:r w:rsidR="008D6743" w:rsidRPr="004E7910">
        <w:rPr>
          <w:rFonts w:ascii="Arial" w:hAnsi="Arial" w:cs="Arial"/>
        </w:rPr>
        <w:t>constrain</w:t>
      </w:r>
      <w:r w:rsidR="00854461">
        <w:rPr>
          <w:rFonts w:ascii="Arial" w:hAnsi="Arial" w:cs="Arial"/>
        </w:rPr>
        <w:t>t</w:t>
      </w:r>
      <w:r w:rsidR="008D6743" w:rsidRPr="004E7910">
        <w:rPr>
          <w:rFonts w:ascii="Arial" w:hAnsi="Arial" w:cs="Arial"/>
        </w:rPr>
        <w:t>s and structure might break down, but you can set the tone as much as possible up front.</w:t>
      </w:r>
      <w:r w:rsidR="00854461">
        <w:rPr>
          <w:rFonts w:ascii="Arial" w:hAnsi="Arial" w:cs="Arial"/>
        </w:rPr>
        <w:t xml:space="preserve"> </w:t>
      </w:r>
      <w:r w:rsidR="008D6743" w:rsidRPr="004E7910">
        <w:rPr>
          <w:rFonts w:ascii="Arial" w:hAnsi="Arial" w:cs="Arial"/>
        </w:rPr>
        <w:t>There are two things that people do wrong in team meetings</w:t>
      </w:r>
      <w:r w:rsidR="00854461">
        <w:rPr>
          <w:rFonts w:ascii="Arial" w:hAnsi="Arial" w:cs="Arial"/>
        </w:rPr>
        <w:t>—</w:t>
      </w:r>
      <w:r w:rsidR="008D6743" w:rsidRPr="004E7910">
        <w:rPr>
          <w:rFonts w:ascii="Arial" w:hAnsi="Arial" w:cs="Arial"/>
        </w:rPr>
        <w:t>no agenda a</w:t>
      </w:r>
      <w:r w:rsidR="00854461">
        <w:rPr>
          <w:rFonts w:ascii="Arial" w:hAnsi="Arial" w:cs="Arial"/>
        </w:rPr>
        <w:t xml:space="preserve">nd no tracking of information. These </w:t>
      </w:r>
      <w:r w:rsidR="008D6743" w:rsidRPr="004E7910">
        <w:rPr>
          <w:rFonts w:ascii="Arial" w:hAnsi="Arial" w:cs="Arial"/>
        </w:rPr>
        <w:t>issues occur before and after the meeting</w:t>
      </w:r>
      <w:r w:rsidR="00854461">
        <w:rPr>
          <w:rFonts w:ascii="Arial" w:hAnsi="Arial" w:cs="Arial"/>
        </w:rPr>
        <w:t>.</w:t>
      </w:r>
    </w:p>
    <w:p w:rsidR="008D6743" w:rsidRPr="004E7910" w:rsidRDefault="008D6743" w:rsidP="0057049C">
      <w:pPr>
        <w:jc w:val="both"/>
        <w:rPr>
          <w:rFonts w:ascii="Arial" w:hAnsi="Arial" w:cs="Arial"/>
        </w:rPr>
      </w:pPr>
    </w:p>
    <w:p w:rsidR="00854461" w:rsidRDefault="0057049C" w:rsidP="002F00D2">
      <w:pPr>
        <w:spacing w:after="120"/>
        <w:jc w:val="both"/>
        <w:rPr>
          <w:rFonts w:ascii="Arial" w:hAnsi="Arial" w:cs="Arial"/>
        </w:rPr>
      </w:pPr>
      <w:r>
        <w:rPr>
          <w:rFonts w:ascii="Arial" w:hAnsi="Arial" w:cs="Arial"/>
        </w:rPr>
        <w:t xml:space="preserve">Dr. </w:t>
      </w:r>
      <w:r w:rsidR="00854461">
        <w:rPr>
          <w:rFonts w:ascii="Arial" w:hAnsi="Arial" w:cs="Arial"/>
        </w:rPr>
        <w:t>Galinsky continued the list of procedural tactics:</w:t>
      </w:r>
    </w:p>
    <w:p w:rsidR="00854461" w:rsidRDefault="00854461" w:rsidP="002F00D2">
      <w:pPr>
        <w:numPr>
          <w:ilvl w:val="0"/>
          <w:numId w:val="19"/>
        </w:numPr>
        <w:spacing w:after="120"/>
        <w:jc w:val="both"/>
        <w:rPr>
          <w:rFonts w:ascii="Arial" w:hAnsi="Arial" w:cs="Arial"/>
        </w:rPr>
      </w:pPr>
      <w:r>
        <w:rPr>
          <w:rFonts w:ascii="Arial" w:hAnsi="Arial" w:cs="Arial"/>
        </w:rPr>
        <w:t>Timing of vote – deciding whether to take a preliminary vote, shelve a vote, or form a committee</w:t>
      </w:r>
    </w:p>
    <w:p w:rsidR="00854461" w:rsidRDefault="00854461" w:rsidP="002F00D2">
      <w:pPr>
        <w:numPr>
          <w:ilvl w:val="0"/>
          <w:numId w:val="19"/>
        </w:numPr>
        <w:spacing w:after="120"/>
        <w:jc w:val="both"/>
        <w:rPr>
          <w:rFonts w:ascii="Arial" w:hAnsi="Arial" w:cs="Arial"/>
        </w:rPr>
      </w:pPr>
      <w:r>
        <w:rPr>
          <w:rFonts w:ascii="Arial" w:hAnsi="Arial" w:cs="Arial"/>
        </w:rPr>
        <w:t>V</w:t>
      </w:r>
      <w:r w:rsidR="008D6743" w:rsidRPr="004E7910">
        <w:rPr>
          <w:rFonts w:ascii="Arial" w:hAnsi="Arial" w:cs="Arial"/>
        </w:rPr>
        <w:t>oting format</w:t>
      </w:r>
      <w:r>
        <w:rPr>
          <w:rFonts w:ascii="Arial" w:hAnsi="Arial" w:cs="Arial"/>
        </w:rPr>
        <w:t xml:space="preserve"> – whether to make it public or private</w:t>
      </w:r>
    </w:p>
    <w:p w:rsidR="00854461" w:rsidRDefault="008D6743" w:rsidP="002F00D2">
      <w:pPr>
        <w:numPr>
          <w:ilvl w:val="0"/>
          <w:numId w:val="19"/>
        </w:numPr>
        <w:spacing w:after="120"/>
        <w:jc w:val="both"/>
        <w:rPr>
          <w:rFonts w:ascii="Arial" w:hAnsi="Arial" w:cs="Arial"/>
        </w:rPr>
      </w:pPr>
      <w:r w:rsidRPr="004E7910">
        <w:rPr>
          <w:rFonts w:ascii="Arial" w:hAnsi="Arial" w:cs="Arial"/>
        </w:rPr>
        <w:t>Decision rule</w:t>
      </w:r>
      <w:r w:rsidR="00854461">
        <w:rPr>
          <w:rFonts w:ascii="Arial" w:hAnsi="Arial" w:cs="Arial"/>
        </w:rPr>
        <w:t xml:space="preserve"> – majority vs. supermajority vs. unanimity</w:t>
      </w:r>
    </w:p>
    <w:p w:rsidR="008D6743" w:rsidRDefault="00854461" w:rsidP="0057049C">
      <w:pPr>
        <w:numPr>
          <w:ilvl w:val="0"/>
          <w:numId w:val="19"/>
        </w:numPr>
        <w:jc w:val="both"/>
        <w:rPr>
          <w:rFonts w:ascii="Arial" w:hAnsi="Arial" w:cs="Arial"/>
        </w:rPr>
      </w:pPr>
      <w:r>
        <w:rPr>
          <w:rFonts w:ascii="Arial" w:hAnsi="Arial" w:cs="Arial"/>
        </w:rPr>
        <w:t>T</w:t>
      </w:r>
      <w:r w:rsidR="008D6743" w:rsidRPr="004E7910">
        <w:rPr>
          <w:rFonts w:ascii="Arial" w:hAnsi="Arial" w:cs="Arial"/>
        </w:rPr>
        <w:t>ra</w:t>
      </w:r>
      <w:r>
        <w:rPr>
          <w:rFonts w:ascii="Arial" w:hAnsi="Arial" w:cs="Arial"/>
        </w:rPr>
        <w:t>c</w:t>
      </w:r>
      <w:r w:rsidR="008D6743" w:rsidRPr="004E7910">
        <w:rPr>
          <w:rFonts w:ascii="Arial" w:hAnsi="Arial" w:cs="Arial"/>
        </w:rPr>
        <w:t>king information</w:t>
      </w:r>
      <w:r>
        <w:rPr>
          <w:rFonts w:ascii="Arial" w:hAnsi="Arial" w:cs="Arial"/>
        </w:rPr>
        <w:t xml:space="preserve"> – who is chosen to take notes and will they be unbiased?</w:t>
      </w:r>
    </w:p>
    <w:p w:rsidR="008D6743" w:rsidRPr="004E7910" w:rsidRDefault="008D6743" w:rsidP="0057049C">
      <w:pPr>
        <w:jc w:val="both"/>
        <w:rPr>
          <w:rFonts w:ascii="Arial" w:hAnsi="Arial" w:cs="Arial"/>
        </w:rPr>
      </w:pPr>
    </w:p>
    <w:p w:rsidR="008D6743" w:rsidRPr="004E7910" w:rsidRDefault="008D6743" w:rsidP="0057049C">
      <w:pPr>
        <w:jc w:val="both"/>
        <w:rPr>
          <w:rFonts w:ascii="Arial" w:hAnsi="Arial" w:cs="Arial"/>
        </w:rPr>
      </w:pPr>
      <w:r w:rsidRPr="00E35090">
        <w:rPr>
          <w:rFonts w:ascii="Arial" w:hAnsi="Arial" w:cs="Arial"/>
          <w:b/>
        </w:rPr>
        <w:t>Comment:</w:t>
      </w:r>
      <w:r w:rsidR="00E35090">
        <w:rPr>
          <w:rFonts w:ascii="Arial" w:hAnsi="Arial" w:cs="Arial"/>
          <w:b/>
        </w:rPr>
        <w:t xml:space="preserve"> </w:t>
      </w:r>
      <w:r w:rsidR="00E35090">
        <w:rPr>
          <w:rFonts w:ascii="Arial" w:hAnsi="Arial" w:cs="Arial"/>
        </w:rPr>
        <w:t>T</w:t>
      </w:r>
      <w:r w:rsidRPr="004E7910">
        <w:rPr>
          <w:rFonts w:ascii="Arial" w:hAnsi="Arial" w:cs="Arial"/>
        </w:rPr>
        <w:t>racking of information should occur in real time, rather than relying on the meeting note taker, because a misunderstanding or misinterpretation can be made concrete in the meeting notes and the nuance from</w:t>
      </w:r>
      <w:r w:rsidR="00E35090">
        <w:rPr>
          <w:rFonts w:ascii="Arial" w:hAnsi="Arial" w:cs="Arial"/>
        </w:rPr>
        <w:t xml:space="preserve"> the</w:t>
      </w:r>
      <w:r w:rsidRPr="004E7910">
        <w:rPr>
          <w:rFonts w:ascii="Arial" w:hAnsi="Arial" w:cs="Arial"/>
        </w:rPr>
        <w:t xml:space="preserve"> meeting is lost.</w:t>
      </w:r>
    </w:p>
    <w:p w:rsidR="008D6743" w:rsidRPr="004E7910" w:rsidRDefault="008D6743" w:rsidP="0057049C">
      <w:pPr>
        <w:jc w:val="both"/>
        <w:rPr>
          <w:rFonts w:ascii="Arial" w:hAnsi="Arial" w:cs="Arial"/>
        </w:rPr>
      </w:pPr>
    </w:p>
    <w:p w:rsidR="008D6743" w:rsidRPr="004E7910" w:rsidRDefault="008D6743" w:rsidP="0057049C">
      <w:pPr>
        <w:numPr>
          <w:ilvl w:val="0"/>
          <w:numId w:val="21"/>
        </w:numPr>
        <w:ind w:hanging="540"/>
        <w:jc w:val="both"/>
        <w:rPr>
          <w:rFonts w:ascii="Arial" w:hAnsi="Arial" w:cs="Arial"/>
        </w:rPr>
      </w:pPr>
      <w:r w:rsidRPr="004E7910">
        <w:rPr>
          <w:rFonts w:ascii="Arial" w:hAnsi="Arial" w:cs="Arial"/>
        </w:rPr>
        <w:t>Length of the meeting and timing of breaks – use breaks to secure commitments or disrupt the influence of opponents</w:t>
      </w:r>
      <w:r w:rsidR="00E35090">
        <w:rPr>
          <w:rFonts w:ascii="Arial" w:hAnsi="Arial" w:cs="Arial"/>
        </w:rPr>
        <w:t>. Breaks also allow</w:t>
      </w:r>
      <w:r w:rsidRPr="004E7910">
        <w:rPr>
          <w:rFonts w:ascii="Arial" w:hAnsi="Arial" w:cs="Arial"/>
        </w:rPr>
        <w:t xml:space="preserve"> people to digest the information that they</w:t>
      </w:r>
      <w:r w:rsidR="00E35090">
        <w:rPr>
          <w:rFonts w:ascii="Arial" w:hAnsi="Arial" w:cs="Arial"/>
        </w:rPr>
        <w:t xml:space="preserve"> just</w:t>
      </w:r>
      <w:r w:rsidRPr="004E7910">
        <w:rPr>
          <w:rFonts w:ascii="Arial" w:hAnsi="Arial" w:cs="Arial"/>
        </w:rPr>
        <w:t xml:space="preserve"> heard. </w:t>
      </w:r>
      <w:r w:rsidR="00E35090">
        <w:rPr>
          <w:rFonts w:ascii="Arial" w:hAnsi="Arial" w:cs="Arial"/>
        </w:rPr>
        <w:t>The b</w:t>
      </w:r>
      <w:r w:rsidRPr="004E7910">
        <w:rPr>
          <w:rFonts w:ascii="Arial" w:hAnsi="Arial" w:cs="Arial"/>
        </w:rPr>
        <w:t xml:space="preserve">est decisions are made when </w:t>
      </w:r>
      <w:r w:rsidR="00E35090">
        <w:rPr>
          <w:rFonts w:ascii="Arial" w:hAnsi="Arial" w:cs="Arial"/>
        </w:rPr>
        <w:t>there is an</w:t>
      </w:r>
      <w:r w:rsidRPr="004E7910">
        <w:rPr>
          <w:rFonts w:ascii="Arial" w:hAnsi="Arial" w:cs="Arial"/>
        </w:rPr>
        <w:t xml:space="preserve"> intense period of discussion and then time to think and integrate the information.</w:t>
      </w:r>
    </w:p>
    <w:p w:rsidR="008D6743" w:rsidRPr="004E7910" w:rsidRDefault="008D6743" w:rsidP="0057049C">
      <w:pPr>
        <w:jc w:val="both"/>
        <w:rPr>
          <w:rFonts w:ascii="Arial" w:hAnsi="Arial" w:cs="Arial"/>
        </w:rPr>
      </w:pPr>
    </w:p>
    <w:p w:rsidR="00E35090" w:rsidRPr="004E7910" w:rsidRDefault="00E35090" w:rsidP="002F00D2">
      <w:pPr>
        <w:spacing w:after="120"/>
        <w:jc w:val="both"/>
        <w:rPr>
          <w:rFonts w:ascii="Arial" w:hAnsi="Arial" w:cs="Arial"/>
        </w:rPr>
      </w:pPr>
      <w:r w:rsidRPr="00E35090">
        <w:rPr>
          <w:rFonts w:ascii="Arial" w:hAnsi="Arial" w:cs="Arial"/>
          <w:b/>
        </w:rPr>
        <w:t>Q:</w:t>
      </w:r>
      <w:r>
        <w:rPr>
          <w:rFonts w:ascii="Arial" w:hAnsi="Arial" w:cs="Arial"/>
        </w:rPr>
        <w:t xml:space="preserve"> W</w:t>
      </w:r>
      <w:r w:rsidRPr="004E7910">
        <w:rPr>
          <w:rFonts w:ascii="Arial" w:hAnsi="Arial" w:cs="Arial"/>
        </w:rPr>
        <w:t>hat about group size?</w:t>
      </w:r>
    </w:p>
    <w:p w:rsidR="00E35090" w:rsidRPr="004E7910" w:rsidRDefault="00E35090" w:rsidP="0057049C">
      <w:pPr>
        <w:jc w:val="both"/>
        <w:rPr>
          <w:rFonts w:ascii="Arial" w:hAnsi="Arial" w:cs="Arial"/>
        </w:rPr>
      </w:pPr>
      <w:r w:rsidRPr="00E35090">
        <w:rPr>
          <w:rFonts w:ascii="Arial" w:hAnsi="Arial" w:cs="Arial"/>
          <w:b/>
        </w:rPr>
        <w:t>A:</w:t>
      </w:r>
      <w:r w:rsidRPr="004E7910">
        <w:rPr>
          <w:rFonts w:ascii="Arial" w:hAnsi="Arial" w:cs="Arial"/>
        </w:rPr>
        <w:t xml:space="preserve"> </w:t>
      </w:r>
      <w:r>
        <w:rPr>
          <w:rFonts w:ascii="Arial" w:hAnsi="Arial" w:cs="Arial"/>
        </w:rPr>
        <w:t>Seven is the best, plus or minus</w:t>
      </w:r>
      <w:r w:rsidRPr="004E7910">
        <w:rPr>
          <w:rFonts w:ascii="Arial" w:hAnsi="Arial" w:cs="Arial"/>
        </w:rPr>
        <w:t xml:space="preserve"> 2</w:t>
      </w:r>
      <w:r>
        <w:rPr>
          <w:rFonts w:ascii="Arial" w:hAnsi="Arial" w:cs="Arial"/>
        </w:rPr>
        <w:t xml:space="preserve">, so groups of </w:t>
      </w:r>
      <w:r w:rsidRPr="004E7910">
        <w:rPr>
          <w:rFonts w:ascii="Arial" w:hAnsi="Arial" w:cs="Arial"/>
        </w:rPr>
        <w:t xml:space="preserve">5, 7, or 9 are the </w:t>
      </w:r>
      <w:r>
        <w:rPr>
          <w:rFonts w:ascii="Arial" w:hAnsi="Arial" w:cs="Arial"/>
        </w:rPr>
        <w:t>preferred sizes.</w:t>
      </w:r>
    </w:p>
    <w:p w:rsidR="00E35090" w:rsidRDefault="00E35090" w:rsidP="0057049C">
      <w:pPr>
        <w:jc w:val="both"/>
        <w:rPr>
          <w:rFonts w:ascii="Arial" w:hAnsi="Arial" w:cs="Arial"/>
        </w:rPr>
      </w:pPr>
    </w:p>
    <w:p w:rsidR="008D6743" w:rsidRPr="004E7910" w:rsidRDefault="00D84E5F" w:rsidP="002F00D2">
      <w:pPr>
        <w:spacing w:after="120"/>
        <w:jc w:val="both"/>
        <w:rPr>
          <w:rFonts w:ascii="Arial" w:hAnsi="Arial" w:cs="Arial"/>
        </w:rPr>
      </w:pPr>
      <w:r>
        <w:rPr>
          <w:rFonts w:ascii="Arial" w:hAnsi="Arial" w:cs="Arial"/>
        </w:rPr>
        <w:t xml:space="preserve">Dr. Galinsky then returned to the “I Have a Dream” speech and the scene from “12 Angry Men” and discussed tactics for delivering a key message: </w:t>
      </w:r>
      <w:r w:rsidR="008D6743" w:rsidRPr="004E7910">
        <w:rPr>
          <w:rFonts w:ascii="Arial" w:hAnsi="Arial" w:cs="Arial"/>
        </w:rPr>
        <w:t>use simple, concr</w:t>
      </w:r>
      <w:r>
        <w:rPr>
          <w:rFonts w:ascii="Arial" w:hAnsi="Arial" w:cs="Arial"/>
        </w:rPr>
        <w:t>ete messages with vivid stories; use a c</w:t>
      </w:r>
      <w:r w:rsidR="008D6743" w:rsidRPr="004E7910">
        <w:rPr>
          <w:rFonts w:ascii="Arial" w:hAnsi="Arial" w:cs="Arial"/>
        </w:rPr>
        <w:t>onsisten</w:t>
      </w:r>
      <w:r>
        <w:rPr>
          <w:rFonts w:ascii="Arial" w:hAnsi="Arial" w:cs="Arial"/>
        </w:rPr>
        <w:t>t</w:t>
      </w:r>
      <w:r w:rsidR="008D6743" w:rsidRPr="004E7910">
        <w:rPr>
          <w:rFonts w:ascii="Arial" w:hAnsi="Arial" w:cs="Arial"/>
        </w:rPr>
        <w:t xml:space="preserve"> message</w:t>
      </w:r>
      <w:r>
        <w:rPr>
          <w:rFonts w:ascii="Arial" w:hAnsi="Arial" w:cs="Arial"/>
        </w:rPr>
        <w:t xml:space="preserve">; </w:t>
      </w:r>
      <w:r w:rsidR="008D6743" w:rsidRPr="004E7910">
        <w:rPr>
          <w:rFonts w:ascii="Arial" w:hAnsi="Arial" w:cs="Arial"/>
        </w:rPr>
        <w:t xml:space="preserve">use a loss frame </w:t>
      </w:r>
      <w:r>
        <w:rPr>
          <w:rFonts w:ascii="Arial" w:hAnsi="Arial" w:cs="Arial"/>
        </w:rPr>
        <w:t>to express what will be lost by not adopting an opinion; ask questions rather than asserting opinions so that opponents can discover your insights</w:t>
      </w:r>
      <w:r w:rsidR="00637ACF">
        <w:rPr>
          <w:rFonts w:ascii="Arial" w:hAnsi="Arial" w:cs="Arial"/>
        </w:rPr>
        <w:t>.</w:t>
      </w:r>
      <w:r>
        <w:rPr>
          <w:rFonts w:ascii="Arial" w:hAnsi="Arial" w:cs="Arial"/>
        </w:rPr>
        <w:t xml:space="preserve"> Also, be seen as a credible source by protecting your credibility and undermining your opponents’ credibility.</w:t>
      </w:r>
      <w:r w:rsidR="00637ACF">
        <w:rPr>
          <w:rFonts w:ascii="Arial" w:hAnsi="Arial" w:cs="Arial"/>
        </w:rPr>
        <w:t xml:space="preserve"> </w:t>
      </w:r>
      <w:r w:rsidR="00637ACF" w:rsidRPr="00637ACF">
        <w:rPr>
          <w:rFonts w:ascii="Arial" w:hAnsi="Arial" w:cs="Arial"/>
        </w:rPr>
        <w:t>Don’t display your personal agenda</w:t>
      </w:r>
      <w:r w:rsidR="00637ACF">
        <w:rPr>
          <w:rFonts w:ascii="Arial" w:hAnsi="Arial" w:cs="Arial"/>
        </w:rPr>
        <w:t>, u</w:t>
      </w:r>
      <w:r w:rsidR="00637ACF" w:rsidRPr="00637ACF">
        <w:rPr>
          <w:rFonts w:ascii="Arial" w:hAnsi="Arial" w:cs="Arial"/>
        </w:rPr>
        <w:t>se anger rarely</w:t>
      </w:r>
      <w:r w:rsidR="00637ACF">
        <w:rPr>
          <w:rFonts w:ascii="Arial" w:hAnsi="Arial" w:cs="Arial"/>
        </w:rPr>
        <w:t xml:space="preserve"> and</w:t>
      </w:r>
      <w:r w:rsidR="00637ACF" w:rsidRPr="00637ACF">
        <w:rPr>
          <w:rFonts w:ascii="Arial" w:hAnsi="Arial" w:cs="Arial"/>
        </w:rPr>
        <w:t xml:space="preserve"> direct it a</w:t>
      </w:r>
      <w:r w:rsidR="00637ACF">
        <w:rPr>
          <w:rFonts w:ascii="Arial" w:hAnsi="Arial" w:cs="Arial"/>
        </w:rPr>
        <w:t>t the issue and not the person, r</w:t>
      </w:r>
      <w:r w:rsidR="00637ACF" w:rsidRPr="00637ACF">
        <w:rPr>
          <w:rFonts w:ascii="Arial" w:hAnsi="Arial" w:cs="Arial"/>
        </w:rPr>
        <w:t>emain collected and appear impartial</w:t>
      </w:r>
      <w:r w:rsidR="00637ACF">
        <w:rPr>
          <w:rFonts w:ascii="Arial" w:hAnsi="Arial" w:cs="Arial"/>
        </w:rPr>
        <w:t>, d</w:t>
      </w:r>
      <w:r w:rsidR="00637ACF" w:rsidRPr="00637ACF">
        <w:rPr>
          <w:rFonts w:ascii="Arial" w:hAnsi="Arial" w:cs="Arial"/>
        </w:rPr>
        <w:t>on’t make absolute statements (</w:t>
      </w:r>
      <w:r w:rsidR="00637ACF">
        <w:rPr>
          <w:rFonts w:ascii="Arial" w:hAnsi="Arial" w:cs="Arial"/>
        </w:rPr>
        <w:t xml:space="preserve">because they are </w:t>
      </w:r>
      <w:r w:rsidR="00637ACF" w:rsidRPr="00637ACF">
        <w:rPr>
          <w:rFonts w:ascii="Arial" w:hAnsi="Arial" w:cs="Arial"/>
        </w:rPr>
        <w:t>easy to discredit)</w:t>
      </w:r>
      <w:r w:rsidR="00637ACF">
        <w:rPr>
          <w:rFonts w:ascii="Arial" w:hAnsi="Arial" w:cs="Arial"/>
        </w:rPr>
        <w:t>, and mai</w:t>
      </w:r>
      <w:r w:rsidR="00637ACF" w:rsidRPr="00637ACF">
        <w:rPr>
          <w:rFonts w:ascii="Arial" w:hAnsi="Arial" w:cs="Arial"/>
        </w:rPr>
        <w:t>ntain a consistent position</w:t>
      </w:r>
      <w:r w:rsidR="00637ACF">
        <w:rPr>
          <w:rFonts w:ascii="Arial" w:hAnsi="Arial" w:cs="Arial"/>
        </w:rPr>
        <w:t xml:space="preserve"> and avoid being h</w:t>
      </w:r>
      <w:r w:rsidR="00637ACF" w:rsidRPr="00637ACF">
        <w:rPr>
          <w:rFonts w:ascii="Arial" w:hAnsi="Arial" w:cs="Arial"/>
        </w:rPr>
        <w:t>ypocritical</w:t>
      </w:r>
      <w:r w:rsidR="00637ACF">
        <w:rPr>
          <w:rFonts w:ascii="Arial" w:hAnsi="Arial" w:cs="Arial"/>
        </w:rPr>
        <w:t xml:space="preserve">. </w:t>
      </w:r>
      <w:r w:rsidR="001A56A6">
        <w:rPr>
          <w:rFonts w:ascii="Arial" w:hAnsi="Arial" w:cs="Arial"/>
        </w:rPr>
        <w:t>As for your opponent, h</w:t>
      </w:r>
      <w:r w:rsidR="00637ACF" w:rsidRPr="00637ACF">
        <w:rPr>
          <w:rFonts w:ascii="Arial" w:hAnsi="Arial" w:cs="Arial"/>
        </w:rPr>
        <w:t>ighlight their personal agendas</w:t>
      </w:r>
      <w:r w:rsidR="001A56A6">
        <w:rPr>
          <w:rFonts w:ascii="Arial" w:hAnsi="Arial" w:cs="Arial"/>
        </w:rPr>
        <w:t>, i</w:t>
      </w:r>
      <w:r w:rsidR="00637ACF" w:rsidRPr="00637ACF">
        <w:rPr>
          <w:rFonts w:ascii="Arial" w:hAnsi="Arial" w:cs="Arial"/>
        </w:rPr>
        <w:t>nflame their emotional outbursts</w:t>
      </w:r>
      <w:r w:rsidR="001A56A6">
        <w:rPr>
          <w:rFonts w:ascii="Arial" w:hAnsi="Arial" w:cs="Arial"/>
        </w:rPr>
        <w:t>, l</w:t>
      </w:r>
      <w:r w:rsidR="00637ACF" w:rsidRPr="00637ACF">
        <w:rPr>
          <w:rFonts w:ascii="Arial" w:hAnsi="Arial" w:cs="Arial"/>
        </w:rPr>
        <w:t xml:space="preserve">ead them toward absolute statements </w:t>
      </w:r>
      <w:r w:rsidR="001A56A6">
        <w:rPr>
          <w:rFonts w:ascii="Arial" w:hAnsi="Arial" w:cs="Arial"/>
        </w:rPr>
        <w:t xml:space="preserve">that can be easily </w:t>
      </w:r>
      <w:r w:rsidR="001A56A6">
        <w:rPr>
          <w:rFonts w:ascii="Arial" w:hAnsi="Arial" w:cs="Arial"/>
        </w:rPr>
        <w:lastRenderedPageBreak/>
        <w:t>discredited, l</w:t>
      </w:r>
      <w:r w:rsidR="00637ACF" w:rsidRPr="00637ACF">
        <w:rPr>
          <w:rFonts w:ascii="Arial" w:hAnsi="Arial" w:cs="Arial"/>
        </w:rPr>
        <w:t>ead them towards and highlight their inconsistencies and</w:t>
      </w:r>
      <w:r w:rsidR="001A56A6">
        <w:rPr>
          <w:rFonts w:ascii="Arial" w:hAnsi="Arial" w:cs="Arial"/>
        </w:rPr>
        <w:t xml:space="preserve"> </w:t>
      </w:r>
      <w:r w:rsidR="00637ACF" w:rsidRPr="00637ACF">
        <w:rPr>
          <w:rFonts w:ascii="Arial" w:hAnsi="Arial" w:cs="Arial"/>
        </w:rPr>
        <w:t>any potential hypocrisy</w:t>
      </w:r>
      <w:r w:rsidR="001A56A6">
        <w:rPr>
          <w:rFonts w:ascii="Arial" w:hAnsi="Arial" w:cs="Arial"/>
        </w:rPr>
        <w:t>.</w:t>
      </w:r>
    </w:p>
    <w:p w:rsidR="008D6743" w:rsidRPr="004E7910" w:rsidRDefault="001A56A6" w:rsidP="002F00D2">
      <w:pPr>
        <w:spacing w:after="120"/>
        <w:jc w:val="both"/>
        <w:rPr>
          <w:rFonts w:ascii="Arial" w:hAnsi="Arial" w:cs="Arial"/>
        </w:rPr>
      </w:pPr>
      <w:r>
        <w:rPr>
          <w:rFonts w:ascii="Arial" w:hAnsi="Arial" w:cs="Arial"/>
        </w:rPr>
        <w:t>Dr. Galinsky also asked that leaders t</w:t>
      </w:r>
      <w:r w:rsidR="008D6743" w:rsidRPr="004E7910">
        <w:rPr>
          <w:rFonts w:ascii="Arial" w:hAnsi="Arial" w:cs="Arial"/>
        </w:rPr>
        <w:t>hink about the audience</w:t>
      </w:r>
      <w:r>
        <w:rPr>
          <w:rFonts w:ascii="Arial" w:hAnsi="Arial" w:cs="Arial"/>
        </w:rPr>
        <w:t>: are they</w:t>
      </w:r>
      <w:r w:rsidR="008D6743" w:rsidRPr="004E7910">
        <w:rPr>
          <w:rFonts w:ascii="Arial" w:hAnsi="Arial" w:cs="Arial"/>
        </w:rPr>
        <w:t xml:space="preserve"> friends, foes, </w:t>
      </w:r>
      <w:r>
        <w:rPr>
          <w:rFonts w:ascii="Arial" w:hAnsi="Arial" w:cs="Arial"/>
        </w:rPr>
        <w:t>or</w:t>
      </w:r>
      <w:r w:rsidR="008D6743" w:rsidRPr="004E7910">
        <w:rPr>
          <w:rFonts w:ascii="Arial" w:hAnsi="Arial" w:cs="Arial"/>
        </w:rPr>
        <w:t xml:space="preserve"> fringe.</w:t>
      </w:r>
      <w:r>
        <w:rPr>
          <w:rFonts w:ascii="Arial" w:hAnsi="Arial" w:cs="Arial"/>
        </w:rPr>
        <w:t xml:space="preserve"> He suggested that time is not well spent</w:t>
      </w:r>
      <w:r w:rsidR="008D6743" w:rsidRPr="004E7910">
        <w:rPr>
          <w:rFonts w:ascii="Arial" w:hAnsi="Arial" w:cs="Arial"/>
        </w:rPr>
        <w:t xml:space="preserve"> trying to influence your foes</w:t>
      </w:r>
      <w:r>
        <w:rPr>
          <w:rFonts w:ascii="Arial" w:hAnsi="Arial" w:cs="Arial"/>
        </w:rPr>
        <w:t xml:space="preserve">; rather, </w:t>
      </w:r>
      <w:r w:rsidR="008D6743" w:rsidRPr="004E7910">
        <w:rPr>
          <w:rFonts w:ascii="Arial" w:hAnsi="Arial" w:cs="Arial"/>
        </w:rPr>
        <w:t>go after the fringe in order to build a coalition</w:t>
      </w:r>
      <w:r>
        <w:rPr>
          <w:rFonts w:ascii="Arial" w:hAnsi="Arial" w:cs="Arial"/>
        </w:rPr>
        <w:t>.</w:t>
      </w:r>
    </w:p>
    <w:p w:rsidR="008D6743" w:rsidRPr="004E7910" w:rsidRDefault="000A4870" w:rsidP="001B2414">
      <w:pPr>
        <w:jc w:val="both"/>
        <w:rPr>
          <w:rFonts w:ascii="Arial" w:hAnsi="Arial" w:cs="Arial"/>
        </w:rPr>
      </w:pPr>
      <w:r>
        <w:rPr>
          <w:rFonts w:ascii="Arial" w:hAnsi="Arial" w:cs="Arial"/>
        </w:rPr>
        <w:t xml:space="preserve">With regard to timing, </w:t>
      </w:r>
      <w:r w:rsidR="008D6743" w:rsidRPr="004E7910">
        <w:rPr>
          <w:rFonts w:ascii="Arial" w:hAnsi="Arial" w:cs="Arial"/>
        </w:rPr>
        <w:t>consider when people are mos</w:t>
      </w:r>
      <w:r>
        <w:rPr>
          <w:rFonts w:ascii="Arial" w:hAnsi="Arial" w:cs="Arial"/>
        </w:rPr>
        <w:t>t receptive to hear information; in particular, people a</w:t>
      </w:r>
      <w:r w:rsidR="008D6743" w:rsidRPr="004E7910">
        <w:rPr>
          <w:rFonts w:ascii="Arial" w:hAnsi="Arial" w:cs="Arial"/>
        </w:rPr>
        <w:t>re more receptive to critical information after they have been praised.</w:t>
      </w:r>
    </w:p>
    <w:p w:rsidR="008D6743" w:rsidRPr="004E7910" w:rsidRDefault="008D6743" w:rsidP="001B2414">
      <w:pPr>
        <w:jc w:val="both"/>
        <w:rPr>
          <w:rFonts w:ascii="Arial" w:hAnsi="Arial" w:cs="Arial"/>
        </w:rPr>
      </w:pPr>
    </w:p>
    <w:p w:rsidR="008D6743" w:rsidRPr="004E7910" w:rsidRDefault="008D6743" w:rsidP="001B2414">
      <w:pPr>
        <w:jc w:val="both"/>
        <w:rPr>
          <w:rFonts w:ascii="Arial" w:hAnsi="Arial" w:cs="Arial"/>
        </w:rPr>
      </w:pPr>
      <w:r w:rsidRPr="000A4870">
        <w:rPr>
          <w:rFonts w:ascii="Arial" w:hAnsi="Arial" w:cs="Arial"/>
          <w:b/>
        </w:rPr>
        <w:t>Comment:</w:t>
      </w:r>
      <w:r w:rsidRPr="004E7910">
        <w:rPr>
          <w:rFonts w:ascii="Arial" w:hAnsi="Arial" w:cs="Arial"/>
        </w:rPr>
        <w:t xml:space="preserve"> If you really want constructive feedback, the ratio of positive to critical information should be 4:1</w:t>
      </w:r>
      <w:r w:rsidR="000A4870">
        <w:rPr>
          <w:rFonts w:ascii="Arial" w:hAnsi="Arial" w:cs="Arial"/>
        </w:rPr>
        <w:t>.</w:t>
      </w:r>
    </w:p>
    <w:p w:rsidR="008D6743" w:rsidRPr="004E7910" w:rsidRDefault="008D6743" w:rsidP="001B2414">
      <w:pPr>
        <w:jc w:val="both"/>
        <w:rPr>
          <w:rFonts w:ascii="Arial" w:hAnsi="Arial" w:cs="Arial"/>
        </w:rPr>
      </w:pPr>
    </w:p>
    <w:p w:rsidR="008D6743" w:rsidRPr="004E7910" w:rsidRDefault="008D6743" w:rsidP="002F00D2">
      <w:pPr>
        <w:spacing w:after="120"/>
        <w:jc w:val="both"/>
        <w:rPr>
          <w:rFonts w:ascii="Arial" w:hAnsi="Arial" w:cs="Arial"/>
        </w:rPr>
      </w:pPr>
      <w:r w:rsidRPr="004E7910">
        <w:rPr>
          <w:rFonts w:ascii="Arial" w:hAnsi="Arial" w:cs="Arial"/>
        </w:rPr>
        <w:t xml:space="preserve">The law of reciprocity – if someone does something nice for us, we will reciprocate. </w:t>
      </w:r>
      <w:r w:rsidR="000A4870">
        <w:rPr>
          <w:rFonts w:ascii="Arial" w:hAnsi="Arial" w:cs="Arial"/>
        </w:rPr>
        <w:t xml:space="preserve">We can also </w:t>
      </w:r>
      <w:r w:rsidRPr="004E7910">
        <w:rPr>
          <w:rFonts w:ascii="Arial" w:hAnsi="Arial" w:cs="Arial"/>
        </w:rPr>
        <w:t xml:space="preserve">give something up front and expect to get something back. </w:t>
      </w:r>
      <w:r w:rsidR="000A4870">
        <w:rPr>
          <w:rFonts w:ascii="Arial" w:hAnsi="Arial" w:cs="Arial"/>
        </w:rPr>
        <w:t>A leader can g</w:t>
      </w:r>
      <w:r w:rsidRPr="004E7910">
        <w:rPr>
          <w:rFonts w:ascii="Arial" w:hAnsi="Arial" w:cs="Arial"/>
        </w:rPr>
        <w:t>et people to make small commitments first before asking for big ones.</w:t>
      </w:r>
    </w:p>
    <w:p w:rsidR="008D6743" w:rsidRPr="004E7910" w:rsidRDefault="00B207B9" w:rsidP="002F00D2">
      <w:pPr>
        <w:spacing w:after="120"/>
        <w:jc w:val="both"/>
        <w:rPr>
          <w:rFonts w:ascii="Arial" w:hAnsi="Arial" w:cs="Arial"/>
        </w:rPr>
      </w:pPr>
      <w:r>
        <w:rPr>
          <w:rFonts w:ascii="Arial" w:hAnsi="Arial" w:cs="Arial"/>
        </w:rPr>
        <w:t xml:space="preserve">Dr. Galinsky stressed that the audience members need to ask themselves if they are </w:t>
      </w:r>
      <w:r w:rsidR="008D6743" w:rsidRPr="004E7910">
        <w:rPr>
          <w:rFonts w:ascii="Arial" w:hAnsi="Arial" w:cs="Arial"/>
        </w:rPr>
        <w:t xml:space="preserve">comfortable using a </w:t>
      </w:r>
      <w:r>
        <w:rPr>
          <w:rFonts w:ascii="Arial" w:hAnsi="Arial" w:cs="Arial"/>
        </w:rPr>
        <w:t>particular influence tactic; if not</w:t>
      </w:r>
      <w:r w:rsidR="008D6743" w:rsidRPr="004E7910">
        <w:rPr>
          <w:rFonts w:ascii="Arial" w:hAnsi="Arial" w:cs="Arial"/>
        </w:rPr>
        <w:t xml:space="preserve">, </w:t>
      </w:r>
      <w:r>
        <w:rPr>
          <w:rFonts w:ascii="Arial" w:hAnsi="Arial" w:cs="Arial"/>
        </w:rPr>
        <w:t xml:space="preserve">they will </w:t>
      </w:r>
      <w:r w:rsidR="008D6743" w:rsidRPr="004E7910">
        <w:rPr>
          <w:rFonts w:ascii="Arial" w:hAnsi="Arial" w:cs="Arial"/>
        </w:rPr>
        <w:t xml:space="preserve">spend a lot of cognitive energy dealing with the discomfort and </w:t>
      </w:r>
      <w:r>
        <w:rPr>
          <w:rFonts w:ascii="Arial" w:hAnsi="Arial" w:cs="Arial"/>
        </w:rPr>
        <w:t>will not be able to</w:t>
      </w:r>
      <w:r w:rsidR="008D6743" w:rsidRPr="004E7910">
        <w:rPr>
          <w:rFonts w:ascii="Arial" w:hAnsi="Arial" w:cs="Arial"/>
        </w:rPr>
        <w:t xml:space="preserve"> follow what is going on in the group. </w:t>
      </w:r>
      <w:r>
        <w:rPr>
          <w:rFonts w:ascii="Arial" w:hAnsi="Arial" w:cs="Arial"/>
        </w:rPr>
        <w:t xml:space="preserve">It is important to </w:t>
      </w:r>
      <w:r w:rsidR="008D6743" w:rsidRPr="004E7910">
        <w:rPr>
          <w:rFonts w:ascii="Arial" w:hAnsi="Arial" w:cs="Arial"/>
        </w:rPr>
        <w:t>be aware of these tactics because someone may be using them against you, to influence you, and you must be ready to defuse their tactics.</w:t>
      </w:r>
    </w:p>
    <w:p w:rsidR="008D6743" w:rsidRPr="004E7910" w:rsidRDefault="00B207B9" w:rsidP="002F00D2">
      <w:pPr>
        <w:spacing w:after="120"/>
        <w:jc w:val="both"/>
        <w:rPr>
          <w:rFonts w:ascii="Arial" w:hAnsi="Arial" w:cs="Arial"/>
        </w:rPr>
      </w:pPr>
      <w:r>
        <w:rPr>
          <w:rFonts w:ascii="Arial" w:hAnsi="Arial" w:cs="Arial"/>
        </w:rPr>
        <w:t>Dr. Galinsky concluded with a comparison of the p</w:t>
      </w:r>
      <w:r w:rsidR="008D6743" w:rsidRPr="004E7910">
        <w:rPr>
          <w:rFonts w:ascii="Arial" w:hAnsi="Arial" w:cs="Arial"/>
        </w:rPr>
        <w:t xml:space="preserve">rocess </w:t>
      </w:r>
      <w:r>
        <w:rPr>
          <w:rFonts w:ascii="Arial" w:hAnsi="Arial" w:cs="Arial"/>
        </w:rPr>
        <w:t>c</w:t>
      </w:r>
      <w:r w:rsidR="008D6743" w:rsidRPr="004E7910">
        <w:rPr>
          <w:rFonts w:ascii="Arial" w:hAnsi="Arial" w:cs="Arial"/>
        </w:rPr>
        <w:t xml:space="preserve">haracteristics between </w:t>
      </w:r>
      <w:r>
        <w:rPr>
          <w:rFonts w:ascii="Arial" w:hAnsi="Arial" w:cs="Arial"/>
        </w:rPr>
        <w:t xml:space="preserve">the teams involved in the </w:t>
      </w:r>
      <w:r w:rsidR="008D6743" w:rsidRPr="004E7910">
        <w:rPr>
          <w:rFonts w:ascii="Arial" w:hAnsi="Arial" w:cs="Arial"/>
        </w:rPr>
        <w:t xml:space="preserve">Bay of Pigs and </w:t>
      </w:r>
      <w:r>
        <w:rPr>
          <w:rFonts w:ascii="Arial" w:hAnsi="Arial" w:cs="Arial"/>
        </w:rPr>
        <w:t xml:space="preserve">the </w:t>
      </w:r>
      <w:r w:rsidR="008D6743" w:rsidRPr="004E7910">
        <w:rPr>
          <w:rFonts w:ascii="Arial" w:hAnsi="Arial" w:cs="Arial"/>
        </w:rPr>
        <w:t>Cuban Missile Crisis</w:t>
      </w:r>
      <w:r>
        <w:rPr>
          <w:rFonts w:ascii="Arial" w:hAnsi="Arial" w:cs="Arial"/>
        </w:rPr>
        <w:t xml:space="preserve">. Kennedy </w:t>
      </w:r>
      <w:r w:rsidR="008D6743" w:rsidRPr="004E7910">
        <w:rPr>
          <w:rFonts w:ascii="Arial" w:hAnsi="Arial" w:cs="Arial"/>
        </w:rPr>
        <w:t xml:space="preserve">learned from mistakes in first </w:t>
      </w:r>
      <w:r>
        <w:rPr>
          <w:rFonts w:ascii="Arial" w:hAnsi="Arial" w:cs="Arial"/>
        </w:rPr>
        <w:t xml:space="preserve">team </w:t>
      </w:r>
      <w:r w:rsidR="008D6743" w:rsidRPr="004E7910">
        <w:rPr>
          <w:rFonts w:ascii="Arial" w:hAnsi="Arial" w:cs="Arial"/>
        </w:rPr>
        <w:t>to crea</w:t>
      </w:r>
      <w:r>
        <w:rPr>
          <w:rFonts w:ascii="Arial" w:hAnsi="Arial" w:cs="Arial"/>
        </w:rPr>
        <w:t>te better conditions for second team.</w:t>
      </w:r>
    </w:p>
    <w:p w:rsidR="00B434EA" w:rsidRPr="00751A1D" w:rsidRDefault="00B434EA" w:rsidP="002F00D2">
      <w:pPr>
        <w:spacing w:after="120"/>
        <w:jc w:val="both"/>
        <w:outlineLvl w:val="0"/>
        <w:rPr>
          <w:rFonts w:ascii="Arial" w:hAnsi="Arial" w:cs="Arial"/>
        </w:rPr>
      </w:pPr>
    </w:p>
    <w:p w:rsidR="008D6743" w:rsidRDefault="00057026" w:rsidP="001B2414">
      <w:pPr>
        <w:jc w:val="both"/>
        <w:outlineLvl w:val="0"/>
        <w:rPr>
          <w:rFonts w:ascii="Arial" w:hAnsi="Arial" w:cs="Arial"/>
          <w:b/>
        </w:rPr>
      </w:pPr>
      <w:r w:rsidRPr="0022109C">
        <w:rPr>
          <w:rFonts w:ascii="Arial" w:hAnsi="Arial" w:cs="Arial"/>
          <w:b/>
        </w:rPr>
        <w:t xml:space="preserve">Part II: </w:t>
      </w:r>
      <w:r w:rsidR="0022109C" w:rsidRPr="0022109C">
        <w:rPr>
          <w:rFonts w:ascii="Arial" w:hAnsi="Arial" w:cs="Arial"/>
          <w:b/>
        </w:rPr>
        <w:t>The New Science of Networks</w:t>
      </w:r>
    </w:p>
    <w:p w:rsidR="007A4D65" w:rsidRDefault="008D6743" w:rsidP="001B2414">
      <w:pPr>
        <w:jc w:val="both"/>
        <w:outlineLvl w:val="0"/>
        <w:rPr>
          <w:rFonts w:ascii="Arial" w:hAnsi="Arial" w:cs="Arial"/>
          <w:i/>
        </w:rPr>
      </w:pPr>
      <w:r w:rsidRPr="008D6743">
        <w:rPr>
          <w:rFonts w:ascii="Arial" w:hAnsi="Arial" w:cs="Arial"/>
          <w:i/>
        </w:rPr>
        <w:t>B</w:t>
      </w:r>
      <w:r w:rsidR="00057026">
        <w:rPr>
          <w:rFonts w:ascii="Arial" w:hAnsi="Arial" w:cs="Arial"/>
          <w:i/>
        </w:rPr>
        <w:t xml:space="preserve">rian Uzzi, PhD, </w:t>
      </w:r>
      <w:r w:rsidR="007A4D65">
        <w:rPr>
          <w:rFonts w:ascii="Arial" w:hAnsi="Arial" w:cs="Arial"/>
          <w:i/>
        </w:rPr>
        <w:t>No</w:t>
      </w:r>
      <w:r w:rsidR="007A4D65" w:rsidRPr="008D6743">
        <w:rPr>
          <w:rFonts w:ascii="Arial" w:hAnsi="Arial" w:cs="Arial"/>
          <w:i/>
        </w:rPr>
        <w:t>rthwestern University</w:t>
      </w:r>
    </w:p>
    <w:p w:rsidR="008D6743" w:rsidRPr="00751A1D" w:rsidRDefault="00057026" w:rsidP="001B2414">
      <w:pPr>
        <w:jc w:val="both"/>
        <w:outlineLvl w:val="0"/>
        <w:rPr>
          <w:rFonts w:ascii="Arial" w:hAnsi="Arial" w:cs="Arial"/>
          <w:i/>
        </w:rPr>
      </w:pPr>
      <w:r>
        <w:rPr>
          <w:rFonts w:ascii="Arial" w:hAnsi="Arial" w:cs="Arial"/>
          <w:i/>
        </w:rPr>
        <w:t>Professor</w:t>
      </w:r>
      <w:r w:rsidR="008D6743" w:rsidRPr="008D6743">
        <w:rPr>
          <w:rFonts w:ascii="Arial" w:hAnsi="Arial" w:cs="Arial"/>
          <w:i/>
        </w:rPr>
        <w:t>, Management and Organizations and Industrial Engineering and Management Sciences, Kellogg School of Management, and Co-Director, Northwestern Institute on Complex Systems</w:t>
      </w:r>
    </w:p>
    <w:p w:rsidR="0069120C" w:rsidRDefault="0069120C" w:rsidP="001B2414">
      <w:pPr>
        <w:jc w:val="both"/>
        <w:outlineLvl w:val="0"/>
        <w:rPr>
          <w:rFonts w:ascii="Arial" w:hAnsi="Arial" w:cs="Arial"/>
          <w:b/>
        </w:rPr>
      </w:pPr>
    </w:p>
    <w:p w:rsidR="0069120C" w:rsidRPr="004E7910" w:rsidRDefault="000B34D2" w:rsidP="002F00D2">
      <w:pPr>
        <w:spacing w:after="120"/>
        <w:jc w:val="both"/>
        <w:rPr>
          <w:rFonts w:ascii="Arial" w:hAnsi="Arial" w:cs="Arial"/>
        </w:rPr>
      </w:pPr>
      <w:r>
        <w:rPr>
          <w:rFonts w:ascii="Arial" w:hAnsi="Arial" w:cs="Arial"/>
        </w:rPr>
        <w:t>Dr. Uzzi started by expressing that a</w:t>
      </w:r>
      <w:r w:rsidR="0069120C" w:rsidRPr="004E7910">
        <w:rPr>
          <w:rFonts w:ascii="Arial" w:hAnsi="Arial" w:cs="Arial"/>
        </w:rPr>
        <w:t xml:space="preserve"> new science comes about rarely, when people come out of their silos and come together</w:t>
      </w:r>
      <w:r>
        <w:rPr>
          <w:rFonts w:ascii="Arial" w:hAnsi="Arial" w:cs="Arial"/>
        </w:rPr>
        <w:t>. T</w:t>
      </w:r>
      <w:r w:rsidR="0069120C" w:rsidRPr="004E7910">
        <w:rPr>
          <w:rFonts w:ascii="Arial" w:hAnsi="Arial" w:cs="Arial"/>
        </w:rPr>
        <w:t>hat’s what happened with the study of social networks</w:t>
      </w:r>
      <w:r>
        <w:rPr>
          <w:rFonts w:ascii="Arial" w:hAnsi="Arial" w:cs="Arial"/>
        </w:rPr>
        <w:t xml:space="preserve"> in the last 5 to 10 years. There are a lot </w:t>
      </w:r>
      <w:r w:rsidR="0069120C" w:rsidRPr="004E7910">
        <w:rPr>
          <w:rFonts w:ascii="Arial" w:hAnsi="Arial" w:cs="Arial"/>
        </w:rPr>
        <w:t>of disciplines coming from their own perspectives to converge on the same set of facts</w:t>
      </w:r>
      <w:r>
        <w:rPr>
          <w:rFonts w:ascii="Arial" w:hAnsi="Arial" w:cs="Arial"/>
        </w:rPr>
        <w:t xml:space="preserve">. He then asked, </w:t>
      </w:r>
      <w:r w:rsidR="00F616B0">
        <w:rPr>
          <w:rFonts w:ascii="Arial" w:hAnsi="Arial" w:cs="Arial"/>
        </w:rPr>
        <w:t>“</w:t>
      </w:r>
      <w:r w:rsidR="0069120C" w:rsidRPr="004E7910">
        <w:rPr>
          <w:rFonts w:ascii="Arial" w:hAnsi="Arial" w:cs="Arial"/>
        </w:rPr>
        <w:t>What makes us so excited about social networks?</w:t>
      </w:r>
      <w:r w:rsidR="00F616B0">
        <w:rPr>
          <w:rFonts w:ascii="Arial" w:hAnsi="Arial" w:cs="Arial"/>
        </w:rPr>
        <w:t>”</w:t>
      </w:r>
      <w:r w:rsidR="0069120C" w:rsidRPr="004E7910">
        <w:rPr>
          <w:rFonts w:ascii="Arial" w:hAnsi="Arial" w:cs="Arial"/>
        </w:rPr>
        <w:t xml:space="preserve">  </w:t>
      </w:r>
      <w:r>
        <w:rPr>
          <w:rFonts w:ascii="Arial" w:hAnsi="Arial" w:cs="Arial"/>
        </w:rPr>
        <w:t>A</w:t>
      </w:r>
      <w:r w:rsidR="0069120C" w:rsidRPr="004E7910">
        <w:rPr>
          <w:rFonts w:ascii="Arial" w:hAnsi="Arial" w:cs="Arial"/>
        </w:rPr>
        <w:t xml:space="preserve">chievement </w:t>
      </w:r>
      <w:r>
        <w:rPr>
          <w:rFonts w:ascii="Arial" w:hAnsi="Arial" w:cs="Arial"/>
        </w:rPr>
        <w:t xml:space="preserve">is </w:t>
      </w:r>
      <w:r w:rsidR="0069120C" w:rsidRPr="004E7910">
        <w:rPr>
          <w:rFonts w:ascii="Arial" w:hAnsi="Arial" w:cs="Arial"/>
        </w:rPr>
        <w:t xml:space="preserve">associated with your </w:t>
      </w:r>
      <w:r>
        <w:rPr>
          <w:rFonts w:ascii="Arial" w:hAnsi="Arial" w:cs="Arial"/>
        </w:rPr>
        <w:t xml:space="preserve">own </w:t>
      </w:r>
      <w:r w:rsidR="0069120C" w:rsidRPr="004E7910">
        <w:rPr>
          <w:rFonts w:ascii="Arial" w:hAnsi="Arial" w:cs="Arial"/>
        </w:rPr>
        <w:t>network – it is how you transcend your limitations</w:t>
      </w:r>
      <w:r>
        <w:rPr>
          <w:rFonts w:ascii="Arial" w:hAnsi="Arial" w:cs="Arial"/>
        </w:rPr>
        <w:t>—</w:t>
      </w:r>
      <w:r w:rsidR="0069120C" w:rsidRPr="004E7910">
        <w:rPr>
          <w:rFonts w:ascii="Arial" w:hAnsi="Arial" w:cs="Arial"/>
        </w:rPr>
        <w:t>financial, organizational</w:t>
      </w:r>
      <w:r>
        <w:rPr>
          <w:rFonts w:ascii="Arial" w:hAnsi="Arial" w:cs="Arial"/>
        </w:rPr>
        <w:t xml:space="preserve">, </w:t>
      </w:r>
      <w:r w:rsidR="00F616B0">
        <w:rPr>
          <w:rFonts w:ascii="Arial" w:hAnsi="Arial" w:cs="Arial"/>
        </w:rPr>
        <w:t>and social</w:t>
      </w:r>
      <w:r>
        <w:rPr>
          <w:rFonts w:ascii="Arial" w:hAnsi="Arial" w:cs="Arial"/>
        </w:rPr>
        <w:t>—that</w:t>
      </w:r>
      <w:r w:rsidR="0069120C" w:rsidRPr="004E7910">
        <w:rPr>
          <w:rFonts w:ascii="Arial" w:hAnsi="Arial" w:cs="Arial"/>
        </w:rPr>
        <w:t xml:space="preserve"> allow</w:t>
      </w:r>
      <w:r>
        <w:rPr>
          <w:rFonts w:ascii="Arial" w:hAnsi="Arial" w:cs="Arial"/>
        </w:rPr>
        <w:t xml:space="preserve">s </w:t>
      </w:r>
      <w:r w:rsidR="0069120C" w:rsidRPr="004E7910">
        <w:rPr>
          <w:rFonts w:ascii="Arial" w:hAnsi="Arial" w:cs="Arial"/>
        </w:rPr>
        <w:t>you to succeed.</w:t>
      </w:r>
    </w:p>
    <w:p w:rsidR="0069120C" w:rsidRPr="004E7910" w:rsidRDefault="000B34D2" w:rsidP="002F00D2">
      <w:pPr>
        <w:spacing w:after="120"/>
        <w:jc w:val="both"/>
        <w:rPr>
          <w:rFonts w:ascii="Arial" w:hAnsi="Arial" w:cs="Arial"/>
        </w:rPr>
      </w:pPr>
      <w:r>
        <w:rPr>
          <w:rFonts w:ascii="Arial" w:hAnsi="Arial" w:cs="Arial"/>
        </w:rPr>
        <w:t>Dr. Uzzi shared the e</w:t>
      </w:r>
      <w:r w:rsidR="0069120C" w:rsidRPr="004E7910">
        <w:rPr>
          <w:rFonts w:ascii="Arial" w:hAnsi="Arial" w:cs="Arial"/>
        </w:rPr>
        <w:t xml:space="preserve">xample </w:t>
      </w:r>
      <w:r>
        <w:rPr>
          <w:rFonts w:ascii="Arial" w:hAnsi="Arial" w:cs="Arial"/>
        </w:rPr>
        <w:t xml:space="preserve">of </w:t>
      </w:r>
      <w:r w:rsidR="0069120C" w:rsidRPr="004E7910">
        <w:rPr>
          <w:rFonts w:ascii="Arial" w:hAnsi="Arial" w:cs="Arial"/>
        </w:rPr>
        <w:t xml:space="preserve">Paul Revere </w:t>
      </w:r>
      <w:r>
        <w:rPr>
          <w:rFonts w:ascii="Arial" w:hAnsi="Arial" w:cs="Arial"/>
        </w:rPr>
        <w:t>and</w:t>
      </w:r>
      <w:r w:rsidR="0069120C" w:rsidRPr="004E7910">
        <w:rPr>
          <w:rFonts w:ascii="Arial" w:hAnsi="Arial" w:cs="Arial"/>
        </w:rPr>
        <w:t xml:space="preserve"> William Dawes, </w:t>
      </w:r>
      <w:r>
        <w:rPr>
          <w:rFonts w:ascii="Arial" w:hAnsi="Arial" w:cs="Arial"/>
        </w:rPr>
        <w:t xml:space="preserve">and asked </w:t>
      </w:r>
      <w:r w:rsidR="0069120C" w:rsidRPr="004E7910">
        <w:rPr>
          <w:rFonts w:ascii="Arial" w:hAnsi="Arial" w:cs="Arial"/>
        </w:rPr>
        <w:t>why is one known as a legend and the other is not, even though they did the same thing? Historians concluded that they had different networks. Most successful organizations</w:t>
      </w:r>
      <w:r>
        <w:rPr>
          <w:rFonts w:ascii="Arial" w:hAnsi="Arial" w:cs="Arial"/>
        </w:rPr>
        <w:t>—</w:t>
      </w:r>
      <w:r w:rsidR="0069120C" w:rsidRPr="004E7910">
        <w:rPr>
          <w:rFonts w:ascii="Arial" w:hAnsi="Arial" w:cs="Arial"/>
        </w:rPr>
        <w:t>doctors, researchers, artists</w:t>
      </w:r>
      <w:r>
        <w:rPr>
          <w:rFonts w:ascii="Arial" w:hAnsi="Arial" w:cs="Arial"/>
        </w:rPr>
        <w:t>—</w:t>
      </w:r>
      <w:r w:rsidR="0069120C" w:rsidRPr="004E7910">
        <w:rPr>
          <w:rFonts w:ascii="Arial" w:hAnsi="Arial" w:cs="Arial"/>
        </w:rPr>
        <w:t>have networks more like Paul Revere’s than William Dawes’. There is something powerful about how networks transform wha</w:t>
      </w:r>
      <w:r>
        <w:rPr>
          <w:rFonts w:ascii="Arial" w:hAnsi="Arial" w:cs="Arial"/>
        </w:rPr>
        <w:t>t you have into something more. During his presentation, Dr. Uzzi would cover the following topics:</w:t>
      </w:r>
    </w:p>
    <w:p w:rsidR="0069120C" w:rsidRPr="004E7910" w:rsidRDefault="0069120C" w:rsidP="002F00D2">
      <w:pPr>
        <w:pStyle w:val="ListParagraph"/>
        <w:numPr>
          <w:ilvl w:val="0"/>
          <w:numId w:val="16"/>
        </w:numPr>
        <w:spacing w:after="120" w:line="240" w:lineRule="auto"/>
        <w:contextualSpacing w:val="0"/>
        <w:jc w:val="both"/>
        <w:rPr>
          <w:rFonts w:ascii="Arial" w:hAnsi="Arial" w:cs="Arial"/>
          <w:szCs w:val="24"/>
        </w:rPr>
      </w:pPr>
      <w:r w:rsidRPr="004E7910">
        <w:rPr>
          <w:rFonts w:ascii="Arial" w:hAnsi="Arial" w:cs="Arial"/>
          <w:szCs w:val="24"/>
        </w:rPr>
        <w:t>What</w:t>
      </w:r>
      <w:r w:rsidR="000B34D2">
        <w:rPr>
          <w:rFonts w:ascii="Arial" w:hAnsi="Arial" w:cs="Arial"/>
          <w:szCs w:val="24"/>
        </w:rPr>
        <w:t xml:space="preserve"> are the properties of these ne</w:t>
      </w:r>
      <w:r w:rsidRPr="004E7910">
        <w:rPr>
          <w:rFonts w:ascii="Arial" w:hAnsi="Arial" w:cs="Arial"/>
          <w:szCs w:val="24"/>
        </w:rPr>
        <w:t>t</w:t>
      </w:r>
      <w:r w:rsidR="000B34D2">
        <w:rPr>
          <w:rFonts w:ascii="Arial" w:hAnsi="Arial" w:cs="Arial"/>
          <w:szCs w:val="24"/>
        </w:rPr>
        <w:t>wo</w:t>
      </w:r>
      <w:r w:rsidRPr="004E7910">
        <w:rPr>
          <w:rFonts w:ascii="Arial" w:hAnsi="Arial" w:cs="Arial"/>
          <w:szCs w:val="24"/>
        </w:rPr>
        <w:t>rks that make them so powerful?</w:t>
      </w:r>
    </w:p>
    <w:p w:rsidR="0069120C" w:rsidRPr="004E7910" w:rsidRDefault="0069120C" w:rsidP="002F00D2">
      <w:pPr>
        <w:pStyle w:val="ListParagraph"/>
        <w:numPr>
          <w:ilvl w:val="0"/>
          <w:numId w:val="16"/>
        </w:numPr>
        <w:spacing w:after="120" w:line="240" w:lineRule="auto"/>
        <w:contextualSpacing w:val="0"/>
        <w:jc w:val="both"/>
        <w:rPr>
          <w:rFonts w:ascii="Arial" w:hAnsi="Arial" w:cs="Arial"/>
          <w:szCs w:val="24"/>
        </w:rPr>
      </w:pPr>
      <w:r w:rsidRPr="004E7910">
        <w:rPr>
          <w:rFonts w:ascii="Arial" w:hAnsi="Arial" w:cs="Arial"/>
          <w:szCs w:val="24"/>
        </w:rPr>
        <w:lastRenderedPageBreak/>
        <w:t>Wh</w:t>
      </w:r>
      <w:r w:rsidR="000B34D2">
        <w:rPr>
          <w:rFonts w:ascii="Arial" w:hAnsi="Arial" w:cs="Arial"/>
          <w:szCs w:val="24"/>
        </w:rPr>
        <w:t>at does your network look like?</w:t>
      </w:r>
    </w:p>
    <w:p w:rsidR="0069120C" w:rsidRPr="004E7910" w:rsidRDefault="000B34D2" w:rsidP="002F00D2">
      <w:pPr>
        <w:pStyle w:val="ListParagraph"/>
        <w:numPr>
          <w:ilvl w:val="0"/>
          <w:numId w:val="16"/>
        </w:numPr>
        <w:spacing w:after="120" w:line="240" w:lineRule="auto"/>
        <w:contextualSpacing w:val="0"/>
        <w:jc w:val="both"/>
        <w:rPr>
          <w:rFonts w:ascii="Arial" w:hAnsi="Arial" w:cs="Arial"/>
          <w:szCs w:val="24"/>
        </w:rPr>
      </w:pPr>
      <w:r>
        <w:rPr>
          <w:rFonts w:ascii="Arial" w:hAnsi="Arial" w:cs="Arial"/>
          <w:szCs w:val="24"/>
        </w:rPr>
        <w:t>What are the s</w:t>
      </w:r>
      <w:r w:rsidR="0069120C" w:rsidRPr="004E7910">
        <w:rPr>
          <w:rFonts w:ascii="Arial" w:hAnsi="Arial" w:cs="Arial"/>
          <w:szCs w:val="24"/>
        </w:rPr>
        <w:t>trategies fo</w:t>
      </w:r>
      <w:r>
        <w:rPr>
          <w:rFonts w:ascii="Arial" w:hAnsi="Arial" w:cs="Arial"/>
          <w:szCs w:val="24"/>
        </w:rPr>
        <w:t>r building Paul Revere networks?</w:t>
      </w:r>
    </w:p>
    <w:p w:rsidR="0069120C" w:rsidRPr="004E7910" w:rsidRDefault="000B34D2" w:rsidP="001B2414">
      <w:pPr>
        <w:pStyle w:val="ListParagraph"/>
        <w:numPr>
          <w:ilvl w:val="0"/>
          <w:numId w:val="16"/>
        </w:numPr>
        <w:spacing w:after="0" w:line="240" w:lineRule="auto"/>
        <w:contextualSpacing w:val="0"/>
        <w:jc w:val="both"/>
        <w:rPr>
          <w:rFonts w:ascii="Arial" w:hAnsi="Arial" w:cs="Arial"/>
          <w:szCs w:val="24"/>
        </w:rPr>
      </w:pPr>
      <w:r>
        <w:rPr>
          <w:rFonts w:ascii="Arial" w:hAnsi="Arial" w:cs="Arial"/>
          <w:szCs w:val="24"/>
        </w:rPr>
        <w:t>How can we d</w:t>
      </w:r>
      <w:r w:rsidR="0069120C" w:rsidRPr="004E7910">
        <w:rPr>
          <w:rFonts w:ascii="Arial" w:hAnsi="Arial" w:cs="Arial"/>
          <w:szCs w:val="24"/>
        </w:rPr>
        <w:t xml:space="preserve">emonstrate the power of networks </w:t>
      </w:r>
      <w:r>
        <w:rPr>
          <w:rFonts w:ascii="Arial" w:hAnsi="Arial" w:cs="Arial"/>
          <w:szCs w:val="24"/>
        </w:rPr>
        <w:t>within this workshop?</w:t>
      </w:r>
    </w:p>
    <w:p w:rsidR="0069120C" w:rsidRDefault="0069120C" w:rsidP="002F00D2">
      <w:pPr>
        <w:spacing w:after="120"/>
        <w:jc w:val="both"/>
        <w:rPr>
          <w:rFonts w:ascii="Arial" w:hAnsi="Arial" w:cs="Arial"/>
        </w:rPr>
      </w:pPr>
    </w:p>
    <w:p w:rsidR="000B34D2" w:rsidRPr="000B34D2" w:rsidRDefault="000B34D2" w:rsidP="002F00D2">
      <w:pPr>
        <w:spacing w:after="120"/>
        <w:jc w:val="both"/>
        <w:rPr>
          <w:rFonts w:ascii="Arial" w:hAnsi="Arial" w:cs="Arial"/>
          <w:b/>
          <w:u w:val="single"/>
        </w:rPr>
      </w:pPr>
      <w:r w:rsidRPr="000B34D2">
        <w:rPr>
          <w:rFonts w:ascii="Arial" w:hAnsi="Arial" w:cs="Arial"/>
          <w:b/>
          <w:u w:val="single"/>
        </w:rPr>
        <w:t>Properties of networks</w:t>
      </w:r>
    </w:p>
    <w:p w:rsidR="0069120C" w:rsidRPr="004E7910" w:rsidRDefault="0069120C" w:rsidP="002F00D2">
      <w:pPr>
        <w:spacing w:after="120"/>
        <w:jc w:val="both"/>
        <w:rPr>
          <w:rFonts w:ascii="Arial" w:hAnsi="Arial" w:cs="Arial"/>
        </w:rPr>
      </w:pPr>
      <w:r w:rsidRPr="000B34D2">
        <w:rPr>
          <w:rFonts w:ascii="Arial" w:hAnsi="Arial" w:cs="Arial"/>
          <w:b/>
        </w:rPr>
        <w:t>Capital of Innovation</w:t>
      </w:r>
      <w:r w:rsidR="000B34D2" w:rsidRPr="000B34D2">
        <w:rPr>
          <w:rFonts w:ascii="Arial" w:hAnsi="Arial" w:cs="Arial"/>
          <w:b/>
        </w:rPr>
        <w:t>:</w:t>
      </w:r>
      <w:r w:rsidRPr="004E7910">
        <w:rPr>
          <w:rFonts w:ascii="Arial" w:hAnsi="Arial" w:cs="Arial"/>
        </w:rPr>
        <w:t xml:space="preserve"> what you bring into a team</w:t>
      </w:r>
      <w:r w:rsidR="000B34D2">
        <w:rPr>
          <w:rFonts w:ascii="Arial" w:hAnsi="Arial" w:cs="Arial"/>
        </w:rPr>
        <w:t xml:space="preserve">, and </w:t>
      </w:r>
      <w:r w:rsidRPr="004E7910">
        <w:rPr>
          <w:rFonts w:ascii="Arial" w:hAnsi="Arial" w:cs="Arial"/>
        </w:rPr>
        <w:t>what everyone in that team also bring</w:t>
      </w:r>
      <w:r w:rsidR="000B34D2">
        <w:rPr>
          <w:rFonts w:ascii="Arial" w:hAnsi="Arial" w:cs="Arial"/>
        </w:rPr>
        <w:t>s</w:t>
      </w:r>
      <w:r w:rsidRPr="004E7910">
        <w:rPr>
          <w:rFonts w:ascii="Arial" w:hAnsi="Arial" w:cs="Arial"/>
        </w:rPr>
        <w:t>: their social capital</w:t>
      </w:r>
      <w:r w:rsidR="000B34D2">
        <w:rPr>
          <w:rFonts w:ascii="Arial" w:hAnsi="Arial" w:cs="Arial"/>
        </w:rPr>
        <w:t xml:space="preserve">. </w:t>
      </w:r>
      <w:r w:rsidRPr="004E7910">
        <w:rPr>
          <w:rFonts w:ascii="Arial" w:hAnsi="Arial" w:cs="Arial"/>
        </w:rPr>
        <w:t xml:space="preserve">How much should I invest in my </w:t>
      </w:r>
      <w:r w:rsidR="00F616B0" w:rsidRPr="004E7910">
        <w:rPr>
          <w:rFonts w:ascii="Arial" w:hAnsi="Arial" w:cs="Arial"/>
        </w:rPr>
        <w:t>social network</w:t>
      </w:r>
      <w:r w:rsidRPr="004E7910">
        <w:rPr>
          <w:rFonts w:ascii="Arial" w:hAnsi="Arial" w:cs="Arial"/>
        </w:rPr>
        <w:t>? If they are so important, they m</w:t>
      </w:r>
      <w:r w:rsidR="000B34D2">
        <w:rPr>
          <w:rFonts w:ascii="Arial" w:hAnsi="Arial" w:cs="Arial"/>
        </w:rPr>
        <w:t>u</w:t>
      </w:r>
      <w:r w:rsidRPr="004E7910">
        <w:rPr>
          <w:rFonts w:ascii="Arial" w:hAnsi="Arial" w:cs="Arial"/>
        </w:rPr>
        <w:t>st give you something that is hard to get th</w:t>
      </w:r>
      <w:r w:rsidR="000B34D2">
        <w:rPr>
          <w:rFonts w:ascii="Arial" w:hAnsi="Arial" w:cs="Arial"/>
        </w:rPr>
        <w:t>r</w:t>
      </w:r>
      <w:r w:rsidRPr="004E7910">
        <w:rPr>
          <w:rFonts w:ascii="Arial" w:hAnsi="Arial" w:cs="Arial"/>
        </w:rPr>
        <w:t>ough other means: information, skills, leadership capabilities</w:t>
      </w:r>
      <w:r w:rsidR="000B34D2">
        <w:rPr>
          <w:rFonts w:ascii="Arial" w:hAnsi="Arial" w:cs="Arial"/>
        </w:rPr>
        <w:t>, etc</w:t>
      </w:r>
      <w:r w:rsidRPr="004E7910">
        <w:rPr>
          <w:rFonts w:ascii="Arial" w:hAnsi="Arial" w:cs="Arial"/>
        </w:rPr>
        <w:t xml:space="preserve">. </w:t>
      </w:r>
      <w:r w:rsidR="000B34D2">
        <w:rPr>
          <w:rFonts w:ascii="Arial" w:hAnsi="Arial" w:cs="Arial"/>
        </w:rPr>
        <w:t xml:space="preserve">But you need </w:t>
      </w:r>
      <w:r w:rsidRPr="004E7910">
        <w:rPr>
          <w:rFonts w:ascii="Arial" w:hAnsi="Arial" w:cs="Arial"/>
        </w:rPr>
        <w:t>to get people to join your networks.</w:t>
      </w:r>
    </w:p>
    <w:p w:rsidR="000B34D2" w:rsidRDefault="0069120C" w:rsidP="002F00D2">
      <w:pPr>
        <w:spacing w:after="120"/>
        <w:jc w:val="both"/>
        <w:rPr>
          <w:rFonts w:ascii="Arial" w:hAnsi="Arial" w:cs="Arial"/>
        </w:rPr>
      </w:pPr>
      <w:r w:rsidRPr="004E7910">
        <w:rPr>
          <w:rFonts w:ascii="Arial" w:hAnsi="Arial" w:cs="Arial"/>
          <w:b/>
        </w:rPr>
        <w:t>Information:</w:t>
      </w:r>
      <w:r w:rsidRPr="004E7910">
        <w:rPr>
          <w:rFonts w:ascii="Arial" w:hAnsi="Arial" w:cs="Arial"/>
        </w:rPr>
        <w:t xml:space="preserve"> what is so dramatically different with information today that was different 5 years ago? </w:t>
      </w:r>
      <w:r w:rsidR="00F616B0" w:rsidRPr="004E7910">
        <w:rPr>
          <w:rFonts w:ascii="Arial" w:hAnsi="Arial" w:cs="Arial"/>
        </w:rPr>
        <w:t>Accessibility</w:t>
      </w:r>
      <w:r w:rsidRPr="004E7910">
        <w:rPr>
          <w:rFonts w:ascii="Arial" w:hAnsi="Arial" w:cs="Arial"/>
        </w:rPr>
        <w:t>, volume, rapid</w:t>
      </w:r>
      <w:r w:rsidR="000B34D2">
        <w:rPr>
          <w:rFonts w:ascii="Arial" w:hAnsi="Arial" w:cs="Arial"/>
        </w:rPr>
        <w:t xml:space="preserve"> pace. I</w:t>
      </w:r>
      <w:r w:rsidRPr="004E7910">
        <w:rPr>
          <w:rFonts w:ascii="Arial" w:hAnsi="Arial" w:cs="Arial"/>
        </w:rPr>
        <w:t>nformation is standardized and 3</w:t>
      </w:r>
      <w:r w:rsidRPr="000B34D2">
        <w:rPr>
          <w:rFonts w:ascii="Arial" w:hAnsi="Arial" w:cs="Arial"/>
        </w:rPr>
        <w:t>rd</w:t>
      </w:r>
      <w:r w:rsidR="000B34D2">
        <w:rPr>
          <w:rFonts w:ascii="Arial" w:hAnsi="Arial" w:cs="Arial"/>
        </w:rPr>
        <w:t xml:space="preserve"> party verified, which </w:t>
      </w:r>
      <w:r w:rsidRPr="004E7910">
        <w:rPr>
          <w:rFonts w:ascii="Arial" w:hAnsi="Arial" w:cs="Arial"/>
        </w:rPr>
        <w:t>lets me compare and make decision</w:t>
      </w:r>
      <w:r w:rsidR="000B34D2">
        <w:rPr>
          <w:rFonts w:ascii="Arial" w:hAnsi="Arial" w:cs="Arial"/>
        </w:rPr>
        <w:t>s</w:t>
      </w:r>
      <w:r w:rsidRPr="004E7910">
        <w:rPr>
          <w:rFonts w:ascii="Arial" w:hAnsi="Arial" w:cs="Arial"/>
        </w:rPr>
        <w:t xml:space="preserve">. The great irony is that we are living in an information paradox. The information is increasingly losing its value for us all. How long does it take for information on the Internet to double? Six months, and that’s not even with China and India online. </w:t>
      </w:r>
      <w:r w:rsidR="000B34D2">
        <w:rPr>
          <w:rFonts w:ascii="Arial" w:hAnsi="Arial" w:cs="Arial"/>
        </w:rPr>
        <w:t>But t</w:t>
      </w:r>
      <w:r w:rsidRPr="004E7910">
        <w:rPr>
          <w:rFonts w:ascii="Arial" w:hAnsi="Arial" w:cs="Arial"/>
        </w:rPr>
        <w:t>he more widely available somethi</w:t>
      </w:r>
      <w:r w:rsidR="000B34D2">
        <w:rPr>
          <w:rFonts w:ascii="Arial" w:hAnsi="Arial" w:cs="Arial"/>
        </w:rPr>
        <w:t>ng is, the fast it loses value.</w:t>
      </w:r>
    </w:p>
    <w:p w:rsidR="0069120C" w:rsidRPr="004E7910" w:rsidRDefault="0069120C" w:rsidP="002F00D2">
      <w:pPr>
        <w:spacing w:after="120"/>
        <w:jc w:val="both"/>
        <w:rPr>
          <w:rFonts w:ascii="Arial" w:hAnsi="Arial" w:cs="Arial"/>
        </w:rPr>
      </w:pPr>
      <w:r w:rsidRPr="004E7910">
        <w:rPr>
          <w:rFonts w:ascii="Arial" w:hAnsi="Arial" w:cs="Arial"/>
        </w:rPr>
        <w:t>The democratic Web is an attempt to stop that proce</w:t>
      </w:r>
      <w:r w:rsidR="000B34D2">
        <w:rPr>
          <w:rFonts w:ascii="Arial" w:hAnsi="Arial" w:cs="Arial"/>
        </w:rPr>
        <w:t>ss, in order to hold the value, b</w:t>
      </w:r>
      <w:r w:rsidRPr="004E7910">
        <w:rPr>
          <w:rFonts w:ascii="Arial" w:hAnsi="Arial" w:cs="Arial"/>
        </w:rPr>
        <w:t>ut it’s also put a premium on the value that we carry</w:t>
      </w:r>
      <w:r w:rsidR="000B34D2">
        <w:rPr>
          <w:rFonts w:ascii="Arial" w:hAnsi="Arial" w:cs="Arial"/>
        </w:rPr>
        <w:t>, the</w:t>
      </w:r>
      <w:r w:rsidRPr="004E7910">
        <w:rPr>
          <w:rFonts w:ascii="Arial" w:hAnsi="Arial" w:cs="Arial"/>
        </w:rPr>
        <w:t xml:space="preserve"> private information</w:t>
      </w:r>
      <w:r w:rsidR="000B34D2">
        <w:rPr>
          <w:rFonts w:ascii="Arial" w:hAnsi="Arial" w:cs="Arial"/>
        </w:rPr>
        <w:t xml:space="preserve"> about us. I</w:t>
      </w:r>
      <w:r w:rsidRPr="004E7910">
        <w:rPr>
          <w:rFonts w:ascii="Arial" w:hAnsi="Arial" w:cs="Arial"/>
        </w:rPr>
        <w:t>t is</w:t>
      </w:r>
      <w:r w:rsidR="000B34D2">
        <w:rPr>
          <w:rFonts w:ascii="Arial" w:hAnsi="Arial" w:cs="Arial"/>
        </w:rPr>
        <w:t xml:space="preserve"> eclectic information a</w:t>
      </w:r>
      <w:r w:rsidRPr="004E7910">
        <w:rPr>
          <w:rFonts w:ascii="Arial" w:hAnsi="Arial" w:cs="Arial"/>
        </w:rPr>
        <w:t>nd we spend a lot of time trying to find out what that information has and who has it. The value of FB is that it has private information about all of us that marketers want. Private information is i</w:t>
      </w:r>
      <w:r w:rsidR="000B34D2">
        <w:rPr>
          <w:rFonts w:ascii="Arial" w:hAnsi="Arial" w:cs="Arial"/>
        </w:rPr>
        <w:t>diosyncratic and trust verified, meaning that</w:t>
      </w:r>
      <w:r w:rsidRPr="004E7910">
        <w:rPr>
          <w:rFonts w:ascii="Arial" w:hAnsi="Arial" w:cs="Arial"/>
        </w:rPr>
        <w:t xml:space="preserve"> the only way to figure out what information is right or wrong is by trusting the source and determining how you build trust with that source. The</w:t>
      </w:r>
      <w:r w:rsidR="000B34D2">
        <w:rPr>
          <w:rFonts w:ascii="Arial" w:hAnsi="Arial" w:cs="Arial"/>
        </w:rPr>
        <w:t>re is a</w:t>
      </w:r>
      <w:r w:rsidRPr="004E7910">
        <w:rPr>
          <w:rFonts w:ascii="Arial" w:hAnsi="Arial" w:cs="Arial"/>
        </w:rPr>
        <w:t xml:space="preserve"> self-evident connection between trust and social networks</w:t>
      </w:r>
      <w:r w:rsidR="000B34D2">
        <w:rPr>
          <w:rFonts w:ascii="Arial" w:hAnsi="Arial" w:cs="Arial"/>
        </w:rPr>
        <w:t xml:space="preserve">: </w:t>
      </w:r>
      <w:r w:rsidRPr="004E7910">
        <w:rPr>
          <w:rFonts w:ascii="Arial" w:hAnsi="Arial" w:cs="Arial"/>
        </w:rPr>
        <w:t>people tend to overbuild their networks based on trust</w:t>
      </w:r>
      <w:r w:rsidR="000B34D2">
        <w:rPr>
          <w:rFonts w:ascii="Arial" w:hAnsi="Arial" w:cs="Arial"/>
        </w:rPr>
        <w:t>, and it</w:t>
      </w:r>
      <w:r w:rsidRPr="004E7910">
        <w:rPr>
          <w:rFonts w:ascii="Arial" w:hAnsi="Arial" w:cs="Arial"/>
        </w:rPr>
        <w:t xml:space="preserve"> crowds out other potential relationships. Many people with fresh ideas often create rivals around them without even realizing it. You’ve got your eye on the right thing, but it’s threatening to others. One strategy for building </w:t>
      </w:r>
      <w:r w:rsidR="000B34D2">
        <w:rPr>
          <w:rFonts w:ascii="Arial" w:hAnsi="Arial" w:cs="Arial"/>
        </w:rPr>
        <w:t>P</w:t>
      </w:r>
      <w:r w:rsidRPr="004E7910">
        <w:rPr>
          <w:rFonts w:ascii="Arial" w:hAnsi="Arial" w:cs="Arial"/>
        </w:rPr>
        <w:t xml:space="preserve">aul </w:t>
      </w:r>
      <w:r w:rsidR="000B34D2">
        <w:rPr>
          <w:rFonts w:ascii="Arial" w:hAnsi="Arial" w:cs="Arial"/>
        </w:rPr>
        <w:t>R</w:t>
      </w:r>
      <w:r w:rsidRPr="004E7910">
        <w:rPr>
          <w:rFonts w:ascii="Arial" w:hAnsi="Arial" w:cs="Arial"/>
        </w:rPr>
        <w:t>evere networks is to build relationships with those that see you as a threat.</w:t>
      </w:r>
    </w:p>
    <w:p w:rsidR="0069120C" w:rsidRPr="004E7910" w:rsidRDefault="0069120C" w:rsidP="001B2414">
      <w:pPr>
        <w:jc w:val="both"/>
        <w:rPr>
          <w:rFonts w:ascii="Arial" w:hAnsi="Arial" w:cs="Arial"/>
        </w:rPr>
      </w:pPr>
      <w:r w:rsidRPr="004E7910">
        <w:rPr>
          <w:rFonts w:ascii="Arial" w:hAnsi="Arial" w:cs="Arial"/>
          <w:b/>
        </w:rPr>
        <w:t>Skills:</w:t>
      </w:r>
      <w:r w:rsidRPr="004E7910">
        <w:rPr>
          <w:rFonts w:ascii="Arial" w:hAnsi="Arial" w:cs="Arial"/>
        </w:rPr>
        <w:t xml:space="preserve"> </w:t>
      </w:r>
      <w:r w:rsidR="000B34D2">
        <w:rPr>
          <w:rFonts w:ascii="Arial" w:hAnsi="Arial" w:cs="Arial"/>
        </w:rPr>
        <w:t xml:space="preserve">this refers to </w:t>
      </w:r>
      <w:r w:rsidRPr="004E7910">
        <w:rPr>
          <w:rFonts w:ascii="Arial" w:hAnsi="Arial" w:cs="Arial"/>
        </w:rPr>
        <w:t xml:space="preserve">human capital – degrees, training, </w:t>
      </w:r>
      <w:r w:rsidR="000B34D2">
        <w:rPr>
          <w:rFonts w:ascii="Arial" w:hAnsi="Arial" w:cs="Arial"/>
        </w:rPr>
        <w:t xml:space="preserve">and </w:t>
      </w:r>
      <w:r w:rsidRPr="004E7910">
        <w:rPr>
          <w:rFonts w:ascii="Arial" w:hAnsi="Arial" w:cs="Arial"/>
        </w:rPr>
        <w:t>expertise</w:t>
      </w:r>
      <w:r w:rsidR="000B34D2">
        <w:rPr>
          <w:rFonts w:ascii="Arial" w:hAnsi="Arial" w:cs="Arial"/>
        </w:rPr>
        <w:t>.</w:t>
      </w:r>
      <w:r w:rsidRPr="004E7910">
        <w:rPr>
          <w:rFonts w:ascii="Arial" w:hAnsi="Arial" w:cs="Arial"/>
        </w:rPr>
        <w:t xml:space="preserve"> In the last 10 years, the world has been changing dramatically in terms of silo-ization</w:t>
      </w:r>
      <w:r w:rsidR="000B34D2">
        <w:rPr>
          <w:rFonts w:ascii="Arial" w:hAnsi="Arial" w:cs="Arial"/>
        </w:rPr>
        <w:t>. U</w:t>
      </w:r>
      <w:r w:rsidRPr="004E7910">
        <w:rPr>
          <w:rFonts w:ascii="Arial" w:hAnsi="Arial" w:cs="Arial"/>
        </w:rPr>
        <w:t xml:space="preserve">niversities are training narrow but deep specialists. The amount of information has grown so much that it has been impossible to learn it all, leading to specialization. </w:t>
      </w:r>
      <w:r w:rsidR="00171D0D">
        <w:rPr>
          <w:rFonts w:ascii="Arial" w:hAnsi="Arial" w:cs="Arial"/>
        </w:rPr>
        <w:t xml:space="preserve">The </w:t>
      </w:r>
      <w:r w:rsidRPr="004E7910">
        <w:rPr>
          <w:rFonts w:ascii="Arial" w:hAnsi="Arial" w:cs="Arial"/>
        </w:rPr>
        <w:t xml:space="preserve">Web of Science </w:t>
      </w:r>
      <w:r w:rsidR="00171D0D">
        <w:rPr>
          <w:rFonts w:ascii="Arial" w:hAnsi="Arial" w:cs="Arial"/>
        </w:rPr>
        <w:t>has shown an exponential growth in the number of published papers</w:t>
      </w:r>
      <w:r w:rsidRPr="004E7910">
        <w:rPr>
          <w:rFonts w:ascii="Arial" w:hAnsi="Arial" w:cs="Arial"/>
        </w:rPr>
        <w:t xml:space="preserve">. There are more and more PhDs given in increasingly specialized areas. This is leading to formation of multidisciplinary groups – and the more diversity in the teams, the better. </w:t>
      </w:r>
      <w:r w:rsidR="00171D0D">
        <w:rPr>
          <w:rFonts w:ascii="Arial" w:hAnsi="Arial" w:cs="Arial"/>
        </w:rPr>
        <w:t>You w</w:t>
      </w:r>
      <w:r w:rsidRPr="004E7910">
        <w:rPr>
          <w:rFonts w:ascii="Arial" w:hAnsi="Arial" w:cs="Arial"/>
        </w:rPr>
        <w:t xml:space="preserve">ant a network </w:t>
      </w:r>
      <w:r w:rsidR="00171D0D">
        <w:rPr>
          <w:rFonts w:ascii="Arial" w:hAnsi="Arial" w:cs="Arial"/>
        </w:rPr>
        <w:t xml:space="preserve">with nodes </w:t>
      </w:r>
      <w:r w:rsidRPr="004E7910">
        <w:rPr>
          <w:rFonts w:ascii="Arial" w:hAnsi="Arial" w:cs="Arial"/>
        </w:rPr>
        <w:t xml:space="preserve">that </w:t>
      </w:r>
      <w:r w:rsidR="00171D0D">
        <w:rPr>
          <w:rFonts w:ascii="Arial" w:hAnsi="Arial" w:cs="Arial"/>
        </w:rPr>
        <w:t>are</w:t>
      </w:r>
      <w:r w:rsidRPr="004E7910">
        <w:rPr>
          <w:rFonts w:ascii="Arial" w:hAnsi="Arial" w:cs="Arial"/>
        </w:rPr>
        <w:t xml:space="preserve"> different from you and different from each other. </w:t>
      </w:r>
      <w:r w:rsidR="00171D0D">
        <w:rPr>
          <w:rFonts w:ascii="Arial" w:hAnsi="Arial" w:cs="Arial"/>
        </w:rPr>
        <w:t>There has been a u</w:t>
      </w:r>
      <w:r w:rsidRPr="004E7910">
        <w:rPr>
          <w:rFonts w:ascii="Arial" w:hAnsi="Arial" w:cs="Arial"/>
        </w:rPr>
        <w:t xml:space="preserve">niversal growth in team science, </w:t>
      </w:r>
      <w:r w:rsidR="00171D0D">
        <w:rPr>
          <w:rFonts w:ascii="Arial" w:hAnsi="Arial" w:cs="Arial"/>
        </w:rPr>
        <w:t xml:space="preserve">and </w:t>
      </w:r>
      <w:r w:rsidRPr="004E7910">
        <w:rPr>
          <w:rFonts w:ascii="Arial" w:hAnsi="Arial" w:cs="Arial"/>
        </w:rPr>
        <w:t xml:space="preserve">universal </w:t>
      </w:r>
      <w:r w:rsidR="00171D0D">
        <w:rPr>
          <w:rFonts w:ascii="Arial" w:hAnsi="Arial" w:cs="Arial"/>
        </w:rPr>
        <w:t xml:space="preserve">increase in the </w:t>
      </w:r>
      <w:r w:rsidRPr="004E7910">
        <w:rPr>
          <w:rFonts w:ascii="Arial" w:hAnsi="Arial" w:cs="Arial"/>
        </w:rPr>
        <w:t xml:space="preserve">impact of teams over </w:t>
      </w:r>
      <w:r w:rsidR="00171D0D">
        <w:rPr>
          <w:rFonts w:ascii="Arial" w:hAnsi="Arial" w:cs="Arial"/>
        </w:rPr>
        <w:t xml:space="preserve">the impact of </w:t>
      </w:r>
      <w:r w:rsidRPr="004E7910">
        <w:rPr>
          <w:rFonts w:ascii="Arial" w:hAnsi="Arial" w:cs="Arial"/>
        </w:rPr>
        <w:t xml:space="preserve">individuals (in terms of citations). </w:t>
      </w:r>
      <w:r w:rsidR="00171D0D">
        <w:rPr>
          <w:rFonts w:ascii="Arial" w:hAnsi="Arial" w:cs="Arial"/>
        </w:rPr>
        <w:t>The higher t</w:t>
      </w:r>
      <w:r w:rsidRPr="004E7910">
        <w:rPr>
          <w:rFonts w:ascii="Arial" w:hAnsi="Arial" w:cs="Arial"/>
        </w:rPr>
        <w:t xml:space="preserve">eam impact </w:t>
      </w:r>
      <w:r w:rsidR="00171D0D">
        <w:rPr>
          <w:rFonts w:ascii="Arial" w:hAnsi="Arial" w:cs="Arial"/>
        </w:rPr>
        <w:t xml:space="preserve">is </w:t>
      </w:r>
      <w:r w:rsidRPr="004E7910">
        <w:rPr>
          <w:rFonts w:ascii="Arial" w:hAnsi="Arial" w:cs="Arial"/>
        </w:rPr>
        <w:t>due to diversity</w:t>
      </w:r>
      <w:r w:rsidR="00171D0D">
        <w:rPr>
          <w:rFonts w:ascii="Arial" w:hAnsi="Arial" w:cs="Arial"/>
        </w:rPr>
        <w:t xml:space="preserve">, as </w:t>
      </w:r>
      <w:r w:rsidRPr="004E7910">
        <w:rPr>
          <w:rFonts w:ascii="Arial" w:hAnsi="Arial" w:cs="Arial"/>
        </w:rPr>
        <w:t>the more impactful papers bring together diverse knowledge.</w:t>
      </w:r>
    </w:p>
    <w:p w:rsidR="0069120C" w:rsidRPr="004E7910" w:rsidRDefault="0069120C" w:rsidP="001B2414">
      <w:pPr>
        <w:jc w:val="both"/>
        <w:rPr>
          <w:rFonts w:ascii="Arial" w:hAnsi="Arial" w:cs="Arial"/>
        </w:rPr>
      </w:pPr>
    </w:p>
    <w:p w:rsidR="0069120C" w:rsidRPr="004E7910" w:rsidRDefault="006A3245" w:rsidP="002F00D2">
      <w:pPr>
        <w:spacing w:after="120"/>
        <w:jc w:val="both"/>
        <w:rPr>
          <w:rFonts w:ascii="Arial" w:hAnsi="Arial" w:cs="Arial"/>
        </w:rPr>
      </w:pPr>
      <w:r w:rsidRPr="00171D0D">
        <w:rPr>
          <w:rFonts w:ascii="Arial" w:hAnsi="Arial" w:cs="Arial"/>
          <w:b/>
        </w:rPr>
        <w:t>Q:</w:t>
      </w:r>
      <w:r w:rsidR="0069120C" w:rsidRPr="004E7910">
        <w:rPr>
          <w:rFonts w:ascii="Arial" w:hAnsi="Arial" w:cs="Arial"/>
        </w:rPr>
        <w:t xml:space="preserve"> If we are conscious about forming our networks, we need to know what others networks look like. How do I know this?</w:t>
      </w:r>
    </w:p>
    <w:p w:rsidR="0069120C" w:rsidRPr="004E7910" w:rsidRDefault="006A3245" w:rsidP="001B2414">
      <w:pPr>
        <w:jc w:val="both"/>
        <w:rPr>
          <w:rFonts w:ascii="Arial" w:hAnsi="Arial" w:cs="Arial"/>
        </w:rPr>
      </w:pPr>
      <w:r w:rsidRPr="00171D0D">
        <w:rPr>
          <w:rFonts w:ascii="Arial" w:hAnsi="Arial" w:cs="Arial"/>
          <w:b/>
        </w:rPr>
        <w:lastRenderedPageBreak/>
        <w:t>A:</w:t>
      </w:r>
      <w:r w:rsidR="0069120C" w:rsidRPr="004E7910">
        <w:rPr>
          <w:rFonts w:ascii="Arial" w:hAnsi="Arial" w:cs="Arial"/>
        </w:rPr>
        <w:t xml:space="preserve"> </w:t>
      </w:r>
      <w:r w:rsidR="00B424C7">
        <w:rPr>
          <w:rFonts w:ascii="Arial" w:hAnsi="Arial" w:cs="Arial"/>
        </w:rPr>
        <w:t>You n</w:t>
      </w:r>
      <w:r w:rsidR="0069120C" w:rsidRPr="004E7910">
        <w:rPr>
          <w:rFonts w:ascii="Arial" w:hAnsi="Arial" w:cs="Arial"/>
        </w:rPr>
        <w:t>eed to know as much as possible, but there are strategies you can use to learn more about your network. LinkedIn’s value is centered around that need to know.</w:t>
      </w:r>
    </w:p>
    <w:p w:rsidR="00E47863" w:rsidRDefault="00E47863" w:rsidP="001B2414">
      <w:pPr>
        <w:jc w:val="both"/>
        <w:rPr>
          <w:rFonts w:ascii="Arial" w:hAnsi="Arial" w:cs="Arial"/>
        </w:rPr>
      </w:pPr>
    </w:p>
    <w:p w:rsidR="0069120C" w:rsidRPr="00E47863" w:rsidRDefault="00E47863" w:rsidP="002F00D2">
      <w:pPr>
        <w:spacing w:after="120"/>
        <w:jc w:val="both"/>
        <w:rPr>
          <w:rFonts w:ascii="Arial" w:hAnsi="Arial" w:cs="Arial"/>
          <w:b/>
          <w:u w:val="single"/>
        </w:rPr>
      </w:pPr>
      <w:r w:rsidRPr="00E47863">
        <w:rPr>
          <w:rFonts w:ascii="Arial" w:hAnsi="Arial" w:cs="Arial"/>
          <w:b/>
          <w:u w:val="single"/>
        </w:rPr>
        <w:t xml:space="preserve">Strategies for </w:t>
      </w:r>
      <w:r w:rsidR="00112F31">
        <w:rPr>
          <w:rFonts w:ascii="Arial" w:hAnsi="Arial" w:cs="Arial"/>
          <w:b/>
          <w:u w:val="single"/>
        </w:rPr>
        <w:t>b</w:t>
      </w:r>
      <w:r w:rsidRPr="00E47863">
        <w:rPr>
          <w:rFonts w:ascii="Arial" w:hAnsi="Arial" w:cs="Arial"/>
          <w:b/>
          <w:u w:val="single"/>
        </w:rPr>
        <w:t xml:space="preserve">uilding Paul Revere </w:t>
      </w:r>
      <w:r w:rsidR="00112F31">
        <w:rPr>
          <w:rFonts w:ascii="Arial" w:hAnsi="Arial" w:cs="Arial"/>
          <w:b/>
          <w:u w:val="single"/>
        </w:rPr>
        <w:t>n</w:t>
      </w:r>
      <w:r w:rsidRPr="00E47863">
        <w:rPr>
          <w:rFonts w:ascii="Arial" w:hAnsi="Arial" w:cs="Arial"/>
          <w:b/>
          <w:u w:val="single"/>
        </w:rPr>
        <w:t>etworks</w:t>
      </w:r>
    </w:p>
    <w:p w:rsidR="0069120C" w:rsidRPr="004E7910" w:rsidRDefault="00B424C7" w:rsidP="001B2414">
      <w:pPr>
        <w:jc w:val="both"/>
        <w:rPr>
          <w:rFonts w:ascii="Arial" w:hAnsi="Arial" w:cs="Arial"/>
        </w:rPr>
      </w:pPr>
      <w:r>
        <w:rPr>
          <w:rFonts w:ascii="Arial" w:hAnsi="Arial" w:cs="Arial"/>
        </w:rPr>
        <w:t>Dr. Uzzi described that o</w:t>
      </w:r>
      <w:r w:rsidR="0069120C" w:rsidRPr="004E7910">
        <w:rPr>
          <w:rFonts w:ascii="Arial" w:hAnsi="Arial" w:cs="Arial"/>
        </w:rPr>
        <w:t>nce social networks</w:t>
      </w:r>
      <w:r>
        <w:rPr>
          <w:rFonts w:ascii="Arial" w:hAnsi="Arial" w:cs="Arial"/>
        </w:rPr>
        <w:t xml:space="preserve"> are mapped, they reveal</w:t>
      </w:r>
      <w:r w:rsidR="0069120C" w:rsidRPr="004E7910">
        <w:rPr>
          <w:rFonts w:ascii="Arial" w:hAnsi="Arial" w:cs="Arial"/>
        </w:rPr>
        <w:t xml:space="preserve"> clustered patterns</w:t>
      </w:r>
      <w:r>
        <w:rPr>
          <w:rFonts w:ascii="Arial" w:hAnsi="Arial" w:cs="Arial"/>
        </w:rPr>
        <w:t>—cliques or “echo chambers”—</w:t>
      </w:r>
      <w:r w:rsidR="0069120C" w:rsidRPr="004E7910">
        <w:rPr>
          <w:rFonts w:ascii="Arial" w:hAnsi="Arial" w:cs="Arial"/>
        </w:rPr>
        <w:t>that are not valuable for teams.</w:t>
      </w:r>
      <w:r>
        <w:rPr>
          <w:rFonts w:ascii="Arial" w:hAnsi="Arial" w:cs="Arial"/>
        </w:rPr>
        <w:t xml:space="preserve"> These clusters represent a h</w:t>
      </w:r>
      <w:r w:rsidR="0069120C" w:rsidRPr="004E7910">
        <w:rPr>
          <w:rFonts w:ascii="Arial" w:hAnsi="Arial" w:cs="Arial"/>
        </w:rPr>
        <w:t>omogenize</w:t>
      </w:r>
      <w:r>
        <w:rPr>
          <w:rFonts w:ascii="Arial" w:hAnsi="Arial" w:cs="Arial"/>
        </w:rPr>
        <w:t>d</w:t>
      </w:r>
      <w:r w:rsidR="0069120C" w:rsidRPr="004E7910">
        <w:rPr>
          <w:rFonts w:ascii="Arial" w:hAnsi="Arial" w:cs="Arial"/>
        </w:rPr>
        <w:t xml:space="preserve"> point</w:t>
      </w:r>
      <w:r>
        <w:rPr>
          <w:rFonts w:ascii="Arial" w:hAnsi="Arial" w:cs="Arial"/>
        </w:rPr>
        <w:t xml:space="preserve"> of view, a </w:t>
      </w:r>
      <w:r w:rsidR="0069120C" w:rsidRPr="004E7910">
        <w:rPr>
          <w:rFonts w:ascii="Arial" w:hAnsi="Arial" w:cs="Arial"/>
        </w:rPr>
        <w:t xml:space="preserve">common information effect </w:t>
      </w:r>
      <w:r>
        <w:rPr>
          <w:rFonts w:ascii="Arial" w:hAnsi="Arial" w:cs="Arial"/>
        </w:rPr>
        <w:t>or</w:t>
      </w:r>
      <w:r w:rsidR="0069120C" w:rsidRPr="004E7910">
        <w:rPr>
          <w:rFonts w:ascii="Arial" w:hAnsi="Arial" w:cs="Arial"/>
        </w:rPr>
        <w:t xml:space="preserve"> bias toward exchanging information they have in common rather than </w:t>
      </w:r>
      <w:r>
        <w:rPr>
          <w:rFonts w:ascii="Arial" w:hAnsi="Arial" w:cs="Arial"/>
        </w:rPr>
        <w:t xml:space="preserve">expressing </w:t>
      </w:r>
      <w:r w:rsidR="0069120C" w:rsidRPr="004E7910">
        <w:rPr>
          <w:rFonts w:ascii="Arial" w:hAnsi="Arial" w:cs="Arial"/>
        </w:rPr>
        <w:t xml:space="preserve">their differences. It robs diversity from the </w:t>
      </w:r>
      <w:r>
        <w:rPr>
          <w:rFonts w:ascii="Arial" w:hAnsi="Arial" w:cs="Arial"/>
        </w:rPr>
        <w:t xml:space="preserve">network </w:t>
      </w:r>
      <w:r w:rsidR="0069120C" w:rsidRPr="004E7910">
        <w:rPr>
          <w:rFonts w:ascii="Arial" w:hAnsi="Arial" w:cs="Arial"/>
        </w:rPr>
        <w:t xml:space="preserve">structure. </w:t>
      </w:r>
      <w:r>
        <w:rPr>
          <w:rFonts w:ascii="Arial" w:hAnsi="Arial" w:cs="Arial"/>
        </w:rPr>
        <w:t>The t</w:t>
      </w:r>
      <w:r w:rsidRPr="004E7910">
        <w:rPr>
          <w:rFonts w:ascii="Arial" w:hAnsi="Arial" w:cs="Arial"/>
        </w:rPr>
        <w:t xml:space="preserve">rust-diversity paradox </w:t>
      </w:r>
      <w:r>
        <w:rPr>
          <w:rFonts w:ascii="Arial" w:hAnsi="Arial" w:cs="Arial"/>
        </w:rPr>
        <w:t>underlies</w:t>
      </w:r>
      <w:r w:rsidRPr="004E7910">
        <w:rPr>
          <w:rFonts w:ascii="Arial" w:hAnsi="Arial" w:cs="Arial"/>
        </w:rPr>
        <w:t xml:space="preserve"> this tendency towards clustered networks. There is an inverse relationship between trust and diversity</w:t>
      </w:r>
      <w:r>
        <w:rPr>
          <w:rFonts w:ascii="Arial" w:hAnsi="Arial" w:cs="Arial"/>
        </w:rPr>
        <w:t>: it is</w:t>
      </w:r>
      <w:r w:rsidRPr="004E7910">
        <w:rPr>
          <w:rFonts w:ascii="Arial" w:hAnsi="Arial" w:cs="Arial"/>
        </w:rPr>
        <w:t xml:space="preserve"> easier to trust those who are like us. When we choose only people we trust, we choose people that are like us and end up crowding out diversity.</w:t>
      </w:r>
      <w:r>
        <w:rPr>
          <w:rFonts w:ascii="Arial" w:hAnsi="Arial" w:cs="Arial"/>
        </w:rPr>
        <w:t xml:space="preserve"> </w:t>
      </w:r>
      <w:r w:rsidRPr="004E7910">
        <w:rPr>
          <w:rFonts w:ascii="Arial" w:hAnsi="Arial" w:cs="Arial"/>
        </w:rPr>
        <w:t>The world is self-organizing in this way</w:t>
      </w:r>
      <w:r>
        <w:rPr>
          <w:rFonts w:ascii="Arial" w:hAnsi="Arial" w:cs="Arial"/>
        </w:rPr>
        <w:t>, so h</w:t>
      </w:r>
      <w:r w:rsidR="0069120C" w:rsidRPr="004E7910">
        <w:rPr>
          <w:rFonts w:ascii="Arial" w:hAnsi="Arial" w:cs="Arial"/>
        </w:rPr>
        <w:t>ow do you get out of a structure like this?</w:t>
      </w:r>
      <w:r>
        <w:rPr>
          <w:rFonts w:ascii="Arial" w:hAnsi="Arial" w:cs="Arial"/>
        </w:rPr>
        <w:t xml:space="preserve"> You can </w:t>
      </w:r>
      <w:r w:rsidR="0069120C" w:rsidRPr="004E7910">
        <w:rPr>
          <w:rFonts w:ascii="Arial" w:hAnsi="Arial" w:cs="Arial"/>
        </w:rPr>
        <w:t xml:space="preserve">take advantage of how the network comes together to overcome this structure. </w:t>
      </w:r>
    </w:p>
    <w:p w:rsidR="0069120C" w:rsidRPr="004E7910" w:rsidRDefault="0069120C" w:rsidP="001B2414">
      <w:pPr>
        <w:jc w:val="both"/>
        <w:rPr>
          <w:rFonts w:ascii="Arial" w:hAnsi="Arial" w:cs="Arial"/>
        </w:rPr>
      </w:pPr>
    </w:p>
    <w:p w:rsidR="0069120C" w:rsidRPr="004E7910" w:rsidRDefault="0069120C" w:rsidP="002F00D2">
      <w:pPr>
        <w:spacing w:after="120"/>
        <w:jc w:val="both"/>
        <w:rPr>
          <w:rFonts w:ascii="Arial" w:hAnsi="Arial" w:cs="Arial"/>
        </w:rPr>
      </w:pPr>
      <w:r w:rsidRPr="009176A9">
        <w:rPr>
          <w:rFonts w:ascii="Arial" w:hAnsi="Arial" w:cs="Arial"/>
          <w:b/>
        </w:rPr>
        <w:t>Comment:</w:t>
      </w:r>
      <w:r w:rsidRPr="004E7910">
        <w:rPr>
          <w:rFonts w:ascii="Arial" w:hAnsi="Arial" w:cs="Arial"/>
        </w:rPr>
        <w:t xml:space="preserve"> </w:t>
      </w:r>
      <w:r w:rsidR="009176A9">
        <w:rPr>
          <w:rFonts w:ascii="Arial" w:hAnsi="Arial" w:cs="Arial"/>
        </w:rPr>
        <w:t>In the Hewlett Packard</w:t>
      </w:r>
      <w:r w:rsidRPr="004E7910">
        <w:rPr>
          <w:rFonts w:ascii="Arial" w:hAnsi="Arial" w:cs="Arial"/>
        </w:rPr>
        <w:t xml:space="preserve"> labs in early 80s</w:t>
      </w:r>
      <w:r w:rsidR="009176A9">
        <w:rPr>
          <w:rFonts w:ascii="Arial" w:hAnsi="Arial" w:cs="Arial"/>
        </w:rPr>
        <w:t>, the b</w:t>
      </w:r>
      <w:r w:rsidRPr="004E7910">
        <w:rPr>
          <w:rFonts w:ascii="Arial" w:hAnsi="Arial" w:cs="Arial"/>
        </w:rPr>
        <w:t>est leaders were those who left their offices and the executive suite bubble and walked around.</w:t>
      </w:r>
    </w:p>
    <w:p w:rsidR="0069120C" w:rsidRDefault="006A3245" w:rsidP="001B2414">
      <w:pPr>
        <w:jc w:val="both"/>
        <w:rPr>
          <w:rFonts w:ascii="Arial" w:hAnsi="Arial" w:cs="Arial"/>
        </w:rPr>
      </w:pPr>
      <w:r w:rsidRPr="009176A9">
        <w:rPr>
          <w:rFonts w:ascii="Arial" w:hAnsi="Arial" w:cs="Arial"/>
          <w:b/>
        </w:rPr>
        <w:t>A:</w:t>
      </w:r>
      <w:r w:rsidR="0069120C" w:rsidRPr="004E7910">
        <w:rPr>
          <w:rFonts w:ascii="Arial" w:hAnsi="Arial" w:cs="Arial"/>
        </w:rPr>
        <w:t xml:space="preserve"> The purpose is to get at private information just </w:t>
      </w:r>
      <w:r w:rsidR="009176A9">
        <w:rPr>
          <w:rFonts w:ascii="Arial" w:hAnsi="Arial" w:cs="Arial"/>
        </w:rPr>
        <w:t>by</w:t>
      </w:r>
      <w:r w:rsidR="0069120C" w:rsidRPr="004E7910">
        <w:rPr>
          <w:rFonts w:ascii="Arial" w:hAnsi="Arial" w:cs="Arial"/>
        </w:rPr>
        <w:t xml:space="preserve"> bumping into people who are out</w:t>
      </w:r>
      <w:r w:rsidR="009176A9">
        <w:rPr>
          <w:rFonts w:ascii="Arial" w:hAnsi="Arial" w:cs="Arial"/>
        </w:rPr>
        <w:t>side</w:t>
      </w:r>
      <w:r w:rsidR="0069120C" w:rsidRPr="004E7910">
        <w:rPr>
          <w:rFonts w:ascii="Arial" w:hAnsi="Arial" w:cs="Arial"/>
        </w:rPr>
        <w:t xml:space="preserve"> of your network.</w:t>
      </w:r>
    </w:p>
    <w:p w:rsidR="009176A9" w:rsidRPr="004E7910" w:rsidRDefault="009176A9" w:rsidP="001B2414">
      <w:pPr>
        <w:jc w:val="both"/>
        <w:rPr>
          <w:rFonts w:ascii="Arial" w:hAnsi="Arial" w:cs="Arial"/>
        </w:rPr>
      </w:pPr>
    </w:p>
    <w:p w:rsidR="0069120C" w:rsidRPr="004E7910" w:rsidRDefault="0069120C" w:rsidP="002F00D2">
      <w:pPr>
        <w:spacing w:after="120"/>
        <w:jc w:val="both"/>
        <w:rPr>
          <w:rFonts w:ascii="Arial" w:hAnsi="Arial" w:cs="Arial"/>
        </w:rPr>
      </w:pPr>
      <w:r w:rsidRPr="004E7910">
        <w:rPr>
          <w:rFonts w:ascii="Arial" w:hAnsi="Arial" w:cs="Arial"/>
        </w:rPr>
        <w:t>Individual power: who gains power around us?</w:t>
      </w:r>
    </w:p>
    <w:p w:rsidR="0069120C" w:rsidRPr="004E7910" w:rsidRDefault="0069120C" w:rsidP="002F00D2">
      <w:pPr>
        <w:pStyle w:val="ListParagraph"/>
        <w:numPr>
          <w:ilvl w:val="0"/>
          <w:numId w:val="17"/>
        </w:numPr>
        <w:spacing w:after="120" w:line="240" w:lineRule="auto"/>
        <w:contextualSpacing w:val="0"/>
        <w:jc w:val="both"/>
        <w:rPr>
          <w:rFonts w:ascii="Arial" w:hAnsi="Arial" w:cs="Arial"/>
          <w:szCs w:val="24"/>
        </w:rPr>
      </w:pPr>
      <w:r w:rsidRPr="004E7910">
        <w:rPr>
          <w:rFonts w:ascii="Arial" w:hAnsi="Arial" w:cs="Arial"/>
          <w:szCs w:val="24"/>
        </w:rPr>
        <w:t>Pyramid corporation, formal power and directives, standard procedures</w:t>
      </w:r>
    </w:p>
    <w:p w:rsidR="0069120C" w:rsidRPr="004E7910" w:rsidRDefault="009176A9" w:rsidP="002F00D2">
      <w:pPr>
        <w:pStyle w:val="ListParagraph"/>
        <w:numPr>
          <w:ilvl w:val="0"/>
          <w:numId w:val="17"/>
        </w:numPr>
        <w:spacing w:after="120" w:line="240" w:lineRule="auto"/>
        <w:contextualSpacing w:val="0"/>
        <w:jc w:val="both"/>
        <w:rPr>
          <w:rFonts w:ascii="Arial" w:hAnsi="Arial" w:cs="Arial"/>
          <w:szCs w:val="24"/>
        </w:rPr>
      </w:pPr>
      <w:r>
        <w:rPr>
          <w:rFonts w:ascii="Arial" w:hAnsi="Arial" w:cs="Arial"/>
          <w:szCs w:val="24"/>
        </w:rPr>
        <w:t>P</w:t>
      </w:r>
      <w:r w:rsidR="0069120C" w:rsidRPr="004E7910">
        <w:rPr>
          <w:rFonts w:ascii="Arial" w:hAnsi="Arial" w:cs="Arial"/>
          <w:szCs w:val="24"/>
        </w:rPr>
        <w:t>ancake corporation, network-based, rainmake</w:t>
      </w:r>
      <w:r w:rsidR="00A7738D">
        <w:rPr>
          <w:rFonts w:ascii="Arial" w:hAnsi="Arial" w:cs="Arial"/>
          <w:szCs w:val="24"/>
        </w:rPr>
        <w:t>rs, opinion leaders, connectors</w:t>
      </w:r>
    </w:p>
    <w:p w:rsidR="0069120C" w:rsidRPr="00E47863" w:rsidRDefault="0069120C" w:rsidP="002F00D2">
      <w:pPr>
        <w:spacing w:after="120"/>
        <w:jc w:val="both"/>
        <w:rPr>
          <w:rFonts w:ascii="Arial" w:hAnsi="Arial" w:cs="Arial"/>
        </w:rPr>
      </w:pPr>
      <w:r w:rsidRPr="00E47863">
        <w:rPr>
          <w:rFonts w:ascii="Arial" w:hAnsi="Arial" w:cs="Arial"/>
        </w:rPr>
        <w:t xml:space="preserve">The single common denominator that goes across all power </w:t>
      </w:r>
      <w:r w:rsidR="00A7738D" w:rsidRPr="00E47863">
        <w:rPr>
          <w:rFonts w:ascii="Arial" w:hAnsi="Arial" w:cs="Arial"/>
        </w:rPr>
        <w:t>are</w:t>
      </w:r>
      <w:r w:rsidRPr="00E47863">
        <w:rPr>
          <w:rFonts w:ascii="Arial" w:hAnsi="Arial" w:cs="Arial"/>
        </w:rPr>
        <w:t xml:space="preserve"> </w:t>
      </w:r>
      <w:r w:rsidRPr="00E47863">
        <w:rPr>
          <w:rFonts w:ascii="Arial" w:hAnsi="Arial" w:cs="Arial"/>
          <w:i/>
        </w:rPr>
        <w:t>brokers</w:t>
      </w:r>
      <w:r w:rsidR="00E47863" w:rsidRPr="00E47863">
        <w:rPr>
          <w:rFonts w:ascii="Arial" w:hAnsi="Arial" w:cs="Arial"/>
        </w:rPr>
        <w:t xml:space="preserve">. </w:t>
      </w:r>
      <w:r w:rsidR="00A7738D" w:rsidRPr="00E47863">
        <w:rPr>
          <w:rFonts w:ascii="Arial" w:hAnsi="Arial" w:cs="Arial"/>
        </w:rPr>
        <w:t>A b</w:t>
      </w:r>
      <w:r w:rsidRPr="00E47863">
        <w:rPr>
          <w:rFonts w:ascii="Arial" w:hAnsi="Arial" w:cs="Arial"/>
        </w:rPr>
        <w:t>roker is not in a cluster but someone who bridges clusters</w:t>
      </w:r>
      <w:r w:rsidR="00A7738D" w:rsidRPr="00E47863">
        <w:rPr>
          <w:rFonts w:ascii="Arial" w:hAnsi="Arial" w:cs="Arial"/>
        </w:rPr>
        <w:t>. This concept</w:t>
      </w:r>
      <w:r w:rsidRPr="00E47863">
        <w:rPr>
          <w:rFonts w:ascii="Arial" w:hAnsi="Arial" w:cs="Arial"/>
        </w:rPr>
        <w:t xml:space="preserve"> goes back 50 years to research by Stanley Milgram</w:t>
      </w:r>
      <w:r w:rsidR="00A7738D" w:rsidRPr="00E47863">
        <w:rPr>
          <w:rFonts w:ascii="Arial" w:hAnsi="Arial" w:cs="Arial"/>
        </w:rPr>
        <w:t>. He</w:t>
      </w:r>
      <w:r w:rsidRPr="00E47863">
        <w:rPr>
          <w:rFonts w:ascii="Arial" w:hAnsi="Arial" w:cs="Arial"/>
        </w:rPr>
        <w:t xml:space="preserve"> also coined “</w:t>
      </w:r>
      <w:r w:rsidR="00A7738D" w:rsidRPr="00E47863">
        <w:rPr>
          <w:rFonts w:ascii="Arial" w:hAnsi="Arial" w:cs="Arial"/>
        </w:rPr>
        <w:t>s</w:t>
      </w:r>
      <w:r w:rsidRPr="00E47863">
        <w:rPr>
          <w:rFonts w:ascii="Arial" w:hAnsi="Arial" w:cs="Arial"/>
        </w:rPr>
        <w:t xml:space="preserve">ix degrees of separation” </w:t>
      </w:r>
      <w:r w:rsidR="00A7738D" w:rsidRPr="00E47863">
        <w:rPr>
          <w:rFonts w:ascii="Arial" w:hAnsi="Arial" w:cs="Arial"/>
        </w:rPr>
        <w:t xml:space="preserve">in </w:t>
      </w:r>
      <w:r w:rsidRPr="00E47863">
        <w:rPr>
          <w:rFonts w:ascii="Arial" w:hAnsi="Arial" w:cs="Arial"/>
        </w:rPr>
        <w:t xml:space="preserve">his experiment </w:t>
      </w:r>
      <w:r w:rsidR="00A7738D" w:rsidRPr="00E47863">
        <w:rPr>
          <w:rFonts w:ascii="Arial" w:hAnsi="Arial" w:cs="Arial"/>
        </w:rPr>
        <w:t xml:space="preserve">that </w:t>
      </w:r>
      <w:r w:rsidRPr="00E47863">
        <w:rPr>
          <w:rFonts w:ascii="Arial" w:hAnsi="Arial" w:cs="Arial"/>
        </w:rPr>
        <w:t xml:space="preserve">showed that </w:t>
      </w:r>
      <w:r w:rsidR="00A7738D" w:rsidRPr="00E47863">
        <w:rPr>
          <w:rFonts w:ascii="Arial" w:hAnsi="Arial" w:cs="Arial"/>
        </w:rPr>
        <w:t>one</w:t>
      </w:r>
      <w:r w:rsidRPr="00E47863">
        <w:rPr>
          <w:rFonts w:ascii="Arial" w:hAnsi="Arial" w:cs="Arial"/>
        </w:rPr>
        <w:t xml:space="preserve"> stockbroker in Boston was connected to 160 people in Omaha by </w:t>
      </w:r>
      <w:r w:rsidR="00A7738D" w:rsidRPr="00E47863">
        <w:rPr>
          <w:rFonts w:ascii="Arial" w:hAnsi="Arial" w:cs="Arial"/>
        </w:rPr>
        <w:t>an</w:t>
      </w:r>
      <w:r w:rsidRPr="00E47863">
        <w:rPr>
          <w:rFonts w:ascii="Arial" w:hAnsi="Arial" w:cs="Arial"/>
        </w:rPr>
        <w:t xml:space="preserve"> average </w:t>
      </w:r>
      <w:r w:rsidR="00A7738D" w:rsidRPr="00E47863">
        <w:rPr>
          <w:rFonts w:ascii="Arial" w:hAnsi="Arial" w:cs="Arial"/>
        </w:rPr>
        <w:t>of six</w:t>
      </w:r>
      <w:r w:rsidRPr="00E47863">
        <w:rPr>
          <w:rFonts w:ascii="Arial" w:hAnsi="Arial" w:cs="Arial"/>
        </w:rPr>
        <w:t xml:space="preserve"> people, but that 60% of the paths went through 4 superconnectors or “brokers.” Who were the 4 superconnectors? What made them special? They tend</w:t>
      </w:r>
      <w:r w:rsidR="00A7738D" w:rsidRPr="00E47863">
        <w:rPr>
          <w:rFonts w:ascii="Arial" w:hAnsi="Arial" w:cs="Arial"/>
        </w:rPr>
        <w:t>ed</w:t>
      </w:r>
      <w:r w:rsidRPr="00E47863">
        <w:rPr>
          <w:rFonts w:ascii="Arial" w:hAnsi="Arial" w:cs="Arial"/>
        </w:rPr>
        <w:t xml:space="preserve"> to be people who c</w:t>
      </w:r>
      <w:r w:rsidR="00A7738D" w:rsidRPr="00E47863">
        <w:rPr>
          <w:rFonts w:ascii="Arial" w:hAnsi="Arial" w:cs="Arial"/>
        </w:rPr>
        <w:t>a</w:t>
      </w:r>
      <w:r w:rsidRPr="00E47863">
        <w:rPr>
          <w:rFonts w:ascii="Arial" w:hAnsi="Arial" w:cs="Arial"/>
        </w:rPr>
        <w:t>me into contact with a cross-section of people and they d</w:t>
      </w:r>
      <w:r w:rsidR="00A7738D" w:rsidRPr="00E47863">
        <w:rPr>
          <w:rFonts w:ascii="Arial" w:hAnsi="Arial" w:cs="Arial"/>
        </w:rPr>
        <w:t>id</w:t>
      </w:r>
      <w:r w:rsidRPr="00E47863">
        <w:rPr>
          <w:rFonts w:ascii="Arial" w:hAnsi="Arial" w:cs="Arial"/>
        </w:rPr>
        <w:t xml:space="preserve"> not tend to self-select the people they c</w:t>
      </w:r>
      <w:r w:rsidR="00A7738D" w:rsidRPr="00E47863">
        <w:rPr>
          <w:rFonts w:ascii="Arial" w:hAnsi="Arial" w:cs="Arial"/>
        </w:rPr>
        <w:t>a</w:t>
      </w:r>
      <w:r w:rsidRPr="00E47863">
        <w:rPr>
          <w:rFonts w:ascii="Arial" w:hAnsi="Arial" w:cs="Arial"/>
        </w:rPr>
        <w:t xml:space="preserve">me into contact with. By breaking down self-selection, </w:t>
      </w:r>
      <w:r w:rsidR="00A7738D" w:rsidRPr="00E47863">
        <w:rPr>
          <w:rFonts w:ascii="Arial" w:hAnsi="Arial" w:cs="Arial"/>
        </w:rPr>
        <w:t xml:space="preserve">we </w:t>
      </w:r>
      <w:r w:rsidRPr="00E47863">
        <w:rPr>
          <w:rFonts w:ascii="Arial" w:hAnsi="Arial" w:cs="Arial"/>
        </w:rPr>
        <w:t xml:space="preserve">can create better networks. The 4 superconnectors were an attorney </w:t>
      </w:r>
      <w:r w:rsidR="00A7738D" w:rsidRPr="00E47863">
        <w:rPr>
          <w:rFonts w:ascii="Arial" w:hAnsi="Arial" w:cs="Arial"/>
        </w:rPr>
        <w:t xml:space="preserve">and </w:t>
      </w:r>
      <w:r w:rsidRPr="00E47863">
        <w:rPr>
          <w:rFonts w:ascii="Arial" w:hAnsi="Arial" w:cs="Arial"/>
        </w:rPr>
        <w:t>traveling salesmen</w:t>
      </w:r>
      <w:r w:rsidR="00A7738D" w:rsidRPr="00E47863">
        <w:rPr>
          <w:rFonts w:ascii="Arial" w:hAnsi="Arial" w:cs="Arial"/>
        </w:rPr>
        <w:t>.</w:t>
      </w:r>
      <w:r w:rsidRPr="00E47863">
        <w:rPr>
          <w:rFonts w:ascii="Arial" w:hAnsi="Arial" w:cs="Arial"/>
        </w:rPr>
        <w:t xml:space="preserve"> </w:t>
      </w:r>
    </w:p>
    <w:p w:rsidR="0069120C" w:rsidRDefault="0069120C" w:rsidP="001B2414">
      <w:pPr>
        <w:jc w:val="both"/>
        <w:rPr>
          <w:rFonts w:ascii="Arial" w:hAnsi="Arial" w:cs="Arial"/>
        </w:rPr>
      </w:pPr>
      <w:r w:rsidRPr="00243F16">
        <w:rPr>
          <w:rFonts w:ascii="Arial" w:hAnsi="Arial" w:cs="Arial"/>
        </w:rPr>
        <w:t>Trust, diversity, and brokerage are the keys for a powerful network</w:t>
      </w:r>
      <w:r w:rsidR="00A7738D">
        <w:rPr>
          <w:rFonts w:ascii="Arial" w:hAnsi="Arial" w:cs="Arial"/>
        </w:rPr>
        <w:t xml:space="preserve">. </w:t>
      </w:r>
      <w:r>
        <w:rPr>
          <w:rFonts w:ascii="Arial" w:hAnsi="Arial" w:cs="Arial"/>
        </w:rPr>
        <w:t>Paul Revere spoke to brokers, who then spread the message to their networks</w:t>
      </w:r>
      <w:r w:rsidR="00A7738D">
        <w:rPr>
          <w:rFonts w:ascii="Arial" w:hAnsi="Arial" w:cs="Arial"/>
        </w:rPr>
        <w:t>, whereas William</w:t>
      </w:r>
      <w:r>
        <w:rPr>
          <w:rFonts w:ascii="Arial" w:hAnsi="Arial" w:cs="Arial"/>
        </w:rPr>
        <w:t xml:space="preserve"> Dawes spoke to people who were in the same networks, and so the message did not spread, </w:t>
      </w:r>
      <w:r w:rsidR="00A7738D">
        <w:rPr>
          <w:rFonts w:ascii="Arial" w:hAnsi="Arial" w:cs="Arial"/>
        </w:rPr>
        <w:t xml:space="preserve">it </w:t>
      </w:r>
      <w:r>
        <w:rPr>
          <w:rFonts w:ascii="Arial" w:hAnsi="Arial" w:cs="Arial"/>
        </w:rPr>
        <w:t>just circulated in networks</w:t>
      </w:r>
      <w:r w:rsidR="00A7738D">
        <w:rPr>
          <w:rFonts w:ascii="Arial" w:hAnsi="Arial" w:cs="Arial"/>
        </w:rPr>
        <w:t>. The v</w:t>
      </w:r>
      <w:r>
        <w:rPr>
          <w:rFonts w:ascii="Arial" w:hAnsi="Arial" w:cs="Arial"/>
        </w:rPr>
        <w:t>alue in FB for marketers are those brokers who will ensure reverberations</w:t>
      </w:r>
      <w:r w:rsidR="00A7738D">
        <w:rPr>
          <w:rFonts w:ascii="Arial" w:hAnsi="Arial" w:cs="Arial"/>
        </w:rPr>
        <w:t xml:space="preserve"> of information</w:t>
      </w:r>
      <w:r>
        <w:rPr>
          <w:rFonts w:ascii="Arial" w:hAnsi="Arial" w:cs="Arial"/>
        </w:rPr>
        <w:t xml:space="preserve"> through the Web. </w:t>
      </w:r>
      <w:r w:rsidRPr="00243F16">
        <w:rPr>
          <w:rFonts w:ascii="Arial" w:hAnsi="Arial" w:cs="Arial"/>
        </w:rPr>
        <w:t xml:space="preserve"> </w:t>
      </w:r>
    </w:p>
    <w:p w:rsidR="0069120C" w:rsidRDefault="0069120C" w:rsidP="001B2414">
      <w:pPr>
        <w:jc w:val="both"/>
        <w:rPr>
          <w:rFonts w:ascii="Arial" w:hAnsi="Arial" w:cs="Arial"/>
        </w:rPr>
      </w:pPr>
    </w:p>
    <w:p w:rsidR="0069120C" w:rsidRDefault="006A3245" w:rsidP="002F00D2">
      <w:pPr>
        <w:spacing w:after="120"/>
        <w:jc w:val="both"/>
        <w:rPr>
          <w:rFonts w:ascii="Arial" w:hAnsi="Arial" w:cs="Arial"/>
        </w:rPr>
      </w:pPr>
      <w:r w:rsidRPr="00A7738D">
        <w:rPr>
          <w:rFonts w:ascii="Arial" w:hAnsi="Arial" w:cs="Arial"/>
          <w:b/>
        </w:rPr>
        <w:t>Q:</w:t>
      </w:r>
      <w:r w:rsidR="0069120C">
        <w:rPr>
          <w:rFonts w:ascii="Arial" w:hAnsi="Arial" w:cs="Arial"/>
        </w:rPr>
        <w:t xml:space="preserve"> Do you want to be Paul Revere or know people who are Paul Reveres?</w:t>
      </w:r>
    </w:p>
    <w:p w:rsidR="0069120C" w:rsidRDefault="006A3245" w:rsidP="001B2414">
      <w:pPr>
        <w:jc w:val="both"/>
        <w:rPr>
          <w:rFonts w:ascii="Arial" w:hAnsi="Arial" w:cs="Arial"/>
        </w:rPr>
      </w:pPr>
      <w:r w:rsidRPr="00A7738D">
        <w:rPr>
          <w:rFonts w:ascii="Arial" w:hAnsi="Arial" w:cs="Arial"/>
          <w:b/>
        </w:rPr>
        <w:t>A:</w:t>
      </w:r>
      <w:r w:rsidR="0069120C">
        <w:rPr>
          <w:rFonts w:ascii="Arial" w:hAnsi="Arial" w:cs="Arial"/>
        </w:rPr>
        <w:t xml:space="preserve"> Both</w:t>
      </w:r>
    </w:p>
    <w:p w:rsidR="0069120C" w:rsidRDefault="0069120C" w:rsidP="001B2414">
      <w:pPr>
        <w:jc w:val="both"/>
        <w:rPr>
          <w:rFonts w:ascii="Arial" w:hAnsi="Arial" w:cs="Arial"/>
        </w:rPr>
      </w:pPr>
    </w:p>
    <w:p w:rsidR="0069120C" w:rsidRDefault="006A3245" w:rsidP="002F00D2">
      <w:pPr>
        <w:spacing w:after="120"/>
        <w:jc w:val="both"/>
        <w:rPr>
          <w:rFonts w:ascii="Arial" w:hAnsi="Arial" w:cs="Arial"/>
        </w:rPr>
      </w:pPr>
      <w:r w:rsidRPr="00A7738D">
        <w:rPr>
          <w:rFonts w:ascii="Arial" w:hAnsi="Arial" w:cs="Arial"/>
          <w:b/>
        </w:rPr>
        <w:lastRenderedPageBreak/>
        <w:t>Q:</w:t>
      </w:r>
      <w:r w:rsidR="0069120C">
        <w:rPr>
          <w:rFonts w:ascii="Arial" w:hAnsi="Arial" w:cs="Arial"/>
        </w:rPr>
        <w:t xml:space="preserve"> Are there personality types that are more likely to navigate this world as a Paul Revere? You might be less comfortable interacting with cross-sections. There is also a cognitive aspect as you try to navigate across </w:t>
      </w:r>
      <w:r w:rsidR="00A7738D">
        <w:rPr>
          <w:rFonts w:ascii="Arial" w:hAnsi="Arial" w:cs="Arial"/>
        </w:rPr>
        <w:t>specialties</w:t>
      </w:r>
      <w:r w:rsidR="0069120C">
        <w:rPr>
          <w:rFonts w:ascii="Arial" w:hAnsi="Arial" w:cs="Arial"/>
        </w:rPr>
        <w:t xml:space="preserve">. Curiosity might be an attribute that encourages this. </w:t>
      </w:r>
    </w:p>
    <w:p w:rsidR="0069120C" w:rsidRPr="00243F16" w:rsidRDefault="006A3245" w:rsidP="001B2414">
      <w:pPr>
        <w:jc w:val="both"/>
        <w:rPr>
          <w:rFonts w:ascii="Arial" w:hAnsi="Arial" w:cs="Arial"/>
        </w:rPr>
      </w:pPr>
      <w:r w:rsidRPr="00A7738D">
        <w:rPr>
          <w:rFonts w:ascii="Arial" w:hAnsi="Arial" w:cs="Arial"/>
          <w:b/>
        </w:rPr>
        <w:t>A:</w:t>
      </w:r>
      <w:r w:rsidR="0069120C">
        <w:rPr>
          <w:rFonts w:ascii="Arial" w:hAnsi="Arial" w:cs="Arial"/>
        </w:rPr>
        <w:t xml:space="preserve"> The caveat is that there are so many personality types that we wouldn’t know where to start. The personality correlates </w:t>
      </w:r>
      <w:r w:rsidR="00B7119D">
        <w:rPr>
          <w:rFonts w:ascii="Arial" w:hAnsi="Arial" w:cs="Arial"/>
        </w:rPr>
        <w:t>with</w:t>
      </w:r>
      <w:r w:rsidR="0069120C">
        <w:rPr>
          <w:rFonts w:ascii="Arial" w:hAnsi="Arial" w:cs="Arial"/>
        </w:rPr>
        <w:t xml:space="preserve"> social capital. A person’s personality inventory accounts for 13% of their network. People who are charismatic have bigger networks, but </w:t>
      </w:r>
      <w:r w:rsidR="00B7119D">
        <w:rPr>
          <w:rFonts w:ascii="Arial" w:hAnsi="Arial" w:cs="Arial"/>
        </w:rPr>
        <w:t xml:space="preserve">they </w:t>
      </w:r>
      <w:r w:rsidR="0069120C">
        <w:rPr>
          <w:rFonts w:ascii="Arial" w:hAnsi="Arial" w:cs="Arial"/>
        </w:rPr>
        <w:t>may just have bigger echo chambers. Some highly specialized people may be in small but diverse networks. The key is bringing people into your network who bring in what you don’t have.</w:t>
      </w:r>
    </w:p>
    <w:p w:rsidR="0069120C" w:rsidRDefault="0069120C" w:rsidP="001B2414">
      <w:pPr>
        <w:jc w:val="both"/>
        <w:rPr>
          <w:rFonts w:ascii="Arial" w:hAnsi="Arial" w:cs="Arial"/>
        </w:rPr>
      </w:pPr>
    </w:p>
    <w:p w:rsidR="0069120C" w:rsidRPr="00D93FB6" w:rsidRDefault="0069120C" w:rsidP="002F00D2">
      <w:pPr>
        <w:spacing w:after="120"/>
        <w:jc w:val="both"/>
        <w:rPr>
          <w:rFonts w:ascii="Arial" w:hAnsi="Arial" w:cs="Arial"/>
          <w:b/>
        </w:rPr>
      </w:pPr>
      <w:r w:rsidRPr="00D93FB6">
        <w:rPr>
          <w:rFonts w:ascii="Arial" w:hAnsi="Arial" w:cs="Arial"/>
          <w:b/>
        </w:rPr>
        <w:t>Examples of networks</w:t>
      </w:r>
    </w:p>
    <w:p w:rsidR="0069120C" w:rsidRDefault="0069120C" w:rsidP="002F00D2">
      <w:pPr>
        <w:spacing w:after="120"/>
        <w:jc w:val="both"/>
        <w:rPr>
          <w:rFonts w:ascii="Arial" w:hAnsi="Arial" w:cs="Arial"/>
        </w:rPr>
      </w:pPr>
      <w:r>
        <w:rPr>
          <w:rFonts w:ascii="Arial" w:hAnsi="Arial" w:cs="Arial"/>
        </w:rPr>
        <w:t xml:space="preserve">Goldman Sachs uses groups for short-term projects, so you can map how networks form based on participation in these teams. They are also supposed to rate everyone you work with in terms of how much </w:t>
      </w:r>
      <w:r w:rsidR="00D93FB6">
        <w:rPr>
          <w:rFonts w:ascii="Arial" w:hAnsi="Arial" w:cs="Arial"/>
        </w:rPr>
        <w:t>you</w:t>
      </w:r>
      <w:r>
        <w:rPr>
          <w:rFonts w:ascii="Arial" w:hAnsi="Arial" w:cs="Arial"/>
        </w:rPr>
        <w:t xml:space="preserve"> trust them. </w:t>
      </w:r>
      <w:r w:rsidR="00D93FB6">
        <w:rPr>
          <w:rFonts w:ascii="Arial" w:hAnsi="Arial" w:cs="Arial"/>
        </w:rPr>
        <w:t xml:space="preserve">Dr. Uzzi looked a </w:t>
      </w:r>
      <w:r>
        <w:rPr>
          <w:rFonts w:ascii="Arial" w:hAnsi="Arial" w:cs="Arial"/>
        </w:rPr>
        <w:t>Paul Revere an</w:t>
      </w:r>
      <w:r w:rsidR="00D93FB6">
        <w:rPr>
          <w:rFonts w:ascii="Arial" w:hAnsi="Arial" w:cs="Arial"/>
        </w:rPr>
        <w:t>d</w:t>
      </w:r>
      <w:r>
        <w:rPr>
          <w:rFonts w:ascii="Arial" w:hAnsi="Arial" w:cs="Arial"/>
        </w:rPr>
        <w:t xml:space="preserve"> a Will</w:t>
      </w:r>
      <w:r w:rsidR="00D93FB6">
        <w:rPr>
          <w:rFonts w:ascii="Arial" w:hAnsi="Arial" w:cs="Arial"/>
        </w:rPr>
        <w:t>iam</w:t>
      </w:r>
      <w:r>
        <w:rPr>
          <w:rFonts w:ascii="Arial" w:hAnsi="Arial" w:cs="Arial"/>
        </w:rPr>
        <w:t xml:space="preserve"> Dawes and kept everything else constant, </w:t>
      </w:r>
      <w:r w:rsidR="00D93FB6">
        <w:rPr>
          <w:rFonts w:ascii="Arial" w:hAnsi="Arial" w:cs="Arial"/>
        </w:rPr>
        <w:t xml:space="preserve">and </w:t>
      </w:r>
      <w:r>
        <w:rPr>
          <w:rFonts w:ascii="Arial" w:hAnsi="Arial" w:cs="Arial"/>
        </w:rPr>
        <w:t>found that Paul Reveres got higher salaries and bonuses.</w:t>
      </w:r>
    </w:p>
    <w:p w:rsidR="0069120C" w:rsidRDefault="00D93FB6" w:rsidP="002F00D2">
      <w:pPr>
        <w:spacing w:after="120"/>
        <w:jc w:val="both"/>
        <w:rPr>
          <w:rFonts w:ascii="Arial" w:hAnsi="Arial" w:cs="Arial"/>
        </w:rPr>
      </w:pPr>
      <w:r>
        <w:rPr>
          <w:rFonts w:ascii="Arial" w:hAnsi="Arial" w:cs="Arial"/>
        </w:rPr>
        <w:t xml:space="preserve">Dr. Uzzi also found that papers with </w:t>
      </w:r>
      <w:r w:rsidR="0069120C">
        <w:rPr>
          <w:rFonts w:ascii="Arial" w:hAnsi="Arial" w:cs="Arial"/>
        </w:rPr>
        <w:t xml:space="preserve">co-authors </w:t>
      </w:r>
      <w:r>
        <w:rPr>
          <w:rFonts w:ascii="Arial" w:hAnsi="Arial" w:cs="Arial"/>
        </w:rPr>
        <w:t xml:space="preserve">who had </w:t>
      </w:r>
      <w:r w:rsidR="0069120C">
        <w:rPr>
          <w:rFonts w:ascii="Arial" w:hAnsi="Arial" w:cs="Arial"/>
        </w:rPr>
        <w:t>broker ties</w:t>
      </w:r>
      <w:r>
        <w:rPr>
          <w:rFonts w:ascii="Arial" w:hAnsi="Arial" w:cs="Arial"/>
        </w:rPr>
        <w:t xml:space="preserve"> were more impactful </w:t>
      </w:r>
      <w:r w:rsidR="0069120C">
        <w:rPr>
          <w:rFonts w:ascii="Arial" w:hAnsi="Arial" w:cs="Arial"/>
        </w:rPr>
        <w:t>papers</w:t>
      </w:r>
      <w:r>
        <w:rPr>
          <w:rFonts w:ascii="Arial" w:hAnsi="Arial" w:cs="Arial"/>
        </w:rPr>
        <w:t xml:space="preserve"> than those with </w:t>
      </w:r>
      <w:r w:rsidR="0069120C">
        <w:rPr>
          <w:rFonts w:ascii="Arial" w:hAnsi="Arial" w:cs="Arial"/>
        </w:rPr>
        <w:t xml:space="preserve">clusters </w:t>
      </w:r>
      <w:r>
        <w:rPr>
          <w:rFonts w:ascii="Arial" w:hAnsi="Arial" w:cs="Arial"/>
        </w:rPr>
        <w:t>of authors.</w:t>
      </w:r>
    </w:p>
    <w:p w:rsidR="0069120C" w:rsidRDefault="0069120C" w:rsidP="002F00D2">
      <w:pPr>
        <w:spacing w:after="120"/>
        <w:jc w:val="both"/>
        <w:rPr>
          <w:rFonts w:ascii="Arial" w:hAnsi="Arial" w:cs="Arial"/>
        </w:rPr>
      </w:pPr>
      <w:r>
        <w:rPr>
          <w:rFonts w:ascii="Arial" w:hAnsi="Arial" w:cs="Arial"/>
        </w:rPr>
        <w:t>Halliburton</w:t>
      </w:r>
      <w:r w:rsidR="00D93FB6">
        <w:rPr>
          <w:rFonts w:ascii="Arial" w:hAnsi="Arial" w:cs="Arial"/>
        </w:rPr>
        <w:t xml:space="preserve"> assessed their </w:t>
      </w:r>
      <w:r>
        <w:rPr>
          <w:rFonts w:ascii="Arial" w:hAnsi="Arial" w:cs="Arial"/>
        </w:rPr>
        <w:t xml:space="preserve">network </w:t>
      </w:r>
      <w:r w:rsidR="00D93FB6">
        <w:rPr>
          <w:rFonts w:ascii="Arial" w:hAnsi="Arial" w:cs="Arial"/>
        </w:rPr>
        <w:t xml:space="preserve">and found that they had </w:t>
      </w:r>
      <w:r>
        <w:rPr>
          <w:rFonts w:ascii="Arial" w:hAnsi="Arial" w:cs="Arial"/>
        </w:rPr>
        <w:t xml:space="preserve">too few brokers, </w:t>
      </w:r>
      <w:r w:rsidR="00D93FB6">
        <w:rPr>
          <w:rFonts w:ascii="Arial" w:hAnsi="Arial" w:cs="Arial"/>
        </w:rPr>
        <w:t xml:space="preserve">and </w:t>
      </w:r>
      <w:r>
        <w:rPr>
          <w:rFonts w:ascii="Arial" w:hAnsi="Arial" w:cs="Arial"/>
        </w:rPr>
        <w:t xml:space="preserve">too many </w:t>
      </w:r>
      <w:r w:rsidR="00D93FB6">
        <w:rPr>
          <w:rFonts w:ascii="Arial" w:hAnsi="Arial" w:cs="Arial"/>
        </w:rPr>
        <w:t xml:space="preserve">geographic </w:t>
      </w:r>
      <w:r>
        <w:rPr>
          <w:rFonts w:ascii="Arial" w:hAnsi="Arial" w:cs="Arial"/>
        </w:rPr>
        <w:t>holes</w:t>
      </w:r>
      <w:r w:rsidR="00D93FB6">
        <w:rPr>
          <w:rFonts w:ascii="Arial" w:hAnsi="Arial" w:cs="Arial"/>
        </w:rPr>
        <w:t xml:space="preserve">. They </w:t>
      </w:r>
      <w:r>
        <w:rPr>
          <w:rFonts w:ascii="Arial" w:hAnsi="Arial" w:cs="Arial"/>
        </w:rPr>
        <w:t>changed only the network to inclu</w:t>
      </w:r>
      <w:r w:rsidR="00433703">
        <w:rPr>
          <w:rFonts w:ascii="Arial" w:hAnsi="Arial" w:cs="Arial"/>
        </w:rPr>
        <w:t>d</w:t>
      </w:r>
      <w:r>
        <w:rPr>
          <w:rFonts w:ascii="Arial" w:hAnsi="Arial" w:cs="Arial"/>
        </w:rPr>
        <w:t xml:space="preserve">e more brokers, </w:t>
      </w:r>
      <w:r w:rsidR="00433703">
        <w:rPr>
          <w:rFonts w:ascii="Arial" w:hAnsi="Arial" w:cs="Arial"/>
        </w:rPr>
        <w:t xml:space="preserve">gaining a </w:t>
      </w:r>
      <w:r>
        <w:rPr>
          <w:rFonts w:ascii="Arial" w:hAnsi="Arial" w:cs="Arial"/>
        </w:rPr>
        <w:t>25% improvement in degrees of separat</w:t>
      </w:r>
      <w:r w:rsidR="00433703">
        <w:rPr>
          <w:rFonts w:ascii="Arial" w:hAnsi="Arial" w:cs="Arial"/>
        </w:rPr>
        <w:t>i</w:t>
      </w:r>
      <w:r>
        <w:rPr>
          <w:rFonts w:ascii="Arial" w:hAnsi="Arial" w:cs="Arial"/>
        </w:rPr>
        <w:t xml:space="preserve">on, </w:t>
      </w:r>
      <w:r w:rsidR="00433703">
        <w:rPr>
          <w:rFonts w:ascii="Arial" w:hAnsi="Arial" w:cs="Arial"/>
        </w:rPr>
        <w:t xml:space="preserve">and </w:t>
      </w:r>
      <w:r>
        <w:rPr>
          <w:rFonts w:ascii="Arial" w:hAnsi="Arial" w:cs="Arial"/>
        </w:rPr>
        <w:t>significant improvements in performance.</w:t>
      </w:r>
    </w:p>
    <w:p w:rsidR="0069120C" w:rsidRDefault="00433703" w:rsidP="002F00D2">
      <w:pPr>
        <w:spacing w:after="120"/>
        <w:jc w:val="both"/>
        <w:rPr>
          <w:rFonts w:ascii="Arial" w:hAnsi="Arial" w:cs="Arial"/>
        </w:rPr>
      </w:pPr>
      <w:r>
        <w:rPr>
          <w:rFonts w:ascii="Arial" w:hAnsi="Arial" w:cs="Arial"/>
        </w:rPr>
        <w:t>In a h</w:t>
      </w:r>
      <w:r w:rsidR="0069120C">
        <w:rPr>
          <w:rFonts w:ascii="Arial" w:hAnsi="Arial" w:cs="Arial"/>
        </w:rPr>
        <w:t>igh school dating network</w:t>
      </w:r>
      <w:r>
        <w:rPr>
          <w:rFonts w:ascii="Arial" w:hAnsi="Arial" w:cs="Arial"/>
        </w:rPr>
        <w:t xml:space="preserve">, the </w:t>
      </w:r>
      <w:r w:rsidR="0069120C">
        <w:rPr>
          <w:rFonts w:ascii="Arial" w:hAnsi="Arial" w:cs="Arial"/>
        </w:rPr>
        <w:t>brokers that h</w:t>
      </w:r>
      <w:r>
        <w:rPr>
          <w:rFonts w:ascii="Arial" w:hAnsi="Arial" w:cs="Arial"/>
        </w:rPr>
        <w:t>e</w:t>
      </w:r>
      <w:r w:rsidR="0069120C">
        <w:rPr>
          <w:rFonts w:ascii="Arial" w:hAnsi="Arial" w:cs="Arial"/>
        </w:rPr>
        <w:t>ld the network together were involved in multiple groups that didn’t necessarily go together (captain of the football team and math team, cheerleader and glee club, etc.)</w:t>
      </w:r>
    </w:p>
    <w:p w:rsidR="0069120C" w:rsidRDefault="0069120C" w:rsidP="001B2414">
      <w:pPr>
        <w:jc w:val="both"/>
        <w:rPr>
          <w:rFonts w:ascii="Arial" w:hAnsi="Arial" w:cs="Arial"/>
        </w:rPr>
      </w:pPr>
      <w:r>
        <w:rPr>
          <w:rFonts w:ascii="Arial" w:hAnsi="Arial" w:cs="Arial"/>
        </w:rPr>
        <w:t>Because Typhoid Mary connected so many separate networks, she was more effective in spreading typhoid across Manhattan</w:t>
      </w:r>
      <w:r w:rsidR="00433703">
        <w:rPr>
          <w:rFonts w:ascii="Arial" w:hAnsi="Arial" w:cs="Arial"/>
        </w:rPr>
        <w:t>. The same kind of situation was seen with SARS transmission, which spread by a few</w:t>
      </w:r>
      <w:r>
        <w:rPr>
          <w:rFonts w:ascii="Arial" w:hAnsi="Arial" w:cs="Arial"/>
        </w:rPr>
        <w:t xml:space="preserve"> brokers who cross</w:t>
      </w:r>
      <w:r w:rsidR="00433703">
        <w:rPr>
          <w:rFonts w:ascii="Arial" w:hAnsi="Arial" w:cs="Arial"/>
        </w:rPr>
        <w:t>ed</w:t>
      </w:r>
      <w:r>
        <w:rPr>
          <w:rFonts w:ascii="Arial" w:hAnsi="Arial" w:cs="Arial"/>
        </w:rPr>
        <w:t xml:space="preserve"> communities</w:t>
      </w:r>
      <w:r w:rsidR="00433703">
        <w:rPr>
          <w:rFonts w:ascii="Arial" w:hAnsi="Arial" w:cs="Arial"/>
        </w:rPr>
        <w:t>.</w:t>
      </w:r>
      <w:r>
        <w:rPr>
          <w:rFonts w:ascii="Arial" w:hAnsi="Arial" w:cs="Arial"/>
        </w:rPr>
        <w:t xml:space="preserve"> </w:t>
      </w:r>
    </w:p>
    <w:p w:rsidR="0069120C" w:rsidRDefault="0069120C" w:rsidP="001B2414">
      <w:pPr>
        <w:jc w:val="both"/>
        <w:rPr>
          <w:rFonts w:ascii="Arial" w:hAnsi="Arial" w:cs="Arial"/>
        </w:rPr>
      </w:pPr>
    </w:p>
    <w:p w:rsidR="0069120C" w:rsidRDefault="006A3245" w:rsidP="002F00D2">
      <w:pPr>
        <w:spacing w:after="120"/>
        <w:jc w:val="both"/>
        <w:rPr>
          <w:rFonts w:ascii="Arial" w:hAnsi="Arial" w:cs="Arial"/>
        </w:rPr>
      </w:pPr>
      <w:r w:rsidRPr="00433703">
        <w:rPr>
          <w:rFonts w:ascii="Arial" w:hAnsi="Arial" w:cs="Arial"/>
          <w:b/>
        </w:rPr>
        <w:t>Q:</w:t>
      </w:r>
      <w:r w:rsidR="0069120C">
        <w:rPr>
          <w:rFonts w:ascii="Arial" w:hAnsi="Arial" w:cs="Arial"/>
        </w:rPr>
        <w:t xml:space="preserve"> </w:t>
      </w:r>
      <w:r w:rsidR="00433703">
        <w:rPr>
          <w:rFonts w:ascii="Arial" w:hAnsi="Arial" w:cs="Arial"/>
        </w:rPr>
        <w:t>B</w:t>
      </w:r>
      <w:r w:rsidR="0069120C">
        <w:rPr>
          <w:rFonts w:ascii="Arial" w:hAnsi="Arial" w:cs="Arial"/>
        </w:rPr>
        <w:t>rokers can be highly valuable but also highly dangerous depending on the context.</w:t>
      </w:r>
    </w:p>
    <w:p w:rsidR="0069120C" w:rsidRDefault="006A3245" w:rsidP="001069A4">
      <w:pPr>
        <w:spacing w:after="240"/>
        <w:jc w:val="both"/>
        <w:rPr>
          <w:rFonts w:ascii="Arial" w:hAnsi="Arial" w:cs="Arial"/>
        </w:rPr>
      </w:pPr>
      <w:r w:rsidRPr="00433703">
        <w:rPr>
          <w:rFonts w:ascii="Arial" w:hAnsi="Arial" w:cs="Arial"/>
          <w:b/>
        </w:rPr>
        <w:t>A:</w:t>
      </w:r>
      <w:r w:rsidR="0069120C">
        <w:rPr>
          <w:rFonts w:ascii="Arial" w:hAnsi="Arial" w:cs="Arial"/>
        </w:rPr>
        <w:t xml:space="preserve"> They can be</w:t>
      </w:r>
      <w:r w:rsidR="00433703">
        <w:rPr>
          <w:rFonts w:ascii="Arial" w:hAnsi="Arial" w:cs="Arial"/>
        </w:rPr>
        <w:t>.</w:t>
      </w:r>
    </w:p>
    <w:p w:rsidR="001069A4" w:rsidRDefault="001069A4" w:rsidP="001069A4">
      <w:pPr>
        <w:jc w:val="both"/>
        <w:rPr>
          <w:rFonts w:ascii="Arial" w:hAnsi="Arial" w:cs="Arial"/>
        </w:rPr>
      </w:pPr>
    </w:p>
    <w:p w:rsidR="0022109C" w:rsidRPr="004E7910" w:rsidRDefault="0022109C" w:rsidP="001B2414">
      <w:pPr>
        <w:jc w:val="both"/>
        <w:rPr>
          <w:rFonts w:ascii="Arial" w:hAnsi="Arial" w:cs="Arial"/>
          <w:b/>
        </w:rPr>
      </w:pPr>
      <w:r w:rsidRPr="004E7910">
        <w:rPr>
          <w:rFonts w:ascii="Arial" w:hAnsi="Arial" w:cs="Arial"/>
          <w:b/>
        </w:rPr>
        <w:t>Part II</w:t>
      </w:r>
      <w:r>
        <w:rPr>
          <w:rFonts w:ascii="Arial" w:hAnsi="Arial" w:cs="Arial"/>
          <w:b/>
        </w:rPr>
        <w:t>I: Six Degrees of Separation Exercise</w:t>
      </w:r>
    </w:p>
    <w:p w:rsidR="0022109C" w:rsidRDefault="0022109C" w:rsidP="001B2414">
      <w:pPr>
        <w:jc w:val="both"/>
        <w:outlineLvl w:val="0"/>
        <w:rPr>
          <w:rFonts w:ascii="Arial" w:hAnsi="Arial" w:cs="Arial"/>
          <w:i/>
        </w:rPr>
      </w:pPr>
      <w:r w:rsidRPr="008D6743">
        <w:rPr>
          <w:rFonts w:ascii="Arial" w:hAnsi="Arial" w:cs="Arial"/>
          <w:i/>
        </w:rPr>
        <w:t>B</w:t>
      </w:r>
      <w:r>
        <w:rPr>
          <w:rFonts w:ascii="Arial" w:hAnsi="Arial" w:cs="Arial"/>
          <w:i/>
        </w:rPr>
        <w:t>rian Uzzi, PhD, No</w:t>
      </w:r>
      <w:r w:rsidRPr="008D6743">
        <w:rPr>
          <w:rFonts w:ascii="Arial" w:hAnsi="Arial" w:cs="Arial"/>
          <w:i/>
        </w:rPr>
        <w:t>rthwestern University</w:t>
      </w:r>
    </w:p>
    <w:p w:rsidR="0022109C" w:rsidRPr="00751A1D" w:rsidRDefault="0022109C" w:rsidP="001B2414">
      <w:pPr>
        <w:jc w:val="both"/>
        <w:outlineLvl w:val="0"/>
        <w:rPr>
          <w:rFonts w:ascii="Arial" w:hAnsi="Arial" w:cs="Arial"/>
          <w:i/>
        </w:rPr>
      </w:pPr>
      <w:r>
        <w:rPr>
          <w:rFonts w:ascii="Arial" w:hAnsi="Arial" w:cs="Arial"/>
          <w:i/>
        </w:rPr>
        <w:t>Professor</w:t>
      </w:r>
      <w:r w:rsidRPr="008D6743">
        <w:rPr>
          <w:rFonts w:ascii="Arial" w:hAnsi="Arial" w:cs="Arial"/>
          <w:i/>
        </w:rPr>
        <w:t>, Management and Organizations and Industrial Engineering and Management Sciences, Kellogg School of Management, and Co-Director, Northwestern Institute on Complex Systems</w:t>
      </w:r>
    </w:p>
    <w:p w:rsidR="0022109C" w:rsidRDefault="0022109C" w:rsidP="001B2414">
      <w:pPr>
        <w:jc w:val="both"/>
        <w:rPr>
          <w:rFonts w:ascii="Arial" w:hAnsi="Arial" w:cs="Arial"/>
        </w:rPr>
      </w:pPr>
    </w:p>
    <w:p w:rsidR="00433703" w:rsidRDefault="00112F31" w:rsidP="002F00D2">
      <w:pPr>
        <w:spacing w:after="120"/>
        <w:jc w:val="both"/>
        <w:rPr>
          <w:rFonts w:ascii="Arial" w:hAnsi="Arial" w:cs="Arial"/>
          <w:b/>
          <w:u w:val="single"/>
        </w:rPr>
      </w:pPr>
      <w:r>
        <w:rPr>
          <w:rFonts w:ascii="Arial" w:hAnsi="Arial" w:cs="Arial"/>
          <w:b/>
          <w:u w:val="single"/>
        </w:rPr>
        <w:t>How diverse is your network?</w:t>
      </w:r>
    </w:p>
    <w:p w:rsidR="00433703" w:rsidRDefault="00112F31" w:rsidP="002F00D2">
      <w:pPr>
        <w:spacing w:after="120"/>
        <w:jc w:val="both"/>
        <w:rPr>
          <w:rFonts w:ascii="Arial" w:hAnsi="Arial" w:cs="Arial"/>
        </w:rPr>
      </w:pPr>
      <w:r>
        <w:rPr>
          <w:rFonts w:ascii="Arial" w:hAnsi="Arial" w:cs="Arial"/>
        </w:rPr>
        <w:t xml:space="preserve">In part III of the workshop, </w:t>
      </w:r>
      <w:r w:rsidR="00433703">
        <w:rPr>
          <w:rFonts w:ascii="Arial" w:hAnsi="Arial" w:cs="Arial"/>
        </w:rPr>
        <w:t xml:space="preserve">Dr. Uzzi introduced the “Six Degrees of Separation” worksheet, and asked attendees to list out their contacts and identify who introduced </w:t>
      </w:r>
      <w:r w:rsidR="00433703">
        <w:rPr>
          <w:rFonts w:ascii="Arial" w:hAnsi="Arial" w:cs="Arial"/>
        </w:rPr>
        <w:lastRenderedPageBreak/>
        <w:t xml:space="preserve">them to that contact, as well as who they introduced that contact to. In this way, each attendee </w:t>
      </w:r>
      <w:r>
        <w:rPr>
          <w:rFonts w:ascii="Arial" w:hAnsi="Arial" w:cs="Arial"/>
        </w:rPr>
        <w:t>would be able to</w:t>
      </w:r>
      <w:r w:rsidR="00433703">
        <w:rPr>
          <w:rFonts w:ascii="Arial" w:hAnsi="Arial" w:cs="Arial"/>
        </w:rPr>
        <w:t xml:space="preserve"> map out their network and identify the brokers.</w:t>
      </w:r>
    </w:p>
    <w:p w:rsidR="0022109C" w:rsidRDefault="00433703" w:rsidP="002F00D2">
      <w:pPr>
        <w:spacing w:after="120"/>
        <w:jc w:val="both"/>
        <w:rPr>
          <w:rFonts w:ascii="Arial" w:hAnsi="Arial" w:cs="Arial"/>
        </w:rPr>
      </w:pPr>
      <w:r>
        <w:rPr>
          <w:rFonts w:ascii="Arial" w:hAnsi="Arial" w:cs="Arial"/>
        </w:rPr>
        <w:t>The s</w:t>
      </w:r>
      <w:r w:rsidR="0022109C">
        <w:rPr>
          <w:rFonts w:ascii="Arial" w:hAnsi="Arial" w:cs="Arial"/>
        </w:rPr>
        <w:t xml:space="preserve">elf-similarity principle </w:t>
      </w:r>
      <w:r>
        <w:rPr>
          <w:rFonts w:ascii="Arial" w:hAnsi="Arial" w:cs="Arial"/>
        </w:rPr>
        <w:t xml:space="preserve">states that </w:t>
      </w:r>
      <w:r w:rsidR="0022109C">
        <w:rPr>
          <w:rFonts w:ascii="Arial" w:hAnsi="Arial" w:cs="Arial"/>
        </w:rPr>
        <w:t>people have a high propensity to connect with people like themselves</w:t>
      </w:r>
      <w:r>
        <w:rPr>
          <w:rFonts w:ascii="Arial" w:hAnsi="Arial" w:cs="Arial"/>
        </w:rPr>
        <w:t xml:space="preserve">. This </w:t>
      </w:r>
      <w:r w:rsidR="0022109C">
        <w:rPr>
          <w:rFonts w:ascii="Arial" w:hAnsi="Arial" w:cs="Arial"/>
        </w:rPr>
        <w:t>has more to do with training an</w:t>
      </w:r>
      <w:r>
        <w:rPr>
          <w:rFonts w:ascii="Arial" w:hAnsi="Arial" w:cs="Arial"/>
        </w:rPr>
        <w:t>d</w:t>
      </w:r>
      <w:r w:rsidR="0022109C">
        <w:rPr>
          <w:rFonts w:ascii="Arial" w:hAnsi="Arial" w:cs="Arial"/>
        </w:rPr>
        <w:t xml:space="preserve"> background for this </w:t>
      </w:r>
      <w:r>
        <w:rPr>
          <w:rFonts w:ascii="Arial" w:hAnsi="Arial" w:cs="Arial"/>
        </w:rPr>
        <w:t xml:space="preserve">audience. </w:t>
      </w:r>
      <w:r w:rsidR="0022109C">
        <w:rPr>
          <w:rFonts w:ascii="Arial" w:hAnsi="Arial" w:cs="Arial"/>
        </w:rPr>
        <w:t xml:space="preserve">People do this so much, </w:t>
      </w:r>
      <w:r>
        <w:rPr>
          <w:rFonts w:ascii="Arial" w:hAnsi="Arial" w:cs="Arial"/>
        </w:rPr>
        <w:t xml:space="preserve">but </w:t>
      </w:r>
      <w:r w:rsidR="0022109C">
        <w:rPr>
          <w:rFonts w:ascii="Arial" w:hAnsi="Arial" w:cs="Arial"/>
        </w:rPr>
        <w:t xml:space="preserve">what do we get out of it? </w:t>
      </w:r>
      <w:r>
        <w:rPr>
          <w:rFonts w:ascii="Arial" w:hAnsi="Arial" w:cs="Arial"/>
        </w:rPr>
        <w:t>It is an a</w:t>
      </w:r>
      <w:r w:rsidR="0022109C">
        <w:rPr>
          <w:rFonts w:ascii="Arial" w:hAnsi="Arial" w:cs="Arial"/>
        </w:rPr>
        <w:t xml:space="preserve">ffirmation, it’s easy, </w:t>
      </w:r>
      <w:r>
        <w:rPr>
          <w:rFonts w:ascii="Arial" w:hAnsi="Arial" w:cs="Arial"/>
        </w:rPr>
        <w:t xml:space="preserve">it uses the </w:t>
      </w:r>
      <w:r w:rsidR="0022109C">
        <w:rPr>
          <w:rFonts w:ascii="Arial" w:hAnsi="Arial" w:cs="Arial"/>
        </w:rPr>
        <w:t xml:space="preserve">same language, </w:t>
      </w:r>
      <w:r>
        <w:rPr>
          <w:rFonts w:ascii="Arial" w:hAnsi="Arial" w:cs="Arial"/>
        </w:rPr>
        <w:t xml:space="preserve">and </w:t>
      </w:r>
      <w:r w:rsidR="0022109C">
        <w:rPr>
          <w:rFonts w:ascii="Arial" w:hAnsi="Arial" w:cs="Arial"/>
        </w:rPr>
        <w:t xml:space="preserve">does not challenge core beliefs, but the most important is trust. </w:t>
      </w:r>
      <w:r w:rsidR="0022109C" w:rsidRPr="00433703">
        <w:rPr>
          <w:rFonts w:ascii="Arial" w:hAnsi="Arial" w:cs="Arial"/>
        </w:rPr>
        <w:t>We rarely communicate clearl</w:t>
      </w:r>
      <w:r>
        <w:rPr>
          <w:rFonts w:ascii="Arial" w:hAnsi="Arial" w:cs="Arial"/>
        </w:rPr>
        <w:t>y, we’re always talking in code, and</w:t>
      </w:r>
      <w:r w:rsidR="0022109C">
        <w:rPr>
          <w:rFonts w:ascii="Arial" w:hAnsi="Arial" w:cs="Arial"/>
        </w:rPr>
        <w:t xml:space="preserve"> to understand others we rely on using the same code. We don’t build relationships unless we want something</w:t>
      </w:r>
      <w:r>
        <w:rPr>
          <w:rFonts w:ascii="Arial" w:hAnsi="Arial" w:cs="Arial"/>
        </w:rPr>
        <w:t>—</w:t>
      </w:r>
      <w:r w:rsidR="0022109C">
        <w:rPr>
          <w:rFonts w:ascii="Arial" w:hAnsi="Arial" w:cs="Arial"/>
        </w:rPr>
        <w:t xml:space="preserve">utility is always in mind. </w:t>
      </w:r>
      <w:r>
        <w:rPr>
          <w:rFonts w:ascii="Arial" w:hAnsi="Arial" w:cs="Arial"/>
        </w:rPr>
        <w:t>There is also th</w:t>
      </w:r>
      <w:r w:rsidR="0022109C">
        <w:rPr>
          <w:rFonts w:ascii="Arial" w:hAnsi="Arial" w:cs="Arial"/>
        </w:rPr>
        <w:t>e joy of spontaneous agreement</w:t>
      </w:r>
      <w:r>
        <w:rPr>
          <w:rFonts w:ascii="Arial" w:hAnsi="Arial" w:cs="Arial"/>
        </w:rPr>
        <w:t>—</w:t>
      </w:r>
      <w:r w:rsidR="0022109C">
        <w:rPr>
          <w:rFonts w:ascii="Arial" w:hAnsi="Arial" w:cs="Arial"/>
        </w:rPr>
        <w:t xml:space="preserve">we click more often with self-similars. Statistically speaking, we will have this ego-satisfying experience with people who are like us. We need it to build confidence, but there are limitations. Once you break that 70% threshold, </w:t>
      </w:r>
      <w:r>
        <w:rPr>
          <w:rFonts w:ascii="Arial" w:hAnsi="Arial" w:cs="Arial"/>
        </w:rPr>
        <w:t xml:space="preserve">you </w:t>
      </w:r>
      <w:r w:rsidR="0022109C">
        <w:rPr>
          <w:rFonts w:ascii="Arial" w:hAnsi="Arial" w:cs="Arial"/>
        </w:rPr>
        <w:t xml:space="preserve">lose access to discrepant information, </w:t>
      </w:r>
      <w:r>
        <w:rPr>
          <w:rFonts w:ascii="Arial" w:hAnsi="Arial" w:cs="Arial"/>
        </w:rPr>
        <w:t xml:space="preserve">and </w:t>
      </w:r>
      <w:r w:rsidR="0022109C">
        <w:rPr>
          <w:rFonts w:ascii="Arial" w:hAnsi="Arial" w:cs="Arial"/>
        </w:rPr>
        <w:t>you are less able to learn</w:t>
      </w:r>
      <w:r>
        <w:rPr>
          <w:rFonts w:ascii="Arial" w:hAnsi="Arial" w:cs="Arial"/>
        </w:rPr>
        <w:t>,</w:t>
      </w:r>
      <w:r w:rsidR="0022109C">
        <w:rPr>
          <w:rFonts w:ascii="Arial" w:hAnsi="Arial" w:cs="Arial"/>
        </w:rPr>
        <w:t xml:space="preserve"> problem solve</w:t>
      </w:r>
      <w:r>
        <w:rPr>
          <w:rFonts w:ascii="Arial" w:hAnsi="Arial" w:cs="Arial"/>
        </w:rPr>
        <w:t>,</w:t>
      </w:r>
      <w:r w:rsidR="0022109C">
        <w:rPr>
          <w:rFonts w:ascii="Arial" w:hAnsi="Arial" w:cs="Arial"/>
        </w:rPr>
        <w:t xml:space="preserve"> and be creative because you have put yourself in an echo chamber. When you unobstrusively measure who is interacting with each other, like is attracted to like. </w:t>
      </w:r>
    </w:p>
    <w:p w:rsidR="0022109C" w:rsidRDefault="00433703" w:rsidP="002F00D2">
      <w:pPr>
        <w:spacing w:after="120"/>
        <w:jc w:val="both"/>
        <w:rPr>
          <w:rFonts w:ascii="Arial" w:hAnsi="Arial" w:cs="Arial"/>
        </w:rPr>
      </w:pPr>
      <w:r>
        <w:rPr>
          <w:rFonts w:ascii="Arial" w:hAnsi="Arial" w:cs="Arial"/>
        </w:rPr>
        <w:t>The p</w:t>
      </w:r>
      <w:r w:rsidR="0022109C">
        <w:rPr>
          <w:rFonts w:ascii="Arial" w:hAnsi="Arial" w:cs="Arial"/>
        </w:rPr>
        <w:t xml:space="preserve">roximity principle </w:t>
      </w:r>
      <w:r>
        <w:rPr>
          <w:rFonts w:ascii="Arial" w:hAnsi="Arial" w:cs="Arial"/>
        </w:rPr>
        <w:t>describes a</w:t>
      </w:r>
      <w:r w:rsidR="0022109C">
        <w:rPr>
          <w:rFonts w:ascii="Arial" w:hAnsi="Arial" w:cs="Arial"/>
        </w:rPr>
        <w:t xml:space="preserve"> tension between efficiency and creativity. The world organizes things by likeness</w:t>
      </w:r>
      <w:r>
        <w:rPr>
          <w:rFonts w:ascii="Arial" w:hAnsi="Arial" w:cs="Arial"/>
        </w:rPr>
        <w:t>—</w:t>
      </w:r>
      <w:r w:rsidR="0022109C">
        <w:rPr>
          <w:rFonts w:ascii="Arial" w:hAnsi="Arial" w:cs="Arial"/>
        </w:rPr>
        <w:t>departments, groups, labs</w:t>
      </w:r>
      <w:r>
        <w:rPr>
          <w:rFonts w:ascii="Arial" w:hAnsi="Arial" w:cs="Arial"/>
        </w:rPr>
        <w:t>—</w:t>
      </w:r>
      <w:r w:rsidR="0022109C">
        <w:rPr>
          <w:rFonts w:ascii="Arial" w:hAnsi="Arial" w:cs="Arial"/>
        </w:rPr>
        <w:t xml:space="preserve">and we populate our network with people who are just like us. </w:t>
      </w:r>
      <w:r>
        <w:rPr>
          <w:rFonts w:ascii="Arial" w:hAnsi="Arial" w:cs="Arial"/>
        </w:rPr>
        <w:t>The f</w:t>
      </w:r>
      <w:r w:rsidR="0022109C">
        <w:rPr>
          <w:rFonts w:ascii="Arial" w:hAnsi="Arial" w:cs="Arial"/>
        </w:rPr>
        <w:t>requency of interaction initiates relationships</w:t>
      </w:r>
      <w:r>
        <w:rPr>
          <w:rFonts w:ascii="Arial" w:hAnsi="Arial" w:cs="Arial"/>
        </w:rPr>
        <w:t>, but c</w:t>
      </w:r>
      <w:r w:rsidR="0022109C">
        <w:rPr>
          <w:rFonts w:ascii="Arial" w:hAnsi="Arial" w:cs="Arial"/>
        </w:rPr>
        <w:t>reates echo chambers. How do we get out of this?</w:t>
      </w:r>
    </w:p>
    <w:p w:rsidR="0022109C" w:rsidRDefault="00433703" w:rsidP="002F00D2">
      <w:pPr>
        <w:spacing w:after="120"/>
        <w:jc w:val="both"/>
        <w:rPr>
          <w:rFonts w:ascii="Arial" w:hAnsi="Arial" w:cs="Arial"/>
        </w:rPr>
      </w:pPr>
      <w:r>
        <w:rPr>
          <w:rFonts w:ascii="Arial" w:hAnsi="Arial" w:cs="Arial"/>
        </w:rPr>
        <w:t>The s</w:t>
      </w:r>
      <w:r w:rsidR="0022109C">
        <w:rPr>
          <w:rFonts w:ascii="Arial" w:hAnsi="Arial" w:cs="Arial"/>
        </w:rPr>
        <w:t>hared activities principle gives you everything the self-similarity principle gives you without any of the drawbacks</w:t>
      </w:r>
      <w:r>
        <w:rPr>
          <w:rFonts w:ascii="Arial" w:hAnsi="Arial" w:cs="Arial"/>
        </w:rPr>
        <w:t xml:space="preserve">. It </w:t>
      </w:r>
      <w:r w:rsidR="0022109C">
        <w:rPr>
          <w:rFonts w:ascii="Arial" w:hAnsi="Arial" w:cs="Arial"/>
        </w:rPr>
        <w:t>solves the trust/diversity paradox and builds Paul Revere networks</w:t>
      </w:r>
      <w:r>
        <w:rPr>
          <w:rFonts w:ascii="Arial" w:hAnsi="Arial" w:cs="Arial"/>
        </w:rPr>
        <w:t xml:space="preserve">. </w:t>
      </w:r>
      <w:r w:rsidR="0022109C">
        <w:rPr>
          <w:rFonts w:ascii="Arial" w:hAnsi="Arial" w:cs="Arial"/>
        </w:rPr>
        <w:t>Examples of shared activity</w:t>
      </w:r>
      <w:r>
        <w:rPr>
          <w:rFonts w:ascii="Arial" w:hAnsi="Arial" w:cs="Arial"/>
        </w:rPr>
        <w:t xml:space="preserve"> include</w:t>
      </w:r>
      <w:r w:rsidR="0022109C">
        <w:rPr>
          <w:rFonts w:ascii="Arial" w:hAnsi="Arial" w:cs="Arial"/>
        </w:rPr>
        <w:t xml:space="preserve"> team or partner sports, </w:t>
      </w:r>
      <w:r>
        <w:rPr>
          <w:rFonts w:ascii="Arial" w:hAnsi="Arial" w:cs="Arial"/>
        </w:rPr>
        <w:t xml:space="preserve">participation in </w:t>
      </w:r>
      <w:r w:rsidR="0022109C">
        <w:rPr>
          <w:rFonts w:ascii="Arial" w:hAnsi="Arial" w:cs="Arial"/>
        </w:rPr>
        <w:t xml:space="preserve">volunteer </w:t>
      </w:r>
      <w:r>
        <w:rPr>
          <w:rFonts w:ascii="Arial" w:hAnsi="Arial" w:cs="Arial"/>
        </w:rPr>
        <w:t>or</w:t>
      </w:r>
      <w:r w:rsidR="0022109C">
        <w:rPr>
          <w:rFonts w:ascii="Arial" w:hAnsi="Arial" w:cs="Arial"/>
        </w:rPr>
        <w:t xml:space="preserve"> community service groups, </w:t>
      </w:r>
      <w:r>
        <w:rPr>
          <w:rFonts w:ascii="Arial" w:hAnsi="Arial" w:cs="Arial"/>
        </w:rPr>
        <w:t xml:space="preserve">and formation of </w:t>
      </w:r>
      <w:r w:rsidR="0022109C">
        <w:rPr>
          <w:rFonts w:ascii="Arial" w:hAnsi="Arial" w:cs="Arial"/>
        </w:rPr>
        <w:t>cross functional teams</w:t>
      </w:r>
      <w:r>
        <w:rPr>
          <w:rFonts w:ascii="Arial" w:hAnsi="Arial" w:cs="Arial"/>
        </w:rPr>
        <w:t>. There are t</w:t>
      </w:r>
      <w:r w:rsidR="0022109C">
        <w:rPr>
          <w:rFonts w:ascii="Arial" w:hAnsi="Arial" w:cs="Arial"/>
        </w:rPr>
        <w:t>hree properties that maximize shared activities:</w:t>
      </w:r>
      <w:r>
        <w:rPr>
          <w:rFonts w:ascii="Arial" w:hAnsi="Arial" w:cs="Arial"/>
        </w:rPr>
        <w:t xml:space="preserve"> </w:t>
      </w:r>
      <w:r w:rsidR="0022109C" w:rsidRPr="00B1587F">
        <w:rPr>
          <w:rFonts w:ascii="Arial" w:hAnsi="Arial" w:cs="Arial"/>
          <w:b/>
        </w:rPr>
        <w:t>Passion</w:t>
      </w:r>
      <w:r w:rsidR="0022109C">
        <w:rPr>
          <w:rFonts w:ascii="Arial" w:hAnsi="Arial" w:cs="Arial"/>
        </w:rPr>
        <w:t xml:space="preserve"> – busy people consistently make time for their passions</w:t>
      </w:r>
      <w:r>
        <w:rPr>
          <w:rFonts w:ascii="Arial" w:hAnsi="Arial" w:cs="Arial"/>
        </w:rPr>
        <w:t xml:space="preserve">; </w:t>
      </w:r>
      <w:r w:rsidR="0022109C" w:rsidRPr="00B1587F">
        <w:rPr>
          <w:rFonts w:ascii="Arial" w:hAnsi="Arial" w:cs="Arial"/>
          <w:b/>
        </w:rPr>
        <w:t xml:space="preserve">Interdependence </w:t>
      </w:r>
      <w:r w:rsidR="0022109C">
        <w:rPr>
          <w:rFonts w:ascii="Arial" w:hAnsi="Arial" w:cs="Arial"/>
        </w:rPr>
        <w:t>– at least two people are needed, must be satisfied by someone else</w:t>
      </w:r>
      <w:r>
        <w:rPr>
          <w:rFonts w:ascii="Arial" w:hAnsi="Arial" w:cs="Arial"/>
        </w:rPr>
        <w:t xml:space="preserve">; </w:t>
      </w:r>
      <w:r w:rsidR="0022109C" w:rsidRPr="00B1587F">
        <w:rPr>
          <w:rFonts w:ascii="Arial" w:hAnsi="Arial" w:cs="Arial"/>
          <w:b/>
        </w:rPr>
        <w:t>Stakes</w:t>
      </w:r>
      <w:r w:rsidR="0022109C">
        <w:rPr>
          <w:rFonts w:ascii="Arial" w:hAnsi="Arial" w:cs="Arial"/>
        </w:rPr>
        <w:t xml:space="preserve"> – must have something at stake, gradation of winning or losing</w:t>
      </w:r>
      <w:r>
        <w:rPr>
          <w:rFonts w:ascii="Arial" w:hAnsi="Arial" w:cs="Arial"/>
        </w:rPr>
        <w:t xml:space="preserve">. Shared activities </w:t>
      </w:r>
      <w:r w:rsidRPr="00433703">
        <w:rPr>
          <w:rFonts w:ascii="Arial" w:hAnsi="Arial" w:cs="Arial"/>
          <w:b/>
        </w:rPr>
        <w:t>i</w:t>
      </w:r>
      <w:r w:rsidR="0022109C" w:rsidRPr="00CB2473">
        <w:rPr>
          <w:rFonts w:ascii="Arial" w:hAnsi="Arial" w:cs="Arial"/>
          <w:b/>
        </w:rPr>
        <w:t>ncrease diversity</w:t>
      </w:r>
      <w:r w:rsidR="0022109C">
        <w:rPr>
          <w:rFonts w:ascii="Arial" w:hAnsi="Arial" w:cs="Arial"/>
        </w:rPr>
        <w:t xml:space="preserve"> </w:t>
      </w:r>
      <w:r>
        <w:rPr>
          <w:rFonts w:ascii="Arial" w:hAnsi="Arial" w:cs="Arial"/>
        </w:rPr>
        <w:t>by involving</w:t>
      </w:r>
      <w:r w:rsidR="0022109C">
        <w:rPr>
          <w:rFonts w:ascii="Arial" w:hAnsi="Arial" w:cs="Arial"/>
        </w:rPr>
        <w:t xml:space="preserve"> a cross-section of people engaged in </w:t>
      </w:r>
      <w:r>
        <w:rPr>
          <w:rFonts w:ascii="Arial" w:hAnsi="Arial" w:cs="Arial"/>
        </w:rPr>
        <w:t xml:space="preserve">the </w:t>
      </w:r>
      <w:r w:rsidR="0022109C">
        <w:rPr>
          <w:rFonts w:ascii="Arial" w:hAnsi="Arial" w:cs="Arial"/>
        </w:rPr>
        <w:t>same activity</w:t>
      </w:r>
      <w:r>
        <w:rPr>
          <w:rFonts w:ascii="Arial" w:hAnsi="Arial" w:cs="Arial"/>
        </w:rPr>
        <w:t xml:space="preserve"> and</w:t>
      </w:r>
      <w:r w:rsidR="0022109C">
        <w:rPr>
          <w:rFonts w:ascii="Arial" w:hAnsi="Arial" w:cs="Arial"/>
        </w:rPr>
        <w:t xml:space="preserve"> break down self-selection</w:t>
      </w:r>
      <w:r>
        <w:rPr>
          <w:rFonts w:ascii="Arial" w:hAnsi="Arial" w:cs="Arial"/>
        </w:rPr>
        <w:t>. These activities also e</w:t>
      </w:r>
      <w:r w:rsidR="0022109C" w:rsidRPr="00CB2473">
        <w:rPr>
          <w:rFonts w:ascii="Arial" w:hAnsi="Arial" w:cs="Arial"/>
          <w:b/>
        </w:rPr>
        <w:t>ngender trust</w:t>
      </w:r>
      <w:r>
        <w:rPr>
          <w:rFonts w:ascii="Arial" w:hAnsi="Arial" w:cs="Arial"/>
          <w:b/>
        </w:rPr>
        <w:t xml:space="preserve">. </w:t>
      </w:r>
      <w:r w:rsidR="0022109C">
        <w:rPr>
          <w:rFonts w:ascii="Arial" w:hAnsi="Arial" w:cs="Arial"/>
        </w:rPr>
        <w:t xml:space="preserve">People are bound by a common goal or common theme that trandscends the person and is based on skills. </w:t>
      </w:r>
      <w:r>
        <w:rPr>
          <w:rFonts w:ascii="Arial" w:hAnsi="Arial" w:cs="Arial"/>
        </w:rPr>
        <w:t>This i</w:t>
      </w:r>
      <w:r w:rsidR="0022109C">
        <w:rPr>
          <w:rFonts w:ascii="Arial" w:hAnsi="Arial" w:cs="Arial"/>
        </w:rPr>
        <w:t xml:space="preserve">nvolves profiling and perceived transparency of </w:t>
      </w:r>
      <w:r>
        <w:rPr>
          <w:rFonts w:ascii="Arial" w:hAnsi="Arial" w:cs="Arial"/>
        </w:rPr>
        <w:t xml:space="preserve">a </w:t>
      </w:r>
      <w:r w:rsidR="0022109C">
        <w:rPr>
          <w:rFonts w:ascii="Arial" w:hAnsi="Arial" w:cs="Arial"/>
        </w:rPr>
        <w:t>behavior o</w:t>
      </w:r>
      <w:r>
        <w:rPr>
          <w:rFonts w:ascii="Arial" w:hAnsi="Arial" w:cs="Arial"/>
        </w:rPr>
        <w:t>r characteristic; essentially, a leap</w:t>
      </w:r>
      <w:r w:rsidR="0022109C">
        <w:rPr>
          <w:rFonts w:ascii="Arial" w:hAnsi="Arial" w:cs="Arial"/>
        </w:rPr>
        <w:t xml:space="preserve"> of faith that the person I see during this shared activity is the true person, a more spontaneous person</w:t>
      </w:r>
      <w:r w:rsidR="00112F31">
        <w:rPr>
          <w:rFonts w:ascii="Arial" w:hAnsi="Arial" w:cs="Arial"/>
        </w:rPr>
        <w:t>. B</w:t>
      </w:r>
      <w:r w:rsidR="0022109C">
        <w:rPr>
          <w:rFonts w:ascii="Arial" w:hAnsi="Arial" w:cs="Arial"/>
        </w:rPr>
        <w:t>onding is fostered when you celebrate victories and commiserate over defeats</w:t>
      </w:r>
      <w:r w:rsidR="00112F31">
        <w:rPr>
          <w:rFonts w:ascii="Arial" w:hAnsi="Arial" w:cs="Arial"/>
        </w:rPr>
        <w:t>. P</w:t>
      </w:r>
      <w:r w:rsidR="0022109C">
        <w:rPr>
          <w:rFonts w:ascii="Arial" w:hAnsi="Arial" w:cs="Arial"/>
        </w:rPr>
        <w:t>ersonal scripts</w:t>
      </w:r>
      <w:r w:rsidR="00112F31">
        <w:rPr>
          <w:rFonts w:ascii="Arial" w:hAnsi="Arial" w:cs="Arial"/>
        </w:rPr>
        <w:t xml:space="preserve">, </w:t>
      </w:r>
      <w:r w:rsidR="0022109C">
        <w:rPr>
          <w:rFonts w:ascii="Arial" w:hAnsi="Arial" w:cs="Arial"/>
        </w:rPr>
        <w:t>a set of expectations that we all share when we interact with each other</w:t>
      </w:r>
      <w:r w:rsidR="00112F31">
        <w:rPr>
          <w:rFonts w:ascii="Arial" w:hAnsi="Arial" w:cs="Arial"/>
        </w:rPr>
        <w:t>, are established</w:t>
      </w:r>
      <w:r w:rsidR="0022109C">
        <w:rPr>
          <w:rFonts w:ascii="Arial" w:hAnsi="Arial" w:cs="Arial"/>
        </w:rPr>
        <w:t xml:space="preserve">. This all drives networks to achieve brokerage, which is trust </w:t>
      </w:r>
      <w:r w:rsidR="00112F31">
        <w:rPr>
          <w:rFonts w:ascii="Arial" w:hAnsi="Arial" w:cs="Arial"/>
        </w:rPr>
        <w:t>plus</w:t>
      </w:r>
      <w:r w:rsidR="0022109C">
        <w:rPr>
          <w:rFonts w:ascii="Arial" w:hAnsi="Arial" w:cs="Arial"/>
        </w:rPr>
        <w:t xml:space="preserve"> diversity.</w:t>
      </w:r>
    </w:p>
    <w:p w:rsidR="0022109C" w:rsidRDefault="00112F31" w:rsidP="002F00D2">
      <w:pPr>
        <w:spacing w:after="120"/>
        <w:jc w:val="both"/>
        <w:rPr>
          <w:rFonts w:ascii="Arial" w:hAnsi="Arial" w:cs="Arial"/>
        </w:rPr>
      </w:pPr>
      <w:r>
        <w:rPr>
          <w:rFonts w:ascii="Arial" w:hAnsi="Arial" w:cs="Arial"/>
        </w:rPr>
        <w:t xml:space="preserve">The key message: </w:t>
      </w:r>
      <w:r w:rsidR="0022109C">
        <w:rPr>
          <w:rFonts w:ascii="Arial" w:hAnsi="Arial" w:cs="Arial"/>
        </w:rPr>
        <w:t>It’s what you do that defines the network that you’re in</w:t>
      </w:r>
      <w:r>
        <w:rPr>
          <w:rFonts w:ascii="Arial" w:hAnsi="Arial" w:cs="Arial"/>
        </w:rPr>
        <w:t>, a</w:t>
      </w:r>
      <w:r w:rsidR="0022109C">
        <w:rPr>
          <w:rFonts w:ascii="Arial" w:hAnsi="Arial" w:cs="Arial"/>
        </w:rPr>
        <w:t>nd the shape of your network can determine your success, even when you do not change.</w:t>
      </w:r>
    </w:p>
    <w:p w:rsidR="0022109C" w:rsidRDefault="00112F31" w:rsidP="001B2414">
      <w:pPr>
        <w:jc w:val="both"/>
        <w:rPr>
          <w:rFonts w:ascii="Arial" w:hAnsi="Arial" w:cs="Arial"/>
        </w:rPr>
      </w:pPr>
      <w:r>
        <w:rPr>
          <w:rFonts w:ascii="Arial" w:hAnsi="Arial" w:cs="Arial"/>
        </w:rPr>
        <w:t>Dr. Uzzi gave a final example of the power of brokers within the world of c</w:t>
      </w:r>
      <w:r w:rsidR="0022109C">
        <w:rPr>
          <w:rFonts w:ascii="Arial" w:hAnsi="Arial" w:cs="Arial"/>
        </w:rPr>
        <w:t xml:space="preserve">orporate alliances in </w:t>
      </w:r>
      <w:r>
        <w:rPr>
          <w:rFonts w:ascii="Arial" w:hAnsi="Arial" w:cs="Arial"/>
        </w:rPr>
        <w:t xml:space="preserve">the </w:t>
      </w:r>
      <w:r w:rsidR="0022109C">
        <w:rPr>
          <w:rFonts w:ascii="Arial" w:hAnsi="Arial" w:cs="Arial"/>
        </w:rPr>
        <w:t>telecommunication</w:t>
      </w:r>
      <w:r>
        <w:rPr>
          <w:rFonts w:ascii="Arial" w:hAnsi="Arial" w:cs="Arial"/>
        </w:rPr>
        <w:t>s</w:t>
      </w:r>
      <w:r w:rsidR="0022109C">
        <w:rPr>
          <w:rFonts w:ascii="Arial" w:hAnsi="Arial" w:cs="Arial"/>
        </w:rPr>
        <w:t>/entertainment</w:t>
      </w:r>
      <w:r>
        <w:rPr>
          <w:rFonts w:ascii="Arial" w:hAnsi="Arial" w:cs="Arial"/>
        </w:rPr>
        <w:t xml:space="preserve"> industry</w:t>
      </w:r>
      <w:r w:rsidR="0022109C">
        <w:rPr>
          <w:rFonts w:ascii="Arial" w:hAnsi="Arial" w:cs="Arial"/>
        </w:rPr>
        <w:t>. Bill Gates and Warren Buffett shared a love of bridge and that was the basis of their relationship. Even before he was a household name, Mary Gates’ mother sat on many non-profit boards, including IBM, where she happened to talk to Richard Akers</w:t>
      </w:r>
      <w:r>
        <w:rPr>
          <w:rFonts w:ascii="Arial" w:hAnsi="Arial" w:cs="Arial"/>
        </w:rPr>
        <w:t>. A</w:t>
      </w:r>
      <w:r w:rsidR="0022109C">
        <w:rPr>
          <w:rFonts w:ascii="Arial" w:hAnsi="Arial" w:cs="Arial"/>
        </w:rPr>
        <w:t xml:space="preserve">ll of a sudden IBM </w:t>
      </w:r>
      <w:r>
        <w:rPr>
          <w:rFonts w:ascii="Arial" w:hAnsi="Arial" w:cs="Arial"/>
        </w:rPr>
        <w:lastRenderedPageBreak/>
        <w:t>started taking proposals</w:t>
      </w:r>
      <w:r w:rsidR="0022109C">
        <w:rPr>
          <w:rFonts w:ascii="Arial" w:hAnsi="Arial" w:cs="Arial"/>
        </w:rPr>
        <w:t xml:space="preserve"> from small companies, including Microsoft. Mary Gates was the broker in Bill Gates’ network that got his sensational idea realized.</w:t>
      </w:r>
    </w:p>
    <w:p w:rsidR="0022109C" w:rsidRDefault="0022109C" w:rsidP="001B2414">
      <w:pPr>
        <w:jc w:val="both"/>
        <w:rPr>
          <w:rFonts w:ascii="Arial" w:hAnsi="Arial" w:cs="Arial"/>
        </w:rPr>
      </w:pPr>
    </w:p>
    <w:p w:rsidR="00112F31" w:rsidRPr="00112F31" w:rsidRDefault="00112F31" w:rsidP="002F00D2">
      <w:pPr>
        <w:spacing w:after="120"/>
        <w:jc w:val="both"/>
        <w:rPr>
          <w:rFonts w:ascii="Arial" w:hAnsi="Arial" w:cs="Arial"/>
          <w:b/>
          <w:u w:val="single"/>
        </w:rPr>
      </w:pPr>
      <w:r w:rsidRPr="00112F31">
        <w:rPr>
          <w:rFonts w:ascii="Arial" w:hAnsi="Arial" w:cs="Arial"/>
          <w:b/>
          <w:u w:val="single"/>
        </w:rPr>
        <w:t xml:space="preserve">Demonstrate the power of networks </w:t>
      </w:r>
    </w:p>
    <w:p w:rsidR="0022109C" w:rsidRDefault="00112F31" w:rsidP="002F00D2">
      <w:pPr>
        <w:spacing w:after="120"/>
        <w:jc w:val="both"/>
        <w:rPr>
          <w:rFonts w:ascii="Arial" w:hAnsi="Arial" w:cs="Arial"/>
        </w:rPr>
      </w:pPr>
      <w:r>
        <w:rPr>
          <w:rFonts w:ascii="Arial" w:hAnsi="Arial" w:cs="Arial"/>
        </w:rPr>
        <w:t>Dr. Uzzi c</w:t>
      </w:r>
      <w:r w:rsidR="0022109C">
        <w:rPr>
          <w:rFonts w:ascii="Arial" w:hAnsi="Arial" w:cs="Arial"/>
        </w:rPr>
        <w:t>ontinued the workshop</w:t>
      </w:r>
      <w:r>
        <w:rPr>
          <w:rFonts w:ascii="Arial" w:hAnsi="Arial" w:cs="Arial"/>
        </w:rPr>
        <w:t xml:space="preserve"> with an exercise in which he </w:t>
      </w:r>
      <w:r w:rsidR="0022109C">
        <w:rPr>
          <w:rFonts w:ascii="Arial" w:hAnsi="Arial" w:cs="Arial"/>
        </w:rPr>
        <w:t>aske</w:t>
      </w:r>
      <w:r>
        <w:rPr>
          <w:rFonts w:ascii="Arial" w:hAnsi="Arial" w:cs="Arial"/>
        </w:rPr>
        <w:t>d everyone to write down a wish and</w:t>
      </w:r>
      <w:r w:rsidR="0022109C">
        <w:rPr>
          <w:rFonts w:ascii="Arial" w:hAnsi="Arial" w:cs="Arial"/>
        </w:rPr>
        <w:t xml:space="preserve"> what </w:t>
      </w:r>
      <w:r>
        <w:rPr>
          <w:rFonts w:ascii="Arial" w:hAnsi="Arial" w:cs="Arial"/>
        </w:rPr>
        <w:t>they</w:t>
      </w:r>
      <w:r w:rsidR="0022109C">
        <w:rPr>
          <w:rFonts w:ascii="Arial" w:hAnsi="Arial" w:cs="Arial"/>
        </w:rPr>
        <w:t xml:space="preserve"> need</w:t>
      </w:r>
      <w:r>
        <w:rPr>
          <w:rFonts w:ascii="Arial" w:hAnsi="Arial" w:cs="Arial"/>
        </w:rPr>
        <w:t>ed</w:t>
      </w:r>
      <w:r w:rsidR="0022109C">
        <w:rPr>
          <w:rFonts w:ascii="Arial" w:hAnsi="Arial" w:cs="Arial"/>
        </w:rPr>
        <w:t xml:space="preserve"> to make the wish come true</w:t>
      </w:r>
      <w:r>
        <w:rPr>
          <w:rFonts w:ascii="Arial" w:hAnsi="Arial" w:cs="Arial"/>
        </w:rPr>
        <w:t>, as well as how much time and money they were willing to spend on achieving their wish</w:t>
      </w:r>
      <w:r w:rsidR="0022109C">
        <w:rPr>
          <w:rFonts w:ascii="Arial" w:hAnsi="Arial" w:cs="Arial"/>
        </w:rPr>
        <w:t xml:space="preserve">. </w:t>
      </w:r>
      <w:r>
        <w:rPr>
          <w:rFonts w:ascii="Arial" w:hAnsi="Arial" w:cs="Arial"/>
        </w:rPr>
        <w:t xml:space="preserve">He also asked that they </w:t>
      </w:r>
      <w:r w:rsidR="0022109C">
        <w:rPr>
          <w:rFonts w:ascii="Arial" w:hAnsi="Arial" w:cs="Arial"/>
        </w:rPr>
        <w:t xml:space="preserve">write down </w:t>
      </w:r>
      <w:r>
        <w:rPr>
          <w:rFonts w:ascii="Arial" w:hAnsi="Arial" w:cs="Arial"/>
        </w:rPr>
        <w:t xml:space="preserve">their </w:t>
      </w:r>
      <w:r w:rsidR="0022109C">
        <w:rPr>
          <w:rFonts w:ascii="Arial" w:hAnsi="Arial" w:cs="Arial"/>
        </w:rPr>
        <w:t>name</w:t>
      </w:r>
      <w:r>
        <w:rPr>
          <w:rFonts w:ascii="Arial" w:hAnsi="Arial" w:cs="Arial"/>
        </w:rPr>
        <w:t>s</w:t>
      </w:r>
      <w:r w:rsidR="0022109C">
        <w:rPr>
          <w:rFonts w:ascii="Arial" w:hAnsi="Arial" w:cs="Arial"/>
        </w:rPr>
        <w:t xml:space="preserve"> on</w:t>
      </w:r>
      <w:r>
        <w:rPr>
          <w:rFonts w:ascii="Arial" w:hAnsi="Arial" w:cs="Arial"/>
        </w:rPr>
        <w:t xml:space="preserve"> the</w:t>
      </w:r>
      <w:r w:rsidR="0022109C">
        <w:rPr>
          <w:rFonts w:ascii="Arial" w:hAnsi="Arial" w:cs="Arial"/>
        </w:rPr>
        <w:t xml:space="preserve"> top edge on 5 post-it notes.</w:t>
      </w:r>
    </w:p>
    <w:p w:rsidR="0022109C" w:rsidRDefault="00112F31" w:rsidP="002F00D2">
      <w:pPr>
        <w:spacing w:after="120"/>
        <w:jc w:val="both"/>
        <w:rPr>
          <w:rFonts w:ascii="Arial" w:hAnsi="Arial" w:cs="Arial"/>
        </w:rPr>
      </w:pPr>
      <w:r>
        <w:rPr>
          <w:rFonts w:ascii="Arial" w:hAnsi="Arial" w:cs="Arial"/>
        </w:rPr>
        <w:t>Dr. Uzzi w</w:t>
      </w:r>
      <w:r w:rsidR="0022109C">
        <w:rPr>
          <w:rFonts w:ascii="Arial" w:hAnsi="Arial" w:cs="Arial"/>
        </w:rPr>
        <w:t xml:space="preserve">ent through the room and asked each person their wish and what kind of person they </w:t>
      </w:r>
      <w:r>
        <w:rPr>
          <w:rFonts w:ascii="Arial" w:hAnsi="Arial" w:cs="Arial"/>
        </w:rPr>
        <w:t>were</w:t>
      </w:r>
      <w:r w:rsidR="0022109C">
        <w:rPr>
          <w:rFonts w:ascii="Arial" w:hAnsi="Arial" w:cs="Arial"/>
        </w:rPr>
        <w:t xml:space="preserve"> looking for the help achieve the wish,</w:t>
      </w:r>
      <w:r>
        <w:rPr>
          <w:rFonts w:ascii="Arial" w:hAnsi="Arial" w:cs="Arial"/>
        </w:rPr>
        <w:t xml:space="preserve"> and then</w:t>
      </w:r>
      <w:r w:rsidR="0022109C">
        <w:rPr>
          <w:rFonts w:ascii="Arial" w:hAnsi="Arial" w:cs="Arial"/>
        </w:rPr>
        <w:t xml:space="preserve"> asked the room if anyone knows that kind of person</w:t>
      </w:r>
      <w:r>
        <w:rPr>
          <w:rFonts w:ascii="Arial" w:hAnsi="Arial" w:cs="Arial"/>
        </w:rPr>
        <w:t>. If</w:t>
      </w:r>
      <w:r w:rsidR="0022109C">
        <w:rPr>
          <w:rFonts w:ascii="Arial" w:hAnsi="Arial" w:cs="Arial"/>
        </w:rPr>
        <w:t xml:space="preserve"> so, </w:t>
      </w:r>
      <w:r>
        <w:rPr>
          <w:rFonts w:ascii="Arial" w:hAnsi="Arial" w:cs="Arial"/>
        </w:rPr>
        <w:t xml:space="preserve">the person was to </w:t>
      </w:r>
      <w:r w:rsidR="0022109C">
        <w:rPr>
          <w:rFonts w:ascii="Arial" w:hAnsi="Arial" w:cs="Arial"/>
        </w:rPr>
        <w:t xml:space="preserve">add </w:t>
      </w:r>
      <w:r>
        <w:rPr>
          <w:rFonts w:ascii="Arial" w:hAnsi="Arial" w:cs="Arial"/>
        </w:rPr>
        <w:t>the wish-maker’s</w:t>
      </w:r>
      <w:r w:rsidR="0022109C">
        <w:rPr>
          <w:rFonts w:ascii="Arial" w:hAnsi="Arial" w:cs="Arial"/>
        </w:rPr>
        <w:t xml:space="preserve"> name under </w:t>
      </w:r>
      <w:r>
        <w:rPr>
          <w:rFonts w:ascii="Arial" w:hAnsi="Arial" w:cs="Arial"/>
        </w:rPr>
        <w:t>theirs</w:t>
      </w:r>
      <w:r w:rsidR="0022109C">
        <w:rPr>
          <w:rFonts w:ascii="Arial" w:hAnsi="Arial" w:cs="Arial"/>
        </w:rPr>
        <w:t xml:space="preserve"> on one of </w:t>
      </w:r>
      <w:r>
        <w:rPr>
          <w:rFonts w:ascii="Arial" w:hAnsi="Arial" w:cs="Arial"/>
        </w:rPr>
        <w:t xml:space="preserve">the </w:t>
      </w:r>
      <w:r w:rsidR="0022109C">
        <w:rPr>
          <w:rFonts w:ascii="Arial" w:hAnsi="Arial" w:cs="Arial"/>
        </w:rPr>
        <w:t>post-it</w:t>
      </w:r>
      <w:r>
        <w:rPr>
          <w:rFonts w:ascii="Arial" w:hAnsi="Arial" w:cs="Arial"/>
        </w:rPr>
        <w:t xml:space="preserve"> notes</w:t>
      </w:r>
      <w:r w:rsidR="0022109C">
        <w:rPr>
          <w:rFonts w:ascii="Arial" w:hAnsi="Arial" w:cs="Arial"/>
        </w:rPr>
        <w:t xml:space="preserve">. </w:t>
      </w:r>
      <w:r>
        <w:rPr>
          <w:rFonts w:ascii="Arial" w:hAnsi="Arial" w:cs="Arial"/>
        </w:rPr>
        <w:t>Dr. Uzzi then placed the</w:t>
      </w:r>
      <w:r w:rsidR="0022109C">
        <w:rPr>
          <w:rFonts w:ascii="Arial" w:hAnsi="Arial" w:cs="Arial"/>
        </w:rPr>
        <w:t xml:space="preserve"> wish on a “Reciprocity Ring” on the wall. </w:t>
      </w:r>
      <w:r>
        <w:rPr>
          <w:rFonts w:ascii="Arial" w:hAnsi="Arial" w:cs="Arial"/>
        </w:rPr>
        <w:t>Workshop attendees</w:t>
      </w:r>
      <w:r w:rsidR="0022109C">
        <w:rPr>
          <w:rFonts w:ascii="Arial" w:hAnsi="Arial" w:cs="Arial"/>
        </w:rPr>
        <w:t xml:space="preserve"> wished for everything from flying lessons to a part in a movie to recommendations for a birding guide in Costa Rica</w:t>
      </w:r>
      <w:r>
        <w:rPr>
          <w:rFonts w:ascii="Arial" w:hAnsi="Arial" w:cs="Arial"/>
        </w:rPr>
        <w:t xml:space="preserve"> to a spot in President Obama’s weekly basketball game</w:t>
      </w:r>
      <w:r w:rsidR="0022109C">
        <w:rPr>
          <w:rFonts w:ascii="Arial" w:hAnsi="Arial" w:cs="Arial"/>
        </w:rPr>
        <w:t>.</w:t>
      </w:r>
    </w:p>
    <w:p w:rsidR="0022109C" w:rsidRPr="004E7910" w:rsidRDefault="00112F31" w:rsidP="002F00D2">
      <w:pPr>
        <w:spacing w:after="120"/>
        <w:jc w:val="both"/>
        <w:rPr>
          <w:rFonts w:ascii="Arial" w:hAnsi="Arial" w:cs="Arial"/>
        </w:rPr>
      </w:pPr>
      <w:r>
        <w:rPr>
          <w:rFonts w:ascii="Arial" w:hAnsi="Arial" w:cs="Arial"/>
        </w:rPr>
        <w:t xml:space="preserve">Next, attendees were asked to put their post-it notes on the ring next to the wish they thought they could help grant, and were given a gold button for each post-it note. </w:t>
      </w:r>
      <w:r w:rsidR="007D1D60">
        <w:rPr>
          <w:rFonts w:ascii="Arial" w:hAnsi="Arial" w:cs="Arial"/>
        </w:rPr>
        <w:t>The brokers in the network could be identified b</w:t>
      </w:r>
      <w:r>
        <w:rPr>
          <w:rFonts w:ascii="Arial" w:hAnsi="Arial" w:cs="Arial"/>
        </w:rPr>
        <w:t>ased on the number of gold buttons</w:t>
      </w:r>
      <w:r w:rsidR="007D1D60">
        <w:rPr>
          <w:rFonts w:ascii="Arial" w:hAnsi="Arial" w:cs="Arial"/>
        </w:rPr>
        <w:t xml:space="preserve"> they had</w:t>
      </w:r>
      <w:r>
        <w:rPr>
          <w:rFonts w:ascii="Arial" w:hAnsi="Arial" w:cs="Arial"/>
        </w:rPr>
        <w:t xml:space="preserve">. </w:t>
      </w:r>
      <w:r w:rsidR="0022109C">
        <w:rPr>
          <w:rFonts w:ascii="Arial" w:hAnsi="Arial" w:cs="Arial"/>
        </w:rPr>
        <w:t xml:space="preserve">Several people </w:t>
      </w:r>
      <w:r w:rsidR="007D1D60">
        <w:rPr>
          <w:rFonts w:ascii="Arial" w:hAnsi="Arial" w:cs="Arial"/>
        </w:rPr>
        <w:t>had</w:t>
      </w:r>
      <w:r w:rsidR="0022109C">
        <w:rPr>
          <w:rFonts w:ascii="Arial" w:hAnsi="Arial" w:cs="Arial"/>
        </w:rPr>
        <w:t xml:space="preserve"> 5 buttons, one </w:t>
      </w:r>
      <w:r w:rsidR="007D1D60">
        <w:rPr>
          <w:rFonts w:ascii="Arial" w:hAnsi="Arial" w:cs="Arial"/>
        </w:rPr>
        <w:t>had</w:t>
      </w:r>
      <w:r w:rsidR="0022109C">
        <w:rPr>
          <w:rFonts w:ascii="Arial" w:hAnsi="Arial" w:cs="Arial"/>
        </w:rPr>
        <w:t xml:space="preserve"> 6, one </w:t>
      </w:r>
      <w:r w:rsidR="007D1D60">
        <w:rPr>
          <w:rFonts w:ascii="Arial" w:hAnsi="Arial" w:cs="Arial"/>
        </w:rPr>
        <w:t>had</w:t>
      </w:r>
      <w:r w:rsidR="0022109C">
        <w:rPr>
          <w:rFonts w:ascii="Arial" w:hAnsi="Arial" w:cs="Arial"/>
        </w:rPr>
        <w:t xml:space="preserve"> 7, one </w:t>
      </w:r>
      <w:r w:rsidR="007D1D60">
        <w:rPr>
          <w:rFonts w:ascii="Arial" w:hAnsi="Arial" w:cs="Arial"/>
        </w:rPr>
        <w:t>had</w:t>
      </w:r>
      <w:r w:rsidR="0022109C">
        <w:rPr>
          <w:rFonts w:ascii="Arial" w:hAnsi="Arial" w:cs="Arial"/>
        </w:rPr>
        <w:t xml:space="preserve"> 9, and one </w:t>
      </w:r>
      <w:r w:rsidR="007D1D60">
        <w:rPr>
          <w:rFonts w:ascii="Arial" w:hAnsi="Arial" w:cs="Arial"/>
        </w:rPr>
        <w:t>had</w:t>
      </w:r>
      <w:r w:rsidR="0022109C">
        <w:rPr>
          <w:rFonts w:ascii="Arial" w:hAnsi="Arial" w:cs="Arial"/>
        </w:rPr>
        <w:t xml:space="preserve"> 19</w:t>
      </w:r>
      <w:r w:rsidR="007D1D60">
        <w:rPr>
          <w:rFonts w:ascii="Arial" w:hAnsi="Arial" w:cs="Arial"/>
        </w:rPr>
        <w:t xml:space="preserve">. </w:t>
      </w:r>
      <w:r w:rsidR="0022109C">
        <w:rPr>
          <w:rFonts w:ascii="Arial" w:hAnsi="Arial" w:cs="Arial"/>
        </w:rPr>
        <w:t xml:space="preserve"> </w:t>
      </w:r>
      <w:r w:rsidR="007D1D60">
        <w:rPr>
          <w:rFonts w:ascii="Arial" w:hAnsi="Arial" w:cs="Arial"/>
        </w:rPr>
        <w:t xml:space="preserve">This activity was originally discovered in the Kula tribe by </w:t>
      </w:r>
      <w:r w:rsidR="0022109C">
        <w:rPr>
          <w:rFonts w:ascii="Arial" w:hAnsi="Arial" w:cs="Arial"/>
        </w:rPr>
        <w:t>t</w:t>
      </w:r>
      <w:r w:rsidR="007D1D60">
        <w:rPr>
          <w:rFonts w:ascii="Arial" w:hAnsi="Arial" w:cs="Arial"/>
        </w:rPr>
        <w:t>he anthropologist Margaret Mead. T</w:t>
      </w:r>
      <w:r w:rsidR="0022109C">
        <w:rPr>
          <w:rFonts w:ascii="Arial" w:hAnsi="Arial" w:cs="Arial"/>
        </w:rPr>
        <w:t xml:space="preserve">he </w:t>
      </w:r>
      <w:r w:rsidR="007D1D60">
        <w:rPr>
          <w:rFonts w:ascii="Arial" w:hAnsi="Arial" w:cs="Arial"/>
        </w:rPr>
        <w:t>“</w:t>
      </w:r>
      <w:r w:rsidR="0022109C">
        <w:rPr>
          <w:rFonts w:ascii="Arial" w:hAnsi="Arial" w:cs="Arial"/>
        </w:rPr>
        <w:t>Kula ring</w:t>
      </w:r>
      <w:r w:rsidR="007D1D60">
        <w:rPr>
          <w:rFonts w:ascii="Arial" w:hAnsi="Arial" w:cs="Arial"/>
        </w:rPr>
        <w:t>”</w:t>
      </w:r>
      <w:r w:rsidR="0022109C">
        <w:rPr>
          <w:rFonts w:ascii="Arial" w:hAnsi="Arial" w:cs="Arial"/>
        </w:rPr>
        <w:t xml:space="preserve"> could be used to grant wishes as long as people could reciprocate.</w:t>
      </w:r>
      <w:r w:rsidR="007D1D60">
        <w:rPr>
          <w:rFonts w:ascii="Arial" w:hAnsi="Arial" w:cs="Arial"/>
        </w:rPr>
        <w:t xml:space="preserve"> The participants were encouraged</w:t>
      </w:r>
      <w:r w:rsidR="0022109C">
        <w:rPr>
          <w:rFonts w:ascii="Arial" w:hAnsi="Arial" w:cs="Arial"/>
        </w:rPr>
        <w:t xml:space="preserve"> to follow up with people who said they could help with the wishes.</w:t>
      </w:r>
    </w:p>
    <w:p w:rsidR="00273E98" w:rsidRPr="00751A1D" w:rsidRDefault="00057026" w:rsidP="001B2414">
      <w:pPr>
        <w:jc w:val="both"/>
        <w:outlineLvl w:val="0"/>
        <w:rPr>
          <w:rFonts w:ascii="Arial" w:hAnsi="Arial" w:cs="Arial"/>
          <w:b/>
        </w:rPr>
      </w:pPr>
      <w:r>
        <w:rPr>
          <w:rFonts w:ascii="Arial" w:hAnsi="Arial" w:cs="Arial"/>
          <w:b/>
        </w:rPr>
        <w:br w:type="page"/>
      </w:r>
      <w:r w:rsidR="009B69FB" w:rsidRPr="009B69FB">
        <w:rPr>
          <w:rFonts w:ascii="Arial" w:hAnsi="Arial" w:cs="Arial"/>
          <w:b/>
        </w:rPr>
        <w:lastRenderedPageBreak/>
        <w:t>Keynote: Team Research to Inform the Science of Team Science</w:t>
      </w:r>
    </w:p>
    <w:p w:rsidR="00D65CEB" w:rsidRDefault="009B69FB" w:rsidP="001B2414">
      <w:pPr>
        <w:jc w:val="both"/>
        <w:outlineLvl w:val="0"/>
        <w:rPr>
          <w:rFonts w:ascii="Arial" w:hAnsi="Arial" w:cs="Arial"/>
          <w:i/>
        </w:rPr>
      </w:pPr>
      <w:r w:rsidRPr="009B69FB">
        <w:rPr>
          <w:rFonts w:ascii="Arial" w:hAnsi="Arial" w:cs="Arial"/>
          <w:i/>
        </w:rPr>
        <w:t>E</w:t>
      </w:r>
      <w:r w:rsidR="00057026">
        <w:rPr>
          <w:rFonts w:ascii="Arial" w:hAnsi="Arial" w:cs="Arial"/>
          <w:i/>
        </w:rPr>
        <w:t>duardo Salas, PhD</w:t>
      </w:r>
      <w:r w:rsidRPr="009B69FB">
        <w:rPr>
          <w:rFonts w:ascii="Arial" w:hAnsi="Arial" w:cs="Arial"/>
          <w:i/>
        </w:rPr>
        <w:t>,</w:t>
      </w:r>
      <w:r w:rsidR="00D65CEB">
        <w:rPr>
          <w:rFonts w:ascii="Arial" w:hAnsi="Arial" w:cs="Arial"/>
          <w:i/>
        </w:rPr>
        <w:t xml:space="preserve"> </w:t>
      </w:r>
      <w:r w:rsidRPr="009B69FB">
        <w:rPr>
          <w:rFonts w:ascii="Arial" w:hAnsi="Arial" w:cs="Arial"/>
          <w:i/>
        </w:rPr>
        <w:t>University of Central Florida</w:t>
      </w:r>
    </w:p>
    <w:p w:rsidR="00273E98" w:rsidRDefault="00D65CEB" w:rsidP="001B2414">
      <w:pPr>
        <w:jc w:val="both"/>
        <w:outlineLvl w:val="0"/>
        <w:rPr>
          <w:rFonts w:ascii="Arial" w:hAnsi="Arial" w:cs="Arial"/>
          <w:i/>
        </w:rPr>
      </w:pPr>
      <w:r>
        <w:rPr>
          <w:rFonts w:ascii="Arial" w:hAnsi="Arial" w:cs="Arial"/>
          <w:i/>
        </w:rPr>
        <w:t>Professor of Psychology</w:t>
      </w:r>
      <w:r w:rsidR="009B69FB" w:rsidRPr="009B69FB">
        <w:rPr>
          <w:rFonts w:ascii="Arial" w:hAnsi="Arial" w:cs="Arial"/>
          <w:i/>
        </w:rPr>
        <w:t>, Industrial/Organizational and Applied Experimental and Human Factors</w:t>
      </w:r>
    </w:p>
    <w:p w:rsidR="009B69FB" w:rsidRDefault="009B69FB" w:rsidP="001B2414">
      <w:pPr>
        <w:jc w:val="both"/>
        <w:outlineLvl w:val="0"/>
        <w:rPr>
          <w:rFonts w:ascii="Arial" w:hAnsi="Arial" w:cs="Arial"/>
          <w:b/>
        </w:rPr>
      </w:pPr>
    </w:p>
    <w:p w:rsidR="009B69FB" w:rsidRPr="009B69FB" w:rsidRDefault="00F0463D" w:rsidP="001B2414">
      <w:pPr>
        <w:jc w:val="both"/>
        <w:outlineLvl w:val="0"/>
        <w:rPr>
          <w:rFonts w:ascii="Arial" w:hAnsi="Arial" w:cs="Arial"/>
        </w:rPr>
      </w:pPr>
      <w:r>
        <w:rPr>
          <w:rFonts w:ascii="Arial" w:hAnsi="Arial" w:cs="Arial"/>
        </w:rPr>
        <w:t xml:space="preserve">Dr. Salas finished graduate school in 1984 and went to work for the Navy as part of a team of </w:t>
      </w:r>
      <w:r w:rsidR="009B69FB" w:rsidRPr="009B69FB">
        <w:rPr>
          <w:rFonts w:ascii="Arial" w:hAnsi="Arial" w:cs="Arial"/>
        </w:rPr>
        <w:t>organizational psychologists study</w:t>
      </w:r>
      <w:r>
        <w:rPr>
          <w:rFonts w:ascii="Arial" w:hAnsi="Arial" w:cs="Arial"/>
        </w:rPr>
        <w:t>ing stress and</w:t>
      </w:r>
      <w:r w:rsidR="009B69FB" w:rsidRPr="009B69FB">
        <w:rPr>
          <w:rFonts w:ascii="Arial" w:hAnsi="Arial" w:cs="Arial"/>
        </w:rPr>
        <w:t xml:space="preserve"> team training</w:t>
      </w:r>
      <w:r>
        <w:rPr>
          <w:rFonts w:ascii="Arial" w:hAnsi="Arial" w:cs="Arial"/>
        </w:rPr>
        <w:t xml:space="preserve">. </w:t>
      </w:r>
      <w:r w:rsidR="009B69FB" w:rsidRPr="009B69FB">
        <w:rPr>
          <w:rFonts w:ascii="Arial" w:hAnsi="Arial" w:cs="Arial"/>
        </w:rPr>
        <w:t xml:space="preserve">About </w:t>
      </w:r>
      <w:r>
        <w:rPr>
          <w:rFonts w:ascii="Arial" w:hAnsi="Arial" w:cs="Arial"/>
        </w:rPr>
        <w:t>five</w:t>
      </w:r>
      <w:r w:rsidR="009B69FB" w:rsidRPr="009B69FB">
        <w:rPr>
          <w:rFonts w:ascii="Arial" w:hAnsi="Arial" w:cs="Arial"/>
        </w:rPr>
        <w:t xml:space="preserve"> or </w:t>
      </w:r>
      <w:r>
        <w:rPr>
          <w:rFonts w:ascii="Arial" w:hAnsi="Arial" w:cs="Arial"/>
        </w:rPr>
        <w:t>six</w:t>
      </w:r>
      <w:r w:rsidR="009B69FB" w:rsidRPr="009B69FB">
        <w:rPr>
          <w:rFonts w:ascii="Arial" w:hAnsi="Arial" w:cs="Arial"/>
        </w:rPr>
        <w:t xml:space="preserve"> years ago, </w:t>
      </w:r>
      <w:r>
        <w:rPr>
          <w:rFonts w:ascii="Arial" w:hAnsi="Arial" w:cs="Arial"/>
        </w:rPr>
        <w:t xml:space="preserve">he </w:t>
      </w:r>
      <w:r w:rsidR="009B69FB" w:rsidRPr="009B69FB">
        <w:rPr>
          <w:rFonts w:ascii="Arial" w:hAnsi="Arial" w:cs="Arial"/>
        </w:rPr>
        <w:t xml:space="preserve">opened a file from </w:t>
      </w:r>
      <w:r>
        <w:rPr>
          <w:rFonts w:ascii="Arial" w:hAnsi="Arial" w:cs="Arial"/>
        </w:rPr>
        <w:t xml:space="preserve">his </w:t>
      </w:r>
      <w:r w:rsidR="009B69FB" w:rsidRPr="009B69FB">
        <w:rPr>
          <w:rFonts w:ascii="Arial" w:hAnsi="Arial" w:cs="Arial"/>
        </w:rPr>
        <w:t xml:space="preserve">Navy days and </w:t>
      </w:r>
      <w:r>
        <w:rPr>
          <w:rFonts w:ascii="Arial" w:hAnsi="Arial" w:cs="Arial"/>
        </w:rPr>
        <w:t>re-</w:t>
      </w:r>
      <w:r w:rsidR="009B69FB" w:rsidRPr="009B69FB">
        <w:rPr>
          <w:rFonts w:ascii="Arial" w:hAnsi="Arial" w:cs="Arial"/>
        </w:rPr>
        <w:t xml:space="preserve">read a review article </w:t>
      </w:r>
      <w:r>
        <w:rPr>
          <w:rFonts w:ascii="Arial" w:hAnsi="Arial" w:cs="Arial"/>
        </w:rPr>
        <w:t xml:space="preserve">that </w:t>
      </w:r>
      <w:r w:rsidR="009B69FB" w:rsidRPr="009B69FB">
        <w:rPr>
          <w:rFonts w:ascii="Arial" w:hAnsi="Arial" w:cs="Arial"/>
        </w:rPr>
        <w:t>summarized team performance from 1955 to 1980,</w:t>
      </w:r>
      <w:r>
        <w:rPr>
          <w:rFonts w:ascii="Arial" w:hAnsi="Arial" w:cs="Arial"/>
        </w:rPr>
        <w:t xml:space="preserve"> and is</w:t>
      </w:r>
      <w:r w:rsidR="009B69FB" w:rsidRPr="009B69FB">
        <w:rPr>
          <w:rFonts w:ascii="Arial" w:hAnsi="Arial" w:cs="Arial"/>
        </w:rPr>
        <w:t xml:space="preserve"> organized around </w:t>
      </w:r>
      <w:r>
        <w:rPr>
          <w:rFonts w:ascii="Arial" w:hAnsi="Arial" w:cs="Arial"/>
        </w:rPr>
        <w:t>seven questions</w:t>
      </w:r>
      <w:r w:rsidR="00ED1A54">
        <w:rPr>
          <w:rFonts w:ascii="Arial" w:hAnsi="Arial" w:cs="Arial"/>
        </w:rPr>
        <w:t xml:space="preserve"> (</w:t>
      </w:r>
      <w:r w:rsidR="00ED1A54" w:rsidRPr="009B69FB">
        <w:rPr>
          <w:rFonts w:ascii="Arial" w:hAnsi="Arial" w:cs="Arial"/>
        </w:rPr>
        <w:t xml:space="preserve">Dyer JL. </w:t>
      </w:r>
      <w:r w:rsidR="00ED1A54" w:rsidRPr="002F1EC1">
        <w:rPr>
          <w:rFonts w:ascii="Arial" w:hAnsi="Arial" w:cs="Arial"/>
          <w:i/>
        </w:rPr>
        <w:t>Human factors review</w:t>
      </w:r>
      <w:r w:rsidR="00ED1A54" w:rsidRPr="009B69FB">
        <w:rPr>
          <w:rFonts w:ascii="Arial" w:hAnsi="Arial" w:cs="Arial"/>
        </w:rPr>
        <w:t>. Santa Monica, CA: Human factors Society. 1984</w:t>
      </w:r>
      <w:r w:rsidR="002F1EC1">
        <w:rPr>
          <w:rFonts w:ascii="Arial" w:hAnsi="Arial" w:cs="Arial"/>
        </w:rPr>
        <w:t>.</w:t>
      </w:r>
      <w:r w:rsidR="002F1EC1" w:rsidRPr="002F1EC1">
        <w:rPr>
          <w:rFonts w:ascii="Arial" w:hAnsi="Arial" w:cs="Arial"/>
        </w:rPr>
        <w:t xml:space="preserve"> </w:t>
      </w:r>
      <w:r w:rsidR="002F1EC1">
        <w:rPr>
          <w:rFonts w:ascii="Arial" w:hAnsi="Arial" w:cs="Arial"/>
        </w:rPr>
        <w:t>p</w:t>
      </w:r>
      <w:r w:rsidR="002F1EC1" w:rsidRPr="009B69FB">
        <w:rPr>
          <w:rFonts w:ascii="Arial" w:hAnsi="Arial" w:cs="Arial"/>
        </w:rPr>
        <w:t>. 285-323</w:t>
      </w:r>
      <w:r w:rsidR="00ED1A54">
        <w:rPr>
          <w:rFonts w:ascii="Arial" w:hAnsi="Arial" w:cs="Arial"/>
        </w:rPr>
        <w:t>.)</w:t>
      </w:r>
      <w:r>
        <w:rPr>
          <w:rFonts w:ascii="Arial" w:hAnsi="Arial" w:cs="Arial"/>
        </w:rPr>
        <w:t>. The A</w:t>
      </w:r>
      <w:r w:rsidR="009B69FB" w:rsidRPr="009B69FB">
        <w:rPr>
          <w:rFonts w:ascii="Arial" w:hAnsi="Arial" w:cs="Arial"/>
        </w:rPr>
        <w:t xml:space="preserve">rmy funded </w:t>
      </w:r>
      <w:r w:rsidR="00041B8A">
        <w:rPr>
          <w:rFonts w:ascii="Arial" w:hAnsi="Arial" w:cs="Arial"/>
        </w:rPr>
        <w:t xml:space="preserve">Dr. Salas’ group </w:t>
      </w:r>
      <w:r w:rsidR="009B69FB" w:rsidRPr="009B69FB">
        <w:rPr>
          <w:rFonts w:ascii="Arial" w:hAnsi="Arial" w:cs="Arial"/>
        </w:rPr>
        <w:t xml:space="preserve">to do massive review of team science </w:t>
      </w:r>
      <w:r w:rsidR="00041B8A">
        <w:rPr>
          <w:rFonts w:ascii="Arial" w:hAnsi="Arial" w:cs="Arial"/>
        </w:rPr>
        <w:t xml:space="preserve">continuing </w:t>
      </w:r>
      <w:r w:rsidR="009B69FB" w:rsidRPr="009B69FB">
        <w:rPr>
          <w:rFonts w:ascii="Arial" w:hAnsi="Arial" w:cs="Arial"/>
        </w:rPr>
        <w:t xml:space="preserve">from 1980 </w:t>
      </w:r>
      <w:r w:rsidR="00041B8A">
        <w:rPr>
          <w:rFonts w:ascii="Arial" w:hAnsi="Arial" w:cs="Arial"/>
        </w:rPr>
        <w:t xml:space="preserve">up </w:t>
      </w:r>
      <w:r w:rsidR="009B69FB" w:rsidRPr="009B69FB">
        <w:rPr>
          <w:rFonts w:ascii="Arial" w:hAnsi="Arial" w:cs="Arial"/>
        </w:rPr>
        <w:t xml:space="preserve">to 2009. </w:t>
      </w:r>
      <w:r>
        <w:rPr>
          <w:rFonts w:ascii="Arial" w:hAnsi="Arial" w:cs="Arial"/>
        </w:rPr>
        <w:t>Dr. Salas shared some of the key findings from the 2-year project.</w:t>
      </w:r>
    </w:p>
    <w:p w:rsidR="00F0463D" w:rsidRDefault="00F0463D" w:rsidP="001B2414">
      <w:pPr>
        <w:jc w:val="both"/>
        <w:outlineLvl w:val="0"/>
        <w:rPr>
          <w:rFonts w:ascii="Arial" w:hAnsi="Arial" w:cs="Arial"/>
        </w:rPr>
      </w:pPr>
    </w:p>
    <w:p w:rsidR="009B69FB" w:rsidRPr="00F0463D" w:rsidRDefault="009B69FB" w:rsidP="002F00D2">
      <w:pPr>
        <w:spacing w:after="120"/>
        <w:jc w:val="both"/>
        <w:outlineLvl w:val="0"/>
        <w:rPr>
          <w:rFonts w:ascii="Arial" w:hAnsi="Arial" w:cs="Arial"/>
          <w:b/>
          <w:u w:val="single"/>
        </w:rPr>
      </w:pPr>
      <w:r w:rsidRPr="00F0463D">
        <w:rPr>
          <w:rFonts w:ascii="Arial" w:hAnsi="Arial" w:cs="Arial"/>
          <w:b/>
          <w:u w:val="single"/>
        </w:rPr>
        <w:t>Who cares about teamwork?</w:t>
      </w:r>
    </w:p>
    <w:p w:rsidR="009B69FB" w:rsidRDefault="009B69FB" w:rsidP="001B2414">
      <w:pPr>
        <w:jc w:val="both"/>
        <w:outlineLvl w:val="0"/>
        <w:rPr>
          <w:rFonts w:ascii="Arial" w:hAnsi="Arial" w:cs="Arial"/>
        </w:rPr>
      </w:pPr>
      <w:r w:rsidRPr="009B69FB">
        <w:rPr>
          <w:rFonts w:ascii="Arial" w:hAnsi="Arial" w:cs="Arial"/>
        </w:rPr>
        <w:t>The military (DOD) is the largest</w:t>
      </w:r>
      <w:r w:rsidR="00F0463D">
        <w:rPr>
          <w:rFonts w:ascii="Arial" w:hAnsi="Arial" w:cs="Arial"/>
        </w:rPr>
        <w:t xml:space="preserve"> stakeholder, and </w:t>
      </w:r>
      <w:r w:rsidRPr="009B69FB">
        <w:rPr>
          <w:rFonts w:ascii="Arial" w:hAnsi="Arial" w:cs="Arial"/>
        </w:rPr>
        <w:t xml:space="preserve">funds a lot of </w:t>
      </w:r>
      <w:r w:rsidR="00F0463D">
        <w:rPr>
          <w:rFonts w:ascii="Arial" w:hAnsi="Arial" w:cs="Arial"/>
        </w:rPr>
        <w:t>research on teams. T</w:t>
      </w:r>
      <w:r w:rsidRPr="009B69FB">
        <w:rPr>
          <w:rFonts w:ascii="Arial" w:hAnsi="Arial" w:cs="Arial"/>
        </w:rPr>
        <w:t xml:space="preserve">he FAA and </w:t>
      </w:r>
      <w:r w:rsidR="00F0463D">
        <w:rPr>
          <w:rFonts w:ascii="Arial" w:hAnsi="Arial" w:cs="Arial"/>
        </w:rPr>
        <w:t xml:space="preserve">the </w:t>
      </w:r>
      <w:r w:rsidRPr="009B69FB">
        <w:rPr>
          <w:rFonts w:ascii="Arial" w:hAnsi="Arial" w:cs="Arial"/>
        </w:rPr>
        <w:t xml:space="preserve">airlines </w:t>
      </w:r>
      <w:r w:rsidR="00F0463D">
        <w:rPr>
          <w:rFonts w:ascii="Arial" w:hAnsi="Arial" w:cs="Arial"/>
        </w:rPr>
        <w:t>are also interested in team training and c</w:t>
      </w:r>
      <w:r w:rsidRPr="009B69FB">
        <w:rPr>
          <w:rFonts w:ascii="Arial" w:hAnsi="Arial" w:cs="Arial"/>
        </w:rPr>
        <w:t xml:space="preserve">rew resource management. </w:t>
      </w:r>
      <w:r w:rsidR="00ED1A54">
        <w:rPr>
          <w:rFonts w:ascii="Arial" w:hAnsi="Arial" w:cs="Arial"/>
        </w:rPr>
        <w:t xml:space="preserve">The third interested party is </w:t>
      </w:r>
      <w:r w:rsidRPr="009B69FB">
        <w:rPr>
          <w:rFonts w:ascii="Arial" w:hAnsi="Arial" w:cs="Arial"/>
        </w:rPr>
        <w:t>the oil industry</w:t>
      </w:r>
      <w:r w:rsidR="00ED1A54">
        <w:rPr>
          <w:rFonts w:ascii="Arial" w:hAnsi="Arial" w:cs="Arial"/>
        </w:rPr>
        <w:t xml:space="preserve">; there </w:t>
      </w:r>
      <w:r w:rsidRPr="009B69FB">
        <w:rPr>
          <w:rFonts w:ascii="Arial" w:hAnsi="Arial" w:cs="Arial"/>
        </w:rPr>
        <w:t xml:space="preserve">are 1800 oil rigs in the </w:t>
      </w:r>
      <w:r w:rsidR="00ED1A54">
        <w:rPr>
          <w:rFonts w:ascii="Arial" w:hAnsi="Arial" w:cs="Arial"/>
        </w:rPr>
        <w:t>G</w:t>
      </w:r>
      <w:r w:rsidRPr="009B69FB">
        <w:rPr>
          <w:rFonts w:ascii="Arial" w:hAnsi="Arial" w:cs="Arial"/>
        </w:rPr>
        <w:t>ulf</w:t>
      </w:r>
      <w:r w:rsidR="00ED1A54">
        <w:rPr>
          <w:rFonts w:ascii="Arial" w:hAnsi="Arial" w:cs="Arial"/>
        </w:rPr>
        <w:t xml:space="preserve"> of Mexico, and </w:t>
      </w:r>
      <w:r w:rsidRPr="009B69FB">
        <w:rPr>
          <w:rFonts w:ascii="Arial" w:hAnsi="Arial" w:cs="Arial"/>
        </w:rPr>
        <w:t>every time there is a hurricane, there are 80 people per platform to evacuate</w:t>
      </w:r>
      <w:r w:rsidR="00ED1A54">
        <w:rPr>
          <w:rFonts w:ascii="Arial" w:hAnsi="Arial" w:cs="Arial"/>
        </w:rPr>
        <w:t>, and effort that requires massive</w:t>
      </w:r>
      <w:r w:rsidRPr="009B69FB">
        <w:rPr>
          <w:rFonts w:ascii="Arial" w:hAnsi="Arial" w:cs="Arial"/>
        </w:rPr>
        <w:t xml:space="preserve"> team coordination. Healthcare is anot</w:t>
      </w:r>
      <w:r w:rsidR="00ED1A54">
        <w:rPr>
          <w:rFonts w:ascii="Arial" w:hAnsi="Arial" w:cs="Arial"/>
        </w:rPr>
        <w:t xml:space="preserve">her big funder of team research; they </w:t>
      </w:r>
      <w:r w:rsidRPr="009B69FB">
        <w:rPr>
          <w:rFonts w:ascii="Arial" w:hAnsi="Arial" w:cs="Arial"/>
        </w:rPr>
        <w:t>have an obsession with team work</w:t>
      </w:r>
      <w:r w:rsidR="00ED1A54">
        <w:rPr>
          <w:rFonts w:ascii="Arial" w:hAnsi="Arial" w:cs="Arial"/>
        </w:rPr>
        <w:t xml:space="preserve">, especially in </w:t>
      </w:r>
      <w:r w:rsidRPr="009B69FB">
        <w:rPr>
          <w:rFonts w:ascii="Arial" w:hAnsi="Arial" w:cs="Arial"/>
        </w:rPr>
        <w:t>hospitals</w:t>
      </w:r>
      <w:r w:rsidR="00ED1A54">
        <w:rPr>
          <w:rFonts w:ascii="Arial" w:hAnsi="Arial" w:cs="Arial"/>
        </w:rPr>
        <w:t xml:space="preserve">, and the </w:t>
      </w:r>
      <w:r w:rsidRPr="009B69FB">
        <w:rPr>
          <w:rFonts w:ascii="Arial" w:hAnsi="Arial" w:cs="Arial"/>
        </w:rPr>
        <w:t>AHRQ</w:t>
      </w:r>
      <w:r w:rsidR="00ED1A54">
        <w:rPr>
          <w:rFonts w:ascii="Arial" w:hAnsi="Arial" w:cs="Arial"/>
        </w:rPr>
        <w:t xml:space="preserve"> and</w:t>
      </w:r>
      <w:r w:rsidRPr="009B69FB">
        <w:rPr>
          <w:rFonts w:ascii="Arial" w:hAnsi="Arial" w:cs="Arial"/>
        </w:rPr>
        <w:t xml:space="preserve"> DOD have put a lot of money into team training</w:t>
      </w:r>
      <w:r w:rsidR="00ED1A54">
        <w:rPr>
          <w:rFonts w:ascii="Arial" w:hAnsi="Arial" w:cs="Arial"/>
        </w:rPr>
        <w:t xml:space="preserve"> of health care workers</w:t>
      </w:r>
      <w:r w:rsidRPr="009B69FB">
        <w:rPr>
          <w:rFonts w:ascii="Arial" w:hAnsi="Arial" w:cs="Arial"/>
        </w:rPr>
        <w:t xml:space="preserve">. </w:t>
      </w:r>
      <w:r w:rsidR="00ED1A54">
        <w:rPr>
          <w:rFonts w:ascii="Arial" w:hAnsi="Arial" w:cs="Arial"/>
        </w:rPr>
        <w:t>Another group are e</w:t>
      </w:r>
      <w:r w:rsidRPr="009B69FB">
        <w:rPr>
          <w:rFonts w:ascii="Arial" w:hAnsi="Arial" w:cs="Arial"/>
        </w:rPr>
        <w:t>mergency response team</w:t>
      </w:r>
      <w:r w:rsidR="00ED1A54">
        <w:rPr>
          <w:rFonts w:ascii="Arial" w:hAnsi="Arial" w:cs="Arial"/>
        </w:rPr>
        <w:t>s</w:t>
      </w:r>
      <w:r w:rsidRPr="009B69FB">
        <w:rPr>
          <w:rFonts w:ascii="Arial" w:hAnsi="Arial" w:cs="Arial"/>
        </w:rPr>
        <w:t xml:space="preserve"> </w:t>
      </w:r>
      <w:r w:rsidR="00ED1A54">
        <w:rPr>
          <w:rFonts w:ascii="Arial" w:hAnsi="Arial" w:cs="Arial"/>
        </w:rPr>
        <w:t>that deal with national disasters</w:t>
      </w:r>
      <w:r w:rsidRPr="009B69FB">
        <w:rPr>
          <w:rFonts w:ascii="Arial" w:hAnsi="Arial" w:cs="Arial"/>
        </w:rPr>
        <w:t xml:space="preserve"> </w:t>
      </w:r>
      <w:r w:rsidR="00ED1A54">
        <w:rPr>
          <w:rFonts w:ascii="Arial" w:hAnsi="Arial" w:cs="Arial"/>
        </w:rPr>
        <w:t xml:space="preserve">and must </w:t>
      </w:r>
      <w:r w:rsidRPr="009B69FB">
        <w:rPr>
          <w:rFonts w:ascii="Arial" w:hAnsi="Arial" w:cs="Arial"/>
        </w:rPr>
        <w:t xml:space="preserve">bring together many different </w:t>
      </w:r>
      <w:r w:rsidR="00ED1A54">
        <w:rPr>
          <w:rFonts w:ascii="Arial" w:hAnsi="Arial" w:cs="Arial"/>
        </w:rPr>
        <w:t>agencies</w:t>
      </w:r>
      <w:r w:rsidRPr="009B69FB">
        <w:rPr>
          <w:rFonts w:ascii="Arial" w:hAnsi="Arial" w:cs="Arial"/>
        </w:rPr>
        <w:t xml:space="preserve"> to respond</w:t>
      </w:r>
      <w:r w:rsidR="00ED1A54">
        <w:rPr>
          <w:rFonts w:ascii="Arial" w:hAnsi="Arial" w:cs="Arial"/>
        </w:rPr>
        <w:t>. The s</w:t>
      </w:r>
      <w:r w:rsidR="00ED1A54" w:rsidRPr="009B69FB">
        <w:rPr>
          <w:rFonts w:ascii="Arial" w:hAnsi="Arial" w:cs="Arial"/>
        </w:rPr>
        <w:t>ports literature is full of team studies.</w:t>
      </w:r>
      <w:r w:rsidR="00ED1A54">
        <w:rPr>
          <w:rFonts w:ascii="Arial" w:hAnsi="Arial" w:cs="Arial"/>
        </w:rPr>
        <w:t xml:space="preserve"> </w:t>
      </w:r>
      <w:r w:rsidRPr="009B69FB">
        <w:rPr>
          <w:rFonts w:ascii="Arial" w:hAnsi="Arial" w:cs="Arial"/>
        </w:rPr>
        <w:t>Every successful coach has a book with at least one chapter dedicated to teamwork. Bill Parcells wrote a Harvard Busi</w:t>
      </w:r>
      <w:r w:rsidR="00ED1A54">
        <w:rPr>
          <w:rFonts w:ascii="Arial" w:hAnsi="Arial" w:cs="Arial"/>
        </w:rPr>
        <w:t>ness Review article on teamwork,</w:t>
      </w:r>
      <w:r w:rsidRPr="009B69FB">
        <w:rPr>
          <w:rFonts w:ascii="Arial" w:hAnsi="Arial" w:cs="Arial"/>
        </w:rPr>
        <w:t xml:space="preserve"> how to manage people with big egos and salaries and bring them together into a team. </w:t>
      </w:r>
      <w:r w:rsidR="00ED1A54">
        <w:rPr>
          <w:rFonts w:ascii="Arial" w:hAnsi="Arial" w:cs="Arial"/>
        </w:rPr>
        <w:t xml:space="preserve">Team science is a very complex area, with many </w:t>
      </w:r>
      <w:r w:rsidR="00ED1A54" w:rsidRPr="009B69FB">
        <w:rPr>
          <w:rFonts w:ascii="Arial" w:hAnsi="Arial" w:cs="Arial"/>
        </w:rPr>
        <w:t>resources</w:t>
      </w:r>
      <w:r w:rsidR="00ED1A54">
        <w:rPr>
          <w:rFonts w:ascii="Arial" w:hAnsi="Arial" w:cs="Arial"/>
        </w:rPr>
        <w:t xml:space="preserve">, and Dr. Salas expressed his amazement that researchers are </w:t>
      </w:r>
      <w:r w:rsidR="00ED1A54" w:rsidRPr="009B69FB">
        <w:rPr>
          <w:rFonts w:ascii="Arial" w:hAnsi="Arial" w:cs="Arial"/>
        </w:rPr>
        <w:t xml:space="preserve">still trying to get </w:t>
      </w:r>
      <w:r w:rsidR="00ED1A54">
        <w:rPr>
          <w:rFonts w:ascii="Arial" w:hAnsi="Arial" w:cs="Arial"/>
        </w:rPr>
        <w:t>their</w:t>
      </w:r>
      <w:r w:rsidR="00ED1A54" w:rsidRPr="009B69FB">
        <w:rPr>
          <w:rFonts w:ascii="Arial" w:hAnsi="Arial" w:cs="Arial"/>
        </w:rPr>
        <w:t xml:space="preserve"> hands around it.</w:t>
      </w:r>
    </w:p>
    <w:p w:rsidR="00ED1A54" w:rsidRPr="009B69FB" w:rsidRDefault="00ED1A54" w:rsidP="001B2414">
      <w:pPr>
        <w:jc w:val="both"/>
        <w:outlineLvl w:val="0"/>
        <w:rPr>
          <w:rFonts w:ascii="Arial" w:hAnsi="Arial" w:cs="Arial"/>
        </w:rPr>
      </w:pPr>
    </w:p>
    <w:p w:rsidR="00ED1A54" w:rsidRPr="00ED1A54" w:rsidRDefault="00ED1A54" w:rsidP="002F00D2">
      <w:pPr>
        <w:spacing w:after="120"/>
        <w:jc w:val="both"/>
        <w:outlineLvl w:val="0"/>
        <w:rPr>
          <w:rFonts w:ascii="Arial" w:hAnsi="Arial" w:cs="Arial"/>
          <w:b/>
          <w:u w:val="single"/>
        </w:rPr>
      </w:pPr>
      <w:r w:rsidRPr="00ED1A54">
        <w:rPr>
          <w:rFonts w:ascii="Arial" w:hAnsi="Arial" w:cs="Arial"/>
          <w:b/>
          <w:u w:val="single"/>
        </w:rPr>
        <w:t>What is the State of the Science of Team Science?</w:t>
      </w:r>
    </w:p>
    <w:p w:rsidR="00062190" w:rsidRDefault="00ED1A54" w:rsidP="001B2414">
      <w:pPr>
        <w:jc w:val="both"/>
        <w:outlineLvl w:val="0"/>
        <w:rPr>
          <w:rFonts w:ascii="Arial" w:hAnsi="Arial" w:cs="Arial"/>
        </w:rPr>
      </w:pPr>
      <w:r>
        <w:rPr>
          <w:rFonts w:ascii="Arial" w:hAnsi="Arial" w:cs="Arial"/>
        </w:rPr>
        <w:t xml:space="preserve">Dr. Salas’ review of team science since 1980 resulted in a database of </w:t>
      </w:r>
      <w:r w:rsidR="009B69FB" w:rsidRPr="009B69FB">
        <w:rPr>
          <w:rFonts w:ascii="Arial" w:hAnsi="Arial" w:cs="Arial"/>
        </w:rPr>
        <w:t>1255 articles</w:t>
      </w:r>
      <w:r>
        <w:rPr>
          <w:rFonts w:ascii="Arial" w:hAnsi="Arial" w:cs="Arial"/>
        </w:rPr>
        <w:t>,</w:t>
      </w:r>
      <w:r w:rsidR="009B69FB" w:rsidRPr="009B69FB">
        <w:rPr>
          <w:rFonts w:ascii="Arial" w:hAnsi="Arial" w:cs="Arial"/>
        </w:rPr>
        <w:t xml:space="preserve"> of which 731 </w:t>
      </w:r>
      <w:r>
        <w:rPr>
          <w:rFonts w:ascii="Arial" w:hAnsi="Arial" w:cs="Arial"/>
        </w:rPr>
        <w:t>a</w:t>
      </w:r>
      <w:r w:rsidR="009B69FB" w:rsidRPr="009B69FB">
        <w:rPr>
          <w:rFonts w:ascii="Arial" w:hAnsi="Arial" w:cs="Arial"/>
        </w:rPr>
        <w:t xml:space="preserve">re empirical, 150 are truly experimental, and </w:t>
      </w:r>
      <w:r>
        <w:rPr>
          <w:rFonts w:ascii="Arial" w:hAnsi="Arial" w:cs="Arial"/>
        </w:rPr>
        <w:t>most</w:t>
      </w:r>
      <w:r w:rsidR="009B69FB" w:rsidRPr="009B69FB">
        <w:rPr>
          <w:rFonts w:ascii="Arial" w:hAnsi="Arial" w:cs="Arial"/>
        </w:rPr>
        <w:t xml:space="preserve"> </w:t>
      </w:r>
      <w:r>
        <w:rPr>
          <w:rFonts w:ascii="Arial" w:hAnsi="Arial" w:cs="Arial"/>
        </w:rPr>
        <w:t>are</w:t>
      </w:r>
      <w:r w:rsidR="009B69FB" w:rsidRPr="009B69FB">
        <w:rPr>
          <w:rFonts w:ascii="Arial" w:hAnsi="Arial" w:cs="Arial"/>
        </w:rPr>
        <w:t xml:space="preserve"> self</w:t>
      </w:r>
      <w:r>
        <w:rPr>
          <w:rFonts w:ascii="Arial" w:hAnsi="Arial" w:cs="Arial"/>
        </w:rPr>
        <w:t>-</w:t>
      </w:r>
      <w:r w:rsidR="009B69FB" w:rsidRPr="009B69FB">
        <w:rPr>
          <w:rFonts w:ascii="Arial" w:hAnsi="Arial" w:cs="Arial"/>
        </w:rPr>
        <w:t>report</w:t>
      </w:r>
      <w:r>
        <w:rPr>
          <w:rFonts w:ascii="Arial" w:hAnsi="Arial" w:cs="Arial"/>
        </w:rPr>
        <w:t xml:space="preserve">s. Topics could be grouped into </w:t>
      </w:r>
      <w:r w:rsidR="00062190">
        <w:rPr>
          <w:rFonts w:ascii="Arial" w:hAnsi="Arial" w:cs="Arial"/>
        </w:rPr>
        <w:t xml:space="preserve">work structure; individual, task, and team characteristics; training and intervention; processes; measurement; emergent states; and organizational, team, and individual performance. </w:t>
      </w:r>
    </w:p>
    <w:p w:rsidR="00062190" w:rsidRDefault="00062190" w:rsidP="001B2414">
      <w:pPr>
        <w:jc w:val="both"/>
        <w:outlineLvl w:val="0"/>
        <w:rPr>
          <w:rFonts w:ascii="Arial" w:hAnsi="Arial" w:cs="Arial"/>
        </w:rPr>
      </w:pPr>
    </w:p>
    <w:p w:rsidR="009B69FB" w:rsidRPr="00062190" w:rsidRDefault="009B69FB" w:rsidP="002F00D2">
      <w:pPr>
        <w:spacing w:after="120"/>
        <w:jc w:val="both"/>
        <w:outlineLvl w:val="0"/>
        <w:rPr>
          <w:rFonts w:ascii="Arial" w:hAnsi="Arial" w:cs="Arial"/>
          <w:b/>
          <w:u w:val="single"/>
        </w:rPr>
      </w:pPr>
      <w:r w:rsidRPr="00062190">
        <w:rPr>
          <w:rFonts w:ascii="Arial" w:hAnsi="Arial" w:cs="Arial"/>
          <w:b/>
          <w:u w:val="single"/>
        </w:rPr>
        <w:t>What do we know?</w:t>
      </w:r>
    </w:p>
    <w:p w:rsidR="009B69FB" w:rsidRPr="00062190" w:rsidRDefault="009B69FB" w:rsidP="002F00D2">
      <w:pPr>
        <w:spacing w:after="120"/>
        <w:jc w:val="both"/>
        <w:outlineLvl w:val="0"/>
        <w:rPr>
          <w:rFonts w:ascii="Arial" w:hAnsi="Arial" w:cs="Arial"/>
          <w:b/>
          <w:i/>
        </w:rPr>
      </w:pPr>
      <w:r w:rsidRPr="00062190">
        <w:rPr>
          <w:rFonts w:ascii="Arial" w:hAnsi="Arial" w:cs="Arial"/>
          <w:b/>
          <w:i/>
        </w:rPr>
        <w:t>What theories have been proposed to account for team behavior?</w:t>
      </w:r>
    </w:p>
    <w:p w:rsidR="00062190" w:rsidRDefault="00062190" w:rsidP="002F00D2">
      <w:pPr>
        <w:spacing w:after="120"/>
        <w:jc w:val="both"/>
        <w:outlineLvl w:val="0"/>
        <w:rPr>
          <w:rFonts w:ascii="Arial" w:hAnsi="Arial" w:cs="Arial"/>
        </w:rPr>
      </w:pPr>
      <w:r>
        <w:rPr>
          <w:rFonts w:ascii="Arial" w:hAnsi="Arial" w:cs="Arial"/>
        </w:rPr>
        <w:t>In 1984, the t</w:t>
      </w:r>
      <w:r w:rsidR="009B69FB" w:rsidRPr="009B69FB">
        <w:rPr>
          <w:rFonts w:ascii="Arial" w:hAnsi="Arial" w:cs="Arial"/>
        </w:rPr>
        <w:t xml:space="preserve">heoretical base regarding team behavior </w:t>
      </w:r>
      <w:r>
        <w:rPr>
          <w:rFonts w:ascii="Arial" w:hAnsi="Arial" w:cs="Arial"/>
        </w:rPr>
        <w:t>was</w:t>
      </w:r>
      <w:r w:rsidR="009B69FB" w:rsidRPr="009B69FB">
        <w:rPr>
          <w:rFonts w:ascii="Arial" w:hAnsi="Arial" w:cs="Arial"/>
        </w:rPr>
        <w:t xml:space="preserve"> meager, </w:t>
      </w:r>
      <w:r>
        <w:rPr>
          <w:rFonts w:ascii="Arial" w:hAnsi="Arial" w:cs="Arial"/>
        </w:rPr>
        <w:t xml:space="preserve">with </w:t>
      </w:r>
      <w:r w:rsidR="009B69FB" w:rsidRPr="009B69FB">
        <w:rPr>
          <w:rFonts w:ascii="Arial" w:hAnsi="Arial" w:cs="Arial"/>
        </w:rPr>
        <w:t>mostly descriptive literature</w:t>
      </w:r>
      <w:r>
        <w:rPr>
          <w:rFonts w:ascii="Arial" w:hAnsi="Arial" w:cs="Arial"/>
        </w:rPr>
        <w:t>. In 2009, we have 140+ theoretical models</w:t>
      </w:r>
      <w:r w:rsidR="009B69FB" w:rsidRPr="009B69FB">
        <w:rPr>
          <w:rFonts w:ascii="Arial" w:hAnsi="Arial" w:cs="Arial"/>
        </w:rPr>
        <w:t>,</w:t>
      </w:r>
      <w:r>
        <w:rPr>
          <w:rFonts w:ascii="Arial" w:hAnsi="Arial" w:cs="Arial"/>
        </w:rPr>
        <w:t xml:space="preserve"> the</w:t>
      </w:r>
      <w:r w:rsidR="009B69FB" w:rsidRPr="009B69FB">
        <w:rPr>
          <w:rFonts w:ascii="Arial" w:hAnsi="Arial" w:cs="Arial"/>
        </w:rPr>
        <w:t xml:space="preserve"> majority of which reflect</w:t>
      </w:r>
      <w:r>
        <w:rPr>
          <w:rFonts w:ascii="Arial" w:hAnsi="Arial" w:cs="Arial"/>
        </w:rPr>
        <w:t xml:space="preserve"> an</w:t>
      </w:r>
      <w:r w:rsidR="009B69FB" w:rsidRPr="009B69FB">
        <w:rPr>
          <w:rFonts w:ascii="Arial" w:hAnsi="Arial" w:cs="Arial"/>
        </w:rPr>
        <w:t xml:space="preserve"> I-P-O framework</w:t>
      </w:r>
      <w:r>
        <w:rPr>
          <w:rFonts w:ascii="Arial" w:hAnsi="Arial" w:cs="Arial"/>
        </w:rPr>
        <w:t xml:space="preserve">. Models include Group Effectiveness models, the Time and Transition model, the Team Evolution and Maturation model, the Flightcrew Performance model, and the Big 5 teamwork dimensions (team leadership, team </w:t>
      </w:r>
      <w:r>
        <w:rPr>
          <w:rFonts w:ascii="Arial" w:hAnsi="Arial" w:cs="Arial"/>
        </w:rPr>
        <w:lastRenderedPageBreak/>
        <w:t xml:space="preserve">orientation, back-up behavior, adaptability, and mutual performance monitoring). Emerging theories are more contextualized and integrated, increasingly multi-level and cognitively grounded, temporally based, and cognizant of developmental stages. Furthermore, the field is </w:t>
      </w:r>
      <w:r w:rsidRPr="009B69FB">
        <w:rPr>
          <w:rFonts w:ascii="Arial" w:hAnsi="Arial" w:cs="Arial"/>
        </w:rPr>
        <w:t>truly multidisciplinary</w:t>
      </w:r>
      <w:r>
        <w:rPr>
          <w:rFonts w:ascii="Arial" w:hAnsi="Arial" w:cs="Arial"/>
        </w:rPr>
        <w:t>, from psychologists and social</w:t>
      </w:r>
      <w:r w:rsidRPr="009B69FB">
        <w:rPr>
          <w:rFonts w:ascii="Arial" w:hAnsi="Arial" w:cs="Arial"/>
        </w:rPr>
        <w:t xml:space="preserve"> scientists to architects.</w:t>
      </w:r>
    </w:p>
    <w:p w:rsidR="00062190" w:rsidRPr="00062190" w:rsidRDefault="00062190" w:rsidP="002F00D2">
      <w:pPr>
        <w:spacing w:after="120"/>
        <w:jc w:val="both"/>
        <w:outlineLvl w:val="0"/>
        <w:rPr>
          <w:rFonts w:ascii="Arial" w:hAnsi="Arial" w:cs="Arial"/>
          <w:b/>
          <w:i/>
        </w:rPr>
      </w:pPr>
      <w:r w:rsidRPr="00062190">
        <w:rPr>
          <w:rFonts w:ascii="Arial" w:hAnsi="Arial" w:cs="Arial"/>
          <w:b/>
          <w:i/>
        </w:rPr>
        <w:t>What types of tasks do teams perform?</w:t>
      </w:r>
    </w:p>
    <w:p w:rsidR="009B69FB" w:rsidRDefault="00062190" w:rsidP="002F00D2">
      <w:pPr>
        <w:spacing w:after="120"/>
        <w:jc w:val="both"/>
        <w:outlineLvl w:val="0"/>
        <w:rPr>
          <w:rFonts w:ascii="Arial" w:hAnsi="Arial" w:cs="Arial"/>
        </w:rPr>
      </w:pPr>
      <w:r>
        <w:rPr>
          <w:rFonts w:ascii="Arial" w:hAnsi="Arial" w:cs="Arial"/>
        </w:rPr>
        <w:t xml:space="preserve">In 1984, the overlap among approaches was difficult to determine and there were no guidelines or systematic attempts to apply approaches to teams. In 2009, there is a wide variety of </w:t>
      </w:r>
      <w:r w:rsidR="00F616B0">
        <w:rPr>
          <w:rFonts w:ascii="Arial" w:hAnsi="Arial" w:cs="Arial"/>
        </w:rPr>
        <w:t>tasks</w:t>
      </w:r>
      <w:r>
        <w:rPr>
          <w:rFonts w:ascii="Arial" w:hAnsi="Arial" w:cs="Arial"/>
        </w:rPr>
        <w:t xml:space="preserve"> with more typologies. Teams perform tasks that vary in complexity, have </w:t>
      </w:r>
      <w:r w:rsidR="009B69FB" w:rsidRPr="009B69FB">
        <w:rPr>
          <w:rFonts w:ascii="Arial" w:hAnsi="Arial" w:cs="Arial"/>
        </w:rPr>
        <w:t xml:space="preserve">competing goals, </w:t>
      </w:r>
      <w:r>
        <w:rPr>
          <w:rFonts w:ascii="Arial" w:hAnsi="Arial" w:cs="Arial"/>
        </w:rPr>
        <w:t xml:space="preserve">and </w:t>
      </w:r>
      <w:r w:rsidR="009B69FB" w:rsidRPr="009B69FB">
        <w:rPr>
          <w:rFonts w:ascii="Arial" w:hAnsi="Arial" w:cs="Arial"/>
        </w:rPr>
        <w:t xml:space="preserve">differ </w:t>
      </w:r>
      <w:r>
        <w:rPr>
          <w:rFonts w:ascii="Arial" w:hAnsi="Arial" w:cs="Arial"/>
        </w:rPr>
        <w:t>in the level of interdependence.</w:t>
      </w:r>
    </w:p>
    <w:p w:rsidR="009B69FB" w:rsidRPr="002B49E5" w:rsidRDefault="009B69FB" w:rsidP="002F00D2">
      <w:pPr>
        <w:spacing w:after="120"/>
        <w:jc w:val="both"/>
        <w:outlineLvl w:val="0"/>
        <w:rPr>
          <w:rFonts w:ascii="Arial" w:hAnsi="Arial" w:cs="Arial"/>
          <w:b/>
          <w:i/>
        </w:rPr>
      </w:pPr>
      <w:r w:rsidRPr="002B49E5">
        <w:rPr>
          <w:rFonts w:ascii="Arial" w:hAnsi="Arial" w:cs="Arial"/>
          <w:b/>
          <w:i/>
        </w:rPr>
        <w:t>How d</w:t>
      </w:r>
      <w:r w:rsidR="00062190" w:rsidRPr="002B49E5">
        <w:rPr>
          <w:rFonts w:ascii="Arial" w:hAnsi="Arial" w:cs="Arial"/>
          <w:b/>
          <w:i/>
        </w:rPr>
        <w:t>o teams function or work?</w:t>
      </w:r>
      <w:r w:rsidR="002B49E5" w:rsidRPr="002B49E5">
        <w:rPr>
          <w:rFonts w:ascii="Arial" w:hAnsi="Arial" w:cs="Arial"/>
          <w:b/>
          <w:i/>
        </w:rPr>
        <w:t xml:space="preserve"> By</w:t>
      </w:r>
      <w:r w:rsidRPr="002B49E5">
        <w:rPr>
          <w:rFonts w:ascii="Arial" w:hAnsi="Arial" w:cs="Arial"/>
          <w:b/>
          <w:i/>
        </w:rPr>
        <w:t xml:space="preserve"> what means o</w:t>
      </w:r>
      <w:r w:rsidR="002B49E5" w:rsidRPr="002B49E5">
        <w:rPr>
          <w:rFonts w:ascii="Arial" w:hAnsi="Arial" w:cs="Arial"/>
          <w:b/>
          <w:i/>
        </w:rPr>
        <w:t>r</w:t>
      </w:r>
      <w:r w:rsidRPr="002B49E5">
        <w:rPr>
          <w:rFonts w:ascii="Arial" w:hAnsi="Arial" w:cs="Arial"/>
          <w:b/>
          <w:i/>
        </w:rPr>
        <w:t xml:space="preserve"> processes do they ac</w:t>
      </w:r>
      <w:r w:rsidR="002B49E5" w:rsidRPr="002B49E5">
        <w:rPr>
          <w:rFonts w:ascii="Arial" w:hAnsi="Arial" w:cs="Arial"/>
          <w:b/>
          <w:i/>
        </w:rPr>
        <w:t>hie</w:t>
      </w:r>
      <w:r w:rsidRPr="002B49E5">
        <w:rPr>
          <w:rFonts w:ascii="Arial" w:hAnsi="Arial" w:cs="Arial"/>
          <w:b/>
          <w:i/>
        </w:rPr>
        <w:t xml:space="preserve">ve their goals? </w:t>
      </w:r>
    </w:p>
    <w:p w:rsidR="002B49E5" w:rsidRDefault="002B49E5" w:rsidP="002F00D2">
      <w:pPr>
        <w:spacing w:after="120"/>
        <w:jc w:val="both"/>
        <w:outlineLvl w:val="0"/>
        <w:rPr>
          <w:rFonts w:ascii="Arial" w:hAnsi="Arial" w:cs="Arial"/>
        </w:rPr>
      </w:pPr>
      <w:r>
        <w:rPr>
          <w:rFonts w:ascii="Arial" w:hAnsi="Arial" w:cs="Arial"/>
        </w:rPr>
        <w:t>In 1984, goals were achieved “</w:t>
      </w:r>
      <w:r w:rsidR="009B69FB" w:rsidRPr="009B69FB">
        <w:rPr>
          <w:rFonts w:ascii="Arial" w:hAnsi="Arial" w:cs="Arial"/>
        </w:rPr>
        <w:t>through teamwork</w:t>
      </w:r>
      <w:r>
        <w:rPr>
          <w:rFonts w:ascii="Arial" w:hAnsi="Arial" w:cs="Arial"/>
        </w:rPr>
        <w:t xml:space="preserve">.” It wasn’t well defined and there was little research on </w:t>
      </w:r>
      <w:r w:rsidR="009B69FB" w:rsidRPr="009B69FB">
        <w:rPr>
          <w:rFonts w:ascii="Arial" w:hAnsi="Arial" w:cs="Arial"/>
        </w:rPr>
        <w:t xml:space="preserve">how team </w:t>
      </w:r>
      <w:r w:rsidRPr="009B69FB">
        <w:rPr>
          <w:rFonts w:ascii="Arial" w:hAnsi="Arial" w:cs="Arial"/>
        </w:rPr>
        <w:t>members</w:t>
      </w:r>
      <w:r w:rsidR="009B69FB" w:rsidRPr="009B69FB">
        <w:rPr>
          <w:rFonts w:ascii="Arial" w:hAnsi="Arial" w:cs="Arial"/>
        </w:rPr>
        <w:t xml:space="preserve"> interact, the important contextual factors, what team members learn over time, what behaviors are needed for successful teams</w:t>
      </w:r>
      <w:r>
        <w:rPr>
          <w:rFonts w:ascii="Arial" w:hAnsi="Arial" w:cs="Arial"/>
        </w:rPr>
        <w:t>, and the role of the team leader. In 2</w:t>
      </w:r>
      <w:r w:rsidR="009B69FB" w:rsidRPr="009B69FB">
        <w:rPr>
          <w:rFonts w:ascii="Arial" w:hAnsi="Arial" w:cs="Arial"/>
        </w:rPr>
        <w:t>009</w:t>
      </w:r>
      <w:r>
        <w:rPr>
          <w:rFonts w:ascii="Arial" w:hAnsi="Arial" w:cs="Arial"/>
        </w:rPr>
        <w:t xml:space="preserve">, we know a lot more, but </w:t>
      </w:r>
      <w:r w:rsidR="009B69FB" w:rsidRPr="009B69FB">
        <w:rPr>
          <w:rFonts w:ascii="Arial" w:hAnsi="Arial" w:cs="Arial"/>
        </w:rPr>
        <w:t>the question is</w:t>
      </w:r>
      <w:r>
        <w:rPr>
          <w:rFonts w:ascii="Arial" w:hAnsi="Arial" w:cs="Arial"/>
        </w:rPr>
        <w:t xml:space="preserve">, </w:t>
      </w:r>
      <w:r w:rsidR="00F616B0">
        <w:rPr>
          <w:rFonts w:ascii="Arial" w:hAnsi="Arial" w:cs="Arial"/>
        </w:rPr>
        <w:t>“</w:t>
      </w:r>
      <w:r>
        <w:rPr>
          <w:rFonts w:ascii="Arial" w:hAnsi="Arial" w:cs="Arial"/>
        </w:rPr>
        <w:t>H</w:t>
      </w:r>
      <w:r w:rsidR="009B69FB" w:rsidRPr="009B69FB">
        <w:rPr>
          <w:rFonts w:ascii="Arial" w:hAnsi="Arial" w:cs="Arial"/>
        </w:rPr>
        <w:t>ow do we turn a team of sc</w:t>
      </w:r>
      <w:r>
        <w:rPr>
          <w:rFonts w:ascii="Arial" w:hAnsi="Arial" w:cs="Arial"/>
        </w:rPr>
        <w:t>ientists into a scientific team?</w:t>
      </w:r>
      <w:r w:rsidR="00F616B0">
        <w:rPr>
          <w:rFonts w:ascii="Arial" w:hAnsi="Arial" w:cs="Arial"/>
        </w:rPr>
        <w:t>”</w:t>
      </w:r>
    </w:p>
    <w:p w:rsidR="00975877" w:rsidRDefault="002B49E5" w:rsidP="002F00D2">
      <w:pPr>
        <w:spacing w:after="120"/>
        <w:jc w:val="both"/>
        <w:outlineLvl w:val="0"/>
        <w:rPr>
          <w:rFonts w:ascii="Arial" w:hAnsi="Arial" w:cs="Arial"/>
        </w:rPr>
      </w:pPr>
      <w:r>
        <w:rPr>
          <w:rFonts w:ascii="Arial" w:hAnsi="Arial" w:cs="Arial"/>
        </w:rPr>
        <w:t xml:space="preserve">We must understand the </w:t>
      </w:r>
      <w:r w:rsidR="009B69FB" w:rsidRPr="009B69FB">
        <w:rPr>
          <w:rFonts w:ascii="Arial" w:hAnsi="Arial" w:cs="Arial"/>
        </w:rPr>
        <w:t xml:space="preserve">phenomenon, </w:t>
      </w:r>
      <w:r>
        <w:rPr>
          <w:rFonts w:ascii="Arial" w:hAnsi="Arial" w:cs="Arial"/>
        </w:rPr>
        <w:t>know</w:t>
      </w:r>
      <w:r w:rsidR="009B69FB" w:rsidRPr="009B69FB">
        <w:rPr>
          <w:rFonts w:ascii="Arial" w:hAnsi="Arial" w:cs="Arial"/>
        </w:rPr>
        <w:t xml:space="preserve"> how to measure it, and </w:t>
      </w:r>
      <w:r>
        <w:rPr>
          <w:rFonts w:ascii="Arial" w:hAnsi="Arial" w:cs="Arial"/>
        </w:rPr>
        <w:t xml:space="preserve">then know </w:t>
      </w:r>
      <w:r w:rsidR="009B69FB" w:rsidRPr="009B69FB">
        <w:rPr>
          <w:rFonts w:ascii="Arial" w:hAnsi="Arial" w:cs="Arial"/>
        </w:rPr>
        <w:t xml:space="preserve">what to do based on that measurement. The field </w:t>
      </w:r>
      <w:r>
        <w:rPr>
          <w:rFonts w:ascii="Arial" w:hAnsi="Arial" w:cs="Arial"/>
        </w:rPr>
        <w:t>has moved to answer</w:t>
      </w:r>
      <w:r w:rsidR="009B69FB" w:rsidRPr="009B69FB">
        <w:rPr>
          <w:rFonts w:ascii="Arial" w:hAnsi="Arial" w:cs="Arial"/>
        </w:rPr>
        <w:t xml:space="preserve"> these three questions. Many </w:t>
      </w:r>
      <w:r>
        <w:rPr>
          <w:rFonts w:ascii="Arial" w:hAnsi="Arial" w:cs="Arial"/>
        </w:rPr>
        <w:t>team science research</w:t>
      </w:r>
      <w:r w:rsidR="00975877">
        <w:rPr>
          <w:rFonts w:ascii="Arial" w:hAnsi="Arial" w:cs="Arial"/>
        </w:rPr>
        <w:t>ers</w:t>
      </w:r>
      <w:r>
        <w:rPr>
          <w:rFonts w:ascii="Arial" w:hAnsi="Arial" w:cs="Arial"/>
        </w:rPr>
        <w:t xml:space="preserve"> </w:t>
      </w:r>
      <w:r w:rsidR="009B69FB" w:rsidRPr="009B69FB">
        <w:rPr>
          <w:rFonts w:ascii="Arial" w:hAnsi="Arial" w:cs="Arial"/>
        </w:rPr>
        <w:t xml:space="preserve">are looking at measurement </w:t>
      </w:r>
      <w:r w:rsidRPr="009B69FB">
        <w:rPr>
          <w:rFonts w:ascii="Arial" w:hAnsi="Arial" w:cs="Arial"/>
        </w:rPr>
        <w:t>specifically</w:t>
      </w:r>
      <w:r w:rsidR="009B69FB" w:rsidRPr="009B69FB">
        <w:rPr>
          <w:rFonts w:ascii="Arial" w:hAnsi="Arial" w:cs="Arial"/>
        </w:rPr>
        <w:t xml:space="preserve">, </w:t>
      </w:r>
      <w:r>
        <w:rPr>
          <w:rFonts w:ascii="Arial" w:hAnsi="Arial" w:cs="Arial"/>
        </w:rPr>
        <w:t xml:space="preserve">or </w:t>
      </w:r>
      <w:r w:rsidR="009B69FB" w:rsidRPr="009B69FB">
        <w:rPr>
          <w:rFonts w:ascii="Arial" w:hAnsi="Arial" w:cs="Arial"/>
        </w:rPr>
        <w:t xml:space="preserve">how to assess teams. Team training and management is also a rich area of research. Following team processes </w:t>
      </w:r>
      <w:r w:rsidR="00975877">
        <w:rPr>
          <w:rFonts w:ascii="Arial" w:hAnsi="Arial" w:cs="Arial"/>
        </w:rPr>
        <w:t>shows</w:t>
      </w:r>
      <w:r w:rsidR="009B69FB" w:rsidRPr="009B69FB">
        <w:rPr>
          <w:rFonts w:ascii="Arial" w:hAnsi="Arial" w:cs="Arial"/>
        </w:rPr>
        <w:t xml:space="preserve"> a positive correlation with team outcomes, communication, coordination, leadership, decision making, potency and collective efficacy (belief that team members have to </w:t>
      </w:r>
      <w:r w:rsidR="007D1923" w:rsidRPr="009B69FB">
        <w:rPr>
          <w:rFonts w:ascii="Arial" w:hAnsi="Arial" w:cs="Arial"/>
        </w:rPr>
        <w:t>achieve</w:t>
      </w:r>
      <w:r w:rsidR="009B69FB" w:rsidRPr="009B69FB">
        <w:rPr>
          <w:rFonts w:ascii="Arial" w:hAnsi="Arial" w:cs="Arial"/>
        </w:rPr>
        <w:t xml:space="preserve"> the task, confidence) shared mental models,</w:t>
      </w:r>
      <w:r w:rsidR="00975877">
        <w:rPr>
          <w:rFonts w:ascii="Arial" w:hAnsi="Arial" w:cs="Arial"/>
        </w:rPr>
        <w:t xml:space="preserve"> and</w:t>
      </w:r>
      <w:r w:rsidR="009B69FB" w:rsidRPr="009B69FB">
        <w:rPr>
          <w:rFonts w:ascii="Arial" w:hAnsi="Arial" w:cs="Arial"/>
        </w:rPr>
        <w:t xml:space="preserve"> trust. Time matters in terms of when interventions should be delivere</w:t>
      </w:r>
      <w:r w:rsidR="00975877">
        <w:rPr>
          <w:rFonts w:ascii="Arial" w:hAnsi="Arial" w:cs="Arial"/>
        </w:rPr>
        <w:t>d</w:t>
      </w:r>
      <w:r w:rsidR="009B69FB" w:rsidRPr="009B69FB">
        <w:rPr>
          <w:rFonts w:ascii="Arial" w:hAnsi="Arial" w:cs="Arial"/>
        </w:rPr>
        <w:t xml:space="preserve">, when teams are likely to adapt, the cyclical dynamic nature of team process and performance, </w:t>
      </w:r>
      <w:r w:rsidR="00975877">
        <w:rPr>
          <w:rFonts w:ascii="Arial" w:hAnsi="Arial" w:cs="Arial"/>
        </w:rPr>
        <w:t xml:space="preserve">and </w:t>
      </w:r>
      <w:r w:rsidR="009B69FB" w:rsidRPr="009B69FB">
        <w:rPr>
          <w:rFonts w:ascii="Arial" w:hAnsi="Arial" w:cs="Arial"/>
        </w:rPr>
        <w:t xml:space="preserve">members’ orientation to time. Teams adapt and adjust strategies and self-correct. More communication is not necessarily better. Talking can be costly and must be effective to keep from being an obstacle to success. Team leadership matters </w:t>
      </w:r>
      <w:r w:rsidR="00975877">
        <w:rPr>
          <w:rFonts w:ascii="Arial" w:hAnsi="Arial" w:cs="Arial"/>
        </w:rPr>
        <w:t xml:space="preserve">and must be </w:t>
      </w:r>
      <w:r w:rsidR="009B69FB" w:rsidRPr="009B69FB">
        <w:rPr>
          <w:rFonts w:ascii="Arial" w:hAnsi="Arial" w:cs="Arial"/>
        </w:rPr>
        <w:t>task</w:t>
      </w:r>
      <w:r w:rsidR="00975877">
        <w:rPr>
          <w:rFonts w:ascii="Arial" w:hAnsi="Arial" w:cs="Arial"/>
        </w:rPr>
        <w:t>-</w:t>
      </w:r>
      <w:r w:rsidR="009B69FB" w:rsidRPr="009B69FB">
        <w:rPr>
          <w:rFonts w:ascii="Arial" w:hAnsi="Arial" w:cs="Arial"/>
        </w:rPr>
        <w:t xml:space="preserve"> and behavior-focused. Shared cognition</w:t>
      </w:r>
      <w:r w:rsidR="00975877">
        <w:rPr>
          <w:rFonts w:ascii="Arial" w:hAnsi="Arial" w:cs="Arial"/>
        </w:rPr>
        <w:t xml:space="preserve"> is multi-dimensional, </w:t>
      </w:r>
      <w:r w:rsidR="009B69FB" w:rsidRPr="009B69FB">
        <w:rPr>
          <w:rFonts w:ascii="Arial" w:hAnsi="Arial" w:cs="Arial"/>
        </w:rPr>
        <w:t>psychological safety</w:t>
      </w:r>
      <w:r w:rsidR="00975877">
        <w:rPr>
          <w:rFonts w:ascii="Arial" w:hAnsi="Arial" w:cs="Arial"/>
        </w:rPr>
        <w:t xml:space="preserve"> impacts team learning, and</w:t>
      </w:r>
      <w:r w:rsidR="009B69FB" w:rsidRPr="009B69FB">
        <w:rPr>
          <w:rFonts w:ascii="Arial" w:hAnsi="Arial" w:cs="Arial"/>
        </w:rPr>
        <w:t xml:space="preserve"> situation awareness </w:t>
      </w:r>
      <w:r w:rsidR="00975877">
        <w:rPr>
          <w:rFonts w:ascii="Arial" w:hAnsi="Arial" w:cs="Arial"/>
        </w:rPr>
        <w:t xml:space="preserve">matters: </w:t>
      </w:r>
      <w:r w:rsidR="009B69FB" w:rsidRPr="009B69FB">
        <w:rPr>
          <w:rFonts w:ascii="Arial" w:hAnsi="Arial" w:cs="Arial"/>
        </w:rPr>
        <w:t xml:space="preserve">knowing what you know and knowing your environment is important to decision making, team performance, team coordination, </w:t>
      </w:r>
      <w:r w:rsidR="00975877">
        <w:rPr>
          <w:rFonts w:ascii="Arial" w:hAnsi="Arial" w:cs="Arial"/>
        </w:rPr>
        <w:t xml:space="preserve">and </w:t>
      </w:r>
      <w:r w:rsidR="009B69FB" w:rsidRPr="009B69FB">
        <w:rPr>
          <w:rFonts w:ascii="Arial" w:hAnsi="Arial" w:cs="Arial"/>
        </w:rPr>
        <w:t>facilitating transference of leadership. Trust is essential</w:t>
      </w:r>
      <w:r w:rsidR="00975877">
        <w:rPr>
          <w:rFonts w:ascii="Arial" w:hAnsi="Arial" w:cs="Arial"/>
        </w:rPr>
        <w:t>—</w:t>
      </w:r>
      <w:r w:rsidR="009B69FB" w:rsidRPr="009B69FB">
        <w:rPr>
          <w:rFonts w:ascii="Arial" w:hAnsi="Arial" w:cs="Arial"/>
        </w:rPr>
        <w:t>it is what glues the team</w:t>
      </w:r>
      <w:r w:rsidR="00975877">
        <w:rPr>
          <w:rFonts w:ascii="Arial" w:hAnsi="Arial" w:cs="Arial"/>
        </w:rPr>
        <w:t xml:space="preserve"> together</w:t>
      </w:r>
      <w:r w:rsidR="009B69FB" w:rsidRPr="009B69FB">
        <w:rPr>
          <w:rFonts w:ascii="Arial" w:hAnsi="Arial" w:cs="Arial"/>
        </w:rPr>
        <w:t xml:space="preserve">. It allows development of psychological safety, </w:t>
      </w:r>
      <w:r w:rsidR="00975877">
        <w:rPr>
          <w:rFonts w:ascii="Arial" w:hAnsi="Arial" w:cs="Arial"/>
        </w:rPr>
        <w:t xml:space="preserve">facilitates </w:t>
      </w:r>
      <w:r w:rsidR="009B69FB" w:rsidRPr="009B69FB">
        <w:rPr>
          <w:rFonts w:ascii="Arial" w:hAnsi="Arial" w:cs="Arial"/>
        </w:rPr>
        <w:t xml:space="preserve">conflict resolution, </w:t>
      </w:r>
      <w:r w:rsidR="00975877">
        <w:rPr>
          <w:rFonts w:ascii="Arial" w:hAnsi="Arial" w:cs="Arial"/>
        </w:rPr>
        <w:t>f</w:t>
      </w:r>
      <w:r w:rsidR="009B69FB" w:rsidRPr="009B69FB">
        <w:rPr>
          <w:rFonts w:ascii="Arial" w:hAnsi="Arial" w:cs="Arial"/>
        </w:rPr>
        <w:t>oster</w:t>
      </w:r>
      <w:r w:rsidR="00975877">
        <w:rPr>
          <w:rFonts w:ascii="Arial" w:hAnsi="Arial" w:cs="Arial"/>
        </w:rPr>
        <w:t>s</w:t>
      </w:r>
      <w:r w:rsidR="009B69FB" w:rsidRPr="009B69FB">
        <w:rPr>
          <w:rFonts w:ascii="Arial" w:hAnsi="Arial" w:cs="Arial"/>
        </w:rPr>
        <w:t xml:space="preserve"> continuous learning and </w:t>
      </w:r>
      <w:r w:rsidR="00975877" w:rsidRPr="009B69FB">
        <w:rPr>
          <w:rFonts w:ascii="Arial" w:hAnsi="Arial" w:cs="Arial"/>
        </w:rPr>
        <w:t>adaptation</w:t>
      </w:r>
      <w:r w:rsidR="009B69FB" w:rsidRPr="009B69FB">
        <w:rPr>
          <w:rFonts w:ascii="Arial" w:hAnsi="Arial" w:cs="Arial"/>
        </w:rPr>
        <w:t>, facilita</w:t>
      </w:r>
      <w:r w:rsidR="00975877">
        <w:rPr>
          <w:rFonts w:ascii="Arial" w:hAnsi="Arial" w:cs="Arial"/>
        </w:rPr>
        <w:t>tes</w:t>
      </w:r>
      <w:r w:rsidR="009B69FB" w:rsidRPr="009B69FB">
        <w:rPr>
          <w:rFonts w:ascii="Arial" w:hAnsi="Arial" w:cs="Arial"/>
        </w:rPr>
        <w:t xml:space="preserve"> adaptive coordination, </w:t>
      </w:r>
      <w:r w:rsidR="00975877">
        <w:rPr>
          <w:rFonts w:ascii="Arial" w:hAnsi="Arial" w:cs="Arial"/>
        </w:rPr>
        <w:t xml:space="preserve">helps interpret monitoring and back-up behaviors, and determines the degree to which team self-correction will occur. </w:t>
      </w:r>
    </w:p>
    <w:p w:rsidR="00975877" w:rsidRDefault="00975877" w:rsidP="002F00D2">
      <w:pPr>
        <w:spacing w:after="120"/>
        <w:jc w:val="both"/>
        <w:outlineLvl w:val="0"/>
        <w:rPr>
          <w:rFonts w:ascii="Arial" w:hAnsi="Arial" w:cs="Arial"/>
        </w:rPr>
      </w:pPr>
      <w:r>
        <w:rPr>
          <w:rFonts w:ascii="Arial" w:hAnsi="Arial" w:cs="Arial"/>
        </w:rPr>
        <w:t xml:space="preserve">We also know that teamwork skills are distinct from task work skills, that teamwork is a set of inter-related competencies, and is a dynamic, episodic, and multi-level phenomenon. </w:t>
      </w:r>
    </w:p>
    <w:p w:rsidR="009B69FB" w:rsidRPr="009B69FB" w:rsidRDefault="00302261" w:rsidP="002F00D2">
      <w:pPr>
        <w:spacing w:after="120"/>
        <w:jc w:val="both"/>
        <w:outlineLvl w:val="0"/>
        <w:rPr>
          <w:rFonts w:ascii="Arial" w:hAnsi="Arial" w:cs="Arial"/>
        </w:rPr>
      </w:pPr>
      <w:r>
        <w:rPr>
          <w:rFonts w:ascii="Arial" w:hAnsi="Arial" w:cs="Arial"/>
        </w:rPr>
        <w:t xml:space="preserve">Dr. Salas shared “The 6 C’s of Teamwork”: </w:t>
      </w:r>
      <w:r w:rsidRPr="009B69FB">
        <w:rPr>
          <w:rFonts w:ascii="Arial" w:hAnsi="Arial" w:cs="Arial"/>
        </w:rPr>
        <w:t xml:space="preserve">cooperation (motivational drivers), </w:t>
      </w:r>
      <w:r w:rsidR="007D1923" w:rsidRPr="009B69FB">
        <w:rPr>
          <w:rFonts w:ascii="Arial" w:hAnsi="Arial" w:cs="Arial"/>
        </w:rPr>
        <w:t>coordination</w:t>
      </w:r>
      <w:r w:rsidRPr="009B69FB">
        <w:rPr>
          <w:rFonts w:ascii="Arial" w:hAnsi="Arial" w:cs="Arial"/>
        </w:rPr>
        <w:t xml:space="preserve"> (behavioral mechanism), communication (informational protocols), cognition (common understanding), coaching (leadership activities), </w:t>
      </w:r>
      <w:r w:rsidR="007D1923" w:rsidRPr="009B69FB">
        <w:rPr>
          <w:rFonts w:ascii="Arial" w:hAnsi="Arial" w:cs="Arial"/>
        </w:rPr>
        <w:t>and conflict</w:t>
      </w:r>
      <w:r w:rsidRPr="009B69FB">
        <w:rPr>
          <w:rFonts w:ascii="Arial" w:hAnsi="Arial" w:cs="Arial"/>
        </w:rPr>
        <w:t xml:space="preserve"> </w:t>
      </w:r>
      <w:r w:rsidRPr="009B69FB">
        <w:rPr>
          <w:rFonts w:ascii="Arial" w:hAnsi="Arial" w:cs="Arial"/>
        </w:rPr>
        <w:lastRenderedPageBreak/>
        <w:t>(resolution procedures).</w:t>
      </w:r>
      <w:r>
        <w:rPr>
          <w:rFonts w:ascii="Arial" w:hAnsi="Arial" w:cs="Arial"/>
        </w:rPr>
        <w:t xml:space="preserve"> </w:t>
      </w:r>
      <w:r w:rsidRPr="009B69FB">
        <w:rPr>
          <w:rFonts w:ascii="Arial" w:hAnsi="Arial" w:cs="Arial"/>
        </w:rPr>
        <w:t xml:space="preserve">Team leaders are coaches in a real sense. They foster performance, create a climate for team to flourish. </w:t>
      </w:r>
      <w:r w:rsidR="000F20E1">
        <w:rPr>
          <w:rFonts w:ascii="Arial" w:hAnsi="Arial" w:cs="Arial"/>
        </w:rPr>
        <w:t>There are t</w:t>
      </w:r>
      <w:r w:rsidR="009B69FB" w:rsidRPr="009B69FB">
        <w:rPr>
          <w:rFonts w:ascii="Arial" w:hAnsi="Arial" w:cs="Arial"/>
        </w:rPr>
        <w:t>wo other C’s</w:t>
      </w:r>
      <w:r w:rsidR="000F20E1">
        <w:rPr>
          <w:rFonts w:ascii="Arial" w:hAnsi="Arial" w:cs="Arial"/>
        </w:rPr>
        <w:t xml:space="preserve">: </w:t>
      </w:r>
      <w:r w:rsidR="009B69FB" w:rsidRPr="009B69FB">
        <w:rPr>
          <w:rFonts w:ascii="Arial" w:hAnsi="Arial" w:cs="Arial"/>
        </w:rPr>
        <w:t>culture and context (the organization and tasks, geographic location, environment)</w:t>
      </w:r>
      <w:r w:rsidR="000F20E1">
        <w:rPr>
          <w:rFonts w:ascii="Arial" w:hAnsi="Arial" w:cs="Arial"/>
        </w:rPr>
        <w:t xml:space="preserve">. </w:t>
      </w:r>
    </w:p>
    <w:p w:rsidR="009B69FB" w:rsidRDefault="000F20E1" w:rsidP="002F00D2">
      <w:pPr>
        <w:spacing w:after="120"/>
        <w:jc w:val="both"/>
        <w:outlineLvl w:val="0"/>
        <w:rPr>
          <w:rFonts w:ascii="Arial" w:hAnsi="Arial" w:cs="Arial"/>
        </w:rPr>
      </w:pPr>
      <w:r>
        <w:rPr>
          <w:rFonts w:ascii="Arial" w:hAnsi="Arial" w:cs="Arial"/>
        </w:rPr>
        <w:t>Dr. Salas stated that t</w:t>
      </w:r>
      <w:r w:rsidR="009B69FB" w:rsidRPr="009B69FB">
        <w:rPr>
          <w:rFonts w:ascii="Arial" w:hAnsi="Arial" w:cs="Arial"/>
        </w:rPr>
        <w:t xml:space="preserve">he main problem with every </w:t>
      </w:r>
      <w:r>
        <w:rPr>
          <w:rFonts w:ascii="Arial" w:hAnsi="Arial" w:cs="Arial"/>
        </w:rPr>
        <w:t>team he has</w:t>
      </w:r>
      <w:r w:rsidR="009B69FB" w:rsidRPr="009B69FB">
        <w:rPr>
          <w:rFonts w:ascii="Arial" w:hAnsi="Arial" w:cs="Arial"/>
        </w:rPr>
        <w:t xml:space="preserve"> seen is that team members do not have defined roles and responsibilities, and do not know their place in the team</w:t>
      </w:r>
      <w:r>
        <w:rPr>
          <w:rFonts w:ascii="Arial" w:hAnsi="Arial" w:cs="Arial"/>
        </w:rPr>
        <w:t xml:space="preserve"> or</w:t>
      </w:r>
      <w:r w:rsidR="009B69FB" w:rsidRPr="009B69FB">
        <w:rPr>
          <w:rFonts w:ascii="Arial" w:hAnsi="Arial" w:cs="Arial"/>
        </w:rPr>
        <w:t xml:space="preserve"> why they are there.</w:t>
      </w:r>
    </w:p>
    <w:p w:rsidR="000F20E1" w:rsidRPr="000F20E1" w:rsidRDefault="000F20E1" w:rsidP="002F00D2">
      <w:pPr>
        <w:spacing w:after="120"/>
        <w:jc w:val="both"/>
        <w:outlineLvl w:val="0"/>
        <w:rPr>
          <w:rFonts w:ascii="Arial" w:hAnsi="Arial" w:cs="Arial"/>
          <w:b/>
          <w:i/>
        </w:rPr>
      </w:pPr>
      <w:r w:rsidRPr="000F20E1">
        <w:rPr>
          <w:rFonts w:ascii="Arial" w:hAnsi="Arial" w:cs="Arial"/>
          <w:b/>
          <w:i/>
        </w:rPr>
        <w:t>What do e</w:t>
      </w:r>
      <w:r w:rsidR="009B69FB" w:rsidRPr="000F20E1">
        <w:rPr>
          <w:rFonts w:ascii="Arial" w:hAnsi="Arial" w:cs="Arial"/>
          <w:b/>
          <w:i/>
        </w:rPr>
        <w:t>ffective teams do, feel</w:t>
      </w:r>
      <w:r>
        <w:rPr>
          <w:rFonts w:ascii="Arial" w:hAnsi="Arial" w:cs="Arial"/>
          <w:b/>
          <w:i/>
        </w:rPr>
        <w:t>,</w:t>
      </w:r>
      <w:r w:rsidR="009B69FB" w:rsidRPr="000F20E1">
        <w:rPr>
          <w:rFonts w:ascii="Arial" w:hAnsi="Arial" w:cs="Arial"/>
          <w:b/>
          <w:i/>
        </w:rPr>
        <w:t xml:space="preserve"> and think</w:t>
      </w:r>
      <w:r w:rsidRPr="000F20E1">
        <w:rPr>
          <w:rFonts w:ascii="Arial" w:hAnsi="Arial" w:cs="Arial"/>
          <w:b/>
          <w:i/>
        </w:rPr>
        <w:t>?</w:t>
      </w:r>
    </w:p>
    <w:p w:rsidR="000F20E1" w:rsidRDefault="000F20E1" w:rsidP="002F00D2">
      <w:pPr>
        <w:spacing w:after="120"/>
        <w:jc w:val="both"/>
        <w:outlineLvl w:val="0"/>
        <w:rPr>
          <w:rFonts w:ascii="Arial" w:hAnsi="Arial" w:cs="Arial"/>
        </w:rPr>
      </w:pPr>
      <w:r>
        <w:rPr>
          <w:rFonts w:ascii="Arial" w:hAnsi="Arial" w:cs="Arial"/>
        </w:rPr>
        <w:t>T</w:t>
      </w:r>
      <w:r w:rsidR="009B69FB" w:rsidRPr="009B69FB">
        <w:rPr>
          <w:rFonts w:ascii="Arial" w:hAnsi="Arial" w:cs="Arial"/>
        </w:rPr>
        <w:t>hey hold shared mental models</w:t>
      </w:r>
      <w:r>
        <w:rPr>
          <w:rFonts w:ascii="Arial" w:hAnsi="Arial" w:cs="Arial"/>
        </w:rPr>
        <w:t>, with members who anticipate each other and can coordinate without overt communication; they optimize resources, with members who self-correct, compensate for each other, reallocate functions, and adapt performance strategies</w:t>
      </w:r>
      <w:r w:rsidR="009B69FB" w:rsidRPr="009B69FB">
        <w:rPr>
          <w:rFonts w:ascii="Arial" w:hAnsi="Arial" w:cs="Arial"/>
        </w:rPr>
        <w:t>;</w:t>
      </w:r>
      <w:r>
        <w:rPr>
          <w:rFonts w:ascii="Arial" w:hAnsi="Arial" w:cs="Arial"/>
        </w:rPr>
        <w:t xml:space="preserve"> they have clear roles and responsibilities;</w:t>
      </w:r>
      <w:r w:rsidR="009B69FB" w:rsidRPr="009B69FB">
        <w:rPr>
          <w:rFonts w:ascii="Arial" w:hAnsi="Arial" w:cs="Arial"/>
        </w:rPr>
        <w:t xml:space="preserve"> they have </w:t>
      </w:r>
      <w:r>
        <w:rPr>
          <w:rFonts w:ascii="Arial" w:hAnsi="Arial" w:cs="Arial"/>
        </w:rPr>
        <w:t xml:space="preserve">a </w:t>
      </w:r>
      <w:r w:rsidR="009B69FB" w:rsidRPr="009B69FB">
        <w:rPr>
          <w:rFonts w:ascii="Arial" w:hAnsi="Arial" w:cs="Arial"/>
        </w:rPr>
        <w:t>clear, engaging, valued, and shared vision; they have strong team leadership (many behavioral characteristics); they engage in a cycle of pre-brief-pe</w:t>
      </w:r>
      <w:r>
        <w:rPr>
          <w:rFonts w:ascii="Arial" w:hAnsi="Arial" w:cs="Arial"/>
        </w:rPr>
        <w:t>r</w:t>
      </w:r>
      <w:r w:rsidR="009B69FB" w:rsidRPr="009B69FB">
        <w:rPr>
          <w:rFonts w:ascii="Arial" w:hAnsi="Arial" w:cs="Arial"/>
        </w:rPr>
        <w:t xml:space="preserve">form-debrief; they have a </w:t>
      </w:r>
      <w:r w:rsidRPr="009B69FB">
        <w:rPr>
          <w:rFonts w:ascii="Arial" w:hAnsi="Arial" w:cs="Arial"/>
        </w:rPr>
        <w:t>strong</w:t>
      </w:r>
      <w:r w:rsidR="009B69FB" w:rsidRPr="009B69FB">
        <w:rPr>
          <w:rFonts w:ascii="Arial" w:hAnsi="Arial" w:cs="Arial"/>
        </w:rPr>
        <w:t xml:space="preserve"> </w:t>
      </w:r>
      <w:r>
        <w:rPr>
          <w:rFonts w:ascii="Arial" w:hAnsi="Arial" w:cs="Arial"/>
        </w:rPr>
        <w:t>sense of the “</w:t>
      </w:r>
      <w:r w:rsidR="009B69FB" w:rsidRPr="009B69FB">
        <w:rPr>
          <w:rFonts w:ascii="Arial" w:hAnsi="Arial" w:cs="Arial"/>
        </w:rPr>
        <w:t>collective</w:t>
      </w:r>
      <w:r>
        <w:rPr>
          <w:rFonts w:ascii="Arial" w:hAnsi="Arial" w:cs="Arial"/>
        </w:rPr>
        <w:t>” that relies on trust, teamness, and confidence; they are workload “sponges” that tolerate stress and can shift to accommodate activity; they set expectations, engage in rhythms of performance, and manage and optimize performance outcomes.</w:t>
      </w:r>
    </w:p>
    <w:p w:rsidR="009B69FB" w:rsidRPr="000F20E1" w:rsidRDefault="009B69FB" w:rsidP="002F00D2">
      <w:pPr>
        <w:spacing w:after="120"/>
        <w:jc w:val="both"/>
        <w:outlineLvl w:val="0"/>
        <w:rPr>
          <w:rFonts w:ascii="Arial" w:hAnsi="Arial" w:cs="Arial"/>
          <w:b/>
          <w:i/>
        </w:rPr>
      </w:pPr>
      <w:r w:rsidRPr="000F20E1">
        <w:rPr>
          <w:rFonts w:ascii="Arial" w:hAnsi="Arial" w:cs="Arial"/>
          <w:b/>
          <w:i/>
        </w:rPr>
        <w:t>What factors influence team performance?</w:t>
      </w:r>
    </w:p>
    <w:p w:rsidR="009B69FB" w:rsidRPr="009B69FB" w:rsidRDefault="000F20E1" w:rsidP="002F00D2">
      <w:pPr>
        <w:spacing w:after="120"/>
        <w:jc w:val="both"/>
        <w:outlineLvl w:val="0"/>
        <w:rPr>
          <w:rFonts w:ascii="Arial" w:hAnsi="Arial" w:cs="Arial"/>
        </w:rPr>
      </w:pPr>
      <w:r>
        <w:rPr>
          <w:rFonts w:ascii="Arial" w:hAnsi="Arial" w:cs="Arial"/>
        </w:rPr>
        <w:t xml:space="preserve">In </w:t>
      </w:r>
      <w:r w:rsidR="009B69FB" w:rsidRPr="009B69FB">
        <w:rPr>
          <w:rFonts w:ascii="Arial" w:hAnsi="Arial" w:cs="Arial"/>
        </w:rPr>
        <w:t>2009</w:t>
      </w:r>
      <w:r>
        <w:rPr>
          <w:rFonts w:ascii="Arial" w:hAnsi="Arial" w:cs="Arial"/>
        </w:rPr>
        <w:t>,</w:t>
      </w:r>
      <w:r w:rsidR="009B69FB" w:rsidRPr="009B69FB">
        <w:rPr>
          <w:rFonts w:ascii="Arial" w:hAnsi="Arial" w:cs="Arial"/>
        </w:rPr>
        <w:t xml:space="preserve"> research has identified what matters</w:t>
      </w:r>
      <w:r>
        <w:rPr>
          <w:rFonts w:ascii="Arial" w:hAnsi="Arial" w:cs="Arial"/>
        </w:rPr>
        <w:t>: the</w:t>
      </w:r>
      <w:r w:rsidR="009B69FB" w:rsidRPr="009B69FB">
        <w:rPr>
          <w:rFonts w:ascii="Arial" w:hAnsi="Arial" w:cs="Arial"/>
        </w:rPr>
        <w:t xml:space="preserve"> organization, policies, incentives, leadership climate, </w:t>
      </w:r>
      <w:r>
        <w:rPr>
          <w:rFonts w:ascii="Arial" w:hAnsi="Arial" w:cs="Arial"/>
        </w:rPr>
        <w:t xml:space="preserve">and </w:t>
      </w:r>
      <w:r w:rsidR="009B69FB" w:rsidRPr="009B69FB">
        <w:rPr>
          <w:rFonts w:ascii="Arial" w:hAnsi="Arial" w:cs="Arial"/>
        </w:rPr>
        <w:t>h</w:t>
      </w:r>
      <w:r>
        <w:rPr>
          <w:rFonts w:ascii="Arial" w:hAnsi="Arial" w:cs="Arial"/>
        </w:rPr>
        <w:t>u</w:t>
      </w:r>
      <w:r w:rsidR="009B69FB" w:rsidRPr="009B69FB">
        <w:rPr>
          <w:rFonts w:ascii="Arial" w:hAnsi="Arial" w:cs="Arial"/>
        </w:rPr>
        <w:t xml:space="preserve">man-systems integration. </w:t>
      </w:r>
      <w:r>
        <w:rPr>
          <w:rFonts w:ascii="Arial" w:hAnsi="Arial" w:cs="Arial"/>
        </w:rPr>
        <w:t>We must be able to measure these and then apply what we find</w:t>
      </w:r>
      <w:r w:rsidR="009B69FB" w:rsidRPr="009B69FB">
        <w:rPr>
          <w:rFonts w:ascii="Arial" w:hAnsi="Arial" w:cs="Arial"/>
        </w:rPr>
        <w:t xml:space="preserve"> to team training</w:t>
      </w:r>
      <w:r>
        <w:rPr>
          <w:rFonts w:ascii="Arial" w:hAnsi="Arial" w:cs="Arial"/>
        </w:rPr>
        <w:t>.</w:t>
      </w:r>
    </w:p>
    <w:p w:rsidR="009B69FB" w:rsidRPr="000F20E1" w:rsidRDefault="009B69FB" w:rsidP="002F00D2">
      <w:pPr>
        <w:spacing w:after="120"/>
        <w:jc w:val="both"/>
        <w:outlineLvl w:val="0"/>
        <w:rPr>
          <w:rFonts w:ascii="Arial" w:hAnsi="Arial" w:cs="Arial"/>
          <w:b/>
          <w:i/>
        </w:rPr>
      </w:pPr>
      <w:r w:rsidRPr="000F20E1">
        <w:rPr>
          <w:rFonts w:ascii="Arial" w:hAnsi="Arial" w:cs="Arial"/>
          <w:b/>
          <w:i/>
        </w:rPr>
        <w:t>What has been the impact of military tr</w:t>
      </w:r>
      <w:r w:rsidR="000F20E1" w:rsidRPr="000F20E1">
        <w:rPr>
          <w:rFonts w:ascii="Arial" w:hAnsi="Arial" w:cs="Arial"/>
          <w:b/>
          <w:i/>
        </w:rPr>
        <w:t>a</w:t>
      </w:r>
      <w:r w:rsidRPr="000F20E1">
        <w:rPr>
          <w:rFonts w:ascii="Arial" w:hAnsi="Arial" w:cs="Arial"/>
          <w:b/>
          <w:i/>
        </w:rPr>
        <w:t>ining programs on team processes and performance?</w:t>
      </w:r>
    </w:p>
    <w:p w:rsidR="009B69FB" w:rsidRDefault="009B69FB" w:rsidP="001B2414">
      <w:pPr>
        <w:jc w:val="both"/>
        <w:outlineLvl w:val="0"/>
        <w:rPr>
          <w:rFonts w:ascii="Arial" w:hAnsi="Arial" w:cs="Arial"/>
        </w:rPr>
      </w:pPr>
      <w:r w:rsidRPr="009B69FB">
        <w:rPr>
          <w:rFonts w:ascii="Arial" w:hAnsi="Arial" w:cs="Arial"/>
        </w:rPr>
        <w:t>Team train</w:t>
      </w:r>
      <w:r w:rsidR="000F20E1">
        <w:rPr>
          <w:rFonts w:ascii="Arial" w:hAnsi="Arial" w:cs="Arial"/>
        </w:rPr>
        <w:t>ing works, but works best when it is based on sound theory, is systematically implemented, and uses the appropriate balance of tools, methods, and content. Dr. Salas’ group looked at 45 studies and 93 effect sizes to assess the relative effectiveness of team training on cognitive, affective, process, and performance outcomes. He found that overall, team training had a moderate, positive effect on team function. The training content, team membership stability, and team size impact the effectiveness of team training interventions. Team training can explain 12% to 19% of the variance of a team’s performance (meaning fewer medical errors, more lives and aircraft saved, and a higher bottom line).</w:t>
      </w:r>
    </w:p>
    <w:p w:rsidR="000F20E1" w:rsidRDefault="000F20E1" w:rsidP="001B2414">
      <w:pPr>
        <w:jc w:val="both"/>
        <w:outlineLvl w:val="0"/>
        <w:rPr>
          <w:rFonts w:ascii="Arial" w:hAnsi="Arial" w:cs="Arial"/>
        </w:rPr>
      </w:pPr>
    </w:p>
    <w:p w:rsidR="009B69FB" w:rsidRPr="000F20E1" w:rsidRDefault="000F20E1" w:rsidP="002F00D2">
      <w:pPr>
        <w:spacing w:after="120"/>
        <w:jc w:val="both"/>
        <w:outlineLvl w:val="0"/>
        <w:rPr>
          <w:rFonts w:ascii="Arial" w:hAnsi="Arial" w:cs="Arial"/>
          <w:b/>
          <w:u w:val="single"/>
        </w:rPr>
      </w:pPr>
      <w:r w:rsidRPr="000F20E1">
        <w:rPr>
          <w:rFonts w:ascii="Arial" w:hAnsi="Arial" w:cs="Arial"/>
          <w:b/>
          <w:u w:val="single"/>
        </w:rPr>
        <w:t>Practical Advice</w:t>
      </w:r>
    </w:p>
    <w:p w:rsidR="000F2220" w:rsidRDefault="009B69FB" w:rsidP="002F00D2">
      <w:pPr>
        <w:spacing w:after="120"/>
        <w:jc w:val="both"/>
        <w:outlineLvl w:val="0"/>
        <w:rPr>
          <w:rFonts w:ascii="Arial" w:hAnsi="Arial" w:cs="Arial"/>
        </w:rPr>
      </w:pPr>
      <w:r w:rsidRPr="009B69FB">
        <w:rPr>
          <w:rFonts w:ascii="Arial" w:hAnsi="Arial" w:cs="Arial"/>
        </w:rPr>
        <w:t>Do a team diagnosis</w:t>
      </w:r>
      <w:r w:rsidR="000F2220">
        <w:rPr>
          <w:rFonts w:ascii="Arial" w:hAnsi="Arial" w:cs="Arial"/>
        </w:rPr>
        <w:t xml:space="preserve">: ask </w:t>
      </w:r>
      <w:r w:rsidRPr="009B69FB">
        <w:rPr>
          <w:rFonts w:ascii="Arial" w:hAnsi="Arial" w:cs="Arial"/>
        </w:rPr>
        <w:t>what do we need to stop, start, improve, and continue</w:t>
      </w:r>
      <w:r w:rsidR="000F2220">
        <w:rPr>
          <w:rFonts w:ascii="Arial" w:hAnsi="Arial" w:cs="Arial"/>
        </w:rPr>
        <w:t>?</w:t>
      </w:r>
    </w:p>
    <w:p w:rsidR="009B69FB" w:rsidRPr="009B69FB" w:rsidRDefault="000F2220" w:rsidP="002F00D2">
      <w:pPr>
        <w:spacing w:after="120"/>
        <w:jc w:val="both"/>
        <w:outlineLvl w:val="0"/>
        <w:rPr>
          <w:rFonts w:ascii="Arial" w:hAnsi="Arial" w:cs="Arial"/>
        </w:rPr>
      </w:pPr>
      <w:r>
        <w:rPr>
          <w:rFonts w:ascii="Arial" w:hAnsi="Arial" w:cs="Arial"/>
        </w:rPr>
        <w:t>T</w:t>
      </w:r>
      <w:r w:rsidR="009B69FB" w:rsidRPr="009B69FB">
        <w:rPr>
          <w:rFonts w:ascii="Arial" w:hAnsi="Arial" w:cs="Arial"/>
        </w:rPr>
        <w:t>rain your teams, debrief</w:t>
      </w:r>
      <w:r>
        <w:rPr>
          <w:rFonts w:ascii="Arial" w:hAnsi="Arial" w:cs="Arial"/>
        </w:rPr>
        <w:t xml:space="preserve"> to ask what worked, </w:t>
      </w:r>
      <w:r w:rsidR="009B69FB" w:rsidRPr="009B69FB">
        <w:rPr>
          <w:rFonts w:ascii="Arial" w:hAnsi="Arial" w:cs="Arial"/>
        </w:rPr>
        <w:t xml:space="preserve">ensure role clarity, use simulation, create psychological safety, establish common ground, </w:t>
      </w:r>
      <w:r>
        <w:rPr>
          <w:rFonts w:ascii="Arial" w:hAnsi="Arial" w:cs="Arial"/>
        </w:rPr>
        <w:t xml:space="preserve">and </w:t>
      </w:r>
      <w:r w:rsidR="009B69FB" w:rsidRPr="009B69FB">
        <w:rPr>
          <w:rFonts w:ascii="Arial" w:hAnsi="Arial" w:cs="Arial"/>
        </w:rPr>
        <w:t>agree on team-based goals.</w:t>
      </w:r>
      <w:r>
        <w:rPr>
          <w:rFonts w:ascii="Arial" w:hAnsi="Arial" w:cs="Arial"/>
        </w:rPr>
        <w:t xml:space="preserve"> Team leaders should provide situation updates, be the first to self-correct and set the climate.</w:t>
      </w:r>
    </w:p>
    <w:p w:rsidR="009B69FB" w:rsidRPr="009B69FB" w:rsidRDefault="00CB672C" w:rsidP="001B2414">
      <w:pPr>
        <w:jc w:val="both"/>
        <w:outlineLvl w:val="0"/>
        <w:rPr>
          <w:rFonts w:ascii="Arial" w:hAnsi="Arial" w:cs="Arial"/>
        </w:rPr>
      </w:pPr>
      <w:r>
        <w:rPr>
          <w:rFonts w:ascii="Arial" w:hAnsi="Arial" w:cs="Arial"/>
        </w:rPr>
        <w:t xml:space="preserve">Looking forward, Dr. Salas stated that the field of team science </w:t>
      </w:r>
      <w:r w:rsidR="009B69FB" w:rsidRPr="009B69FB">
        <w:rPr>
          <w:rFonts w:ascii="Arial" w:hAnsi="Arial" w:cs="Arial"/>
        </w:rPr>
        <w:t>need</w:t>
      </w:r>
      <w:r>
        <w:rPr>
          <w:rFonts w:ascii="Arial" w:hAnsi="Arial" w:cs="Arial"/>
        </w:rPr>
        <w:t>s</w:t>
      </w:r>
      <w:r w:rsidR="009B69FB" w:rsidRPr="009B69FB">
        <w:rPr>
          <w:rFonts w:ascii="Arial" w:hAnsi="Arial" w:cs="Arial"/>
        </w:rPr>
        <w:t xml:space="preserve"> longitudinal studies, examination</w:t>
      </w:r>
      <w:r>
        <w:rPr>
          <w:rFonts w:ascii="Arial" w:hAnsi="Arial" w:cs="Arial"/>
        </w:rPr>
        <w:t xml:space="preserve">s of task interdependency and broader team types, methods for real-time measurement, application of multi-level theory, a proportionate mix of lab and field work, and more varied measurement with less self-reporting. Emerging areas of </w:t>
      </w:r>
      <w:r>
        <w:rPr>
          <w:rFonts w:ascii="Arial" w:hAnsi="Arial" w:cs="Arial"/>
        </w:rPr>
        <w:lastRenderedPageBreak/>
        <w:t xml:space="preserve">team science include </w:t>
      </w:r>
      <w:r w:rsidR="009B69FB" w:rsidRPr="009B69FB">
        <w:rPr>
          <w:rFonts w:ascii="Arial" w:hAnsi="Arial" w:cs="Arial"/>
        </w:rPr>
        <w:t>multicultural and multinational teams, team adaptation, modeling of team behavior, human-computer teams</w:t>
      </w:r>
      <w:r>
        <w:rPr>
          <w:rFonts w:ascii="Arial" w:hAnsi="Arial" w:cs="Arial"/>
        </w:rPr>
        <w:t>, sense making and information fusion, team leadership, and team cognition.</w:t>
      </w:r>
    </w:p>
    <w:p w:rsidR="009B69FB" w:rsidRPr="009B69FB" w:rsidRDefault="009B69FB" w:rsidP="001B2414">
      <w:pPr>
        <w:jc w:val="both"/>
        <w:outlineLvl w:val="0"/>
        <w:rPr>
          <w:rFonts w:ascii="Arial" w:hAnsi="Arial" w:cs="Arial"/>
        </w:rPr>
      </w:pPr>
    </w:p>
    <w:p w:rsidR="009B69FB" w:rsidRDefault="001C3012" w:rsidP="002F00D2">
      <w:pPr>
        <w:spacing w:after="120"/>
        <w:jc w:val="both"/>
        <w:outlineLvl w:val="0"/>
        <w:rPr>
          <w:rFonts w:ascii="Arial" w:hAnsi="Arial" w:cs="Arial"/>
          <w:b/>
        </w:rPr>
      </w:pPr>
      <w:r w:rsidRPr="001C3012">
        <w:rPr>
          <w:rFonts w:ascii="Arial" w:hAnsi="Arial" w:cs="Arial"/>
          <w:b/>
        </w:rPr>
        <w:t xml:space="preserve">Question and </w:t>
      </w:r>
      <w:r w:rsidR="009B69FB" w:rsidRPr="001C3012">
        <w:rPr>
          <w:rFonts w:ascii="Arial" w:hAnsi="Arial" w:cs="Arial"/>
          <w:b/>
        </w:rPr>
        <w:t>Answer Session</w:t>
      </w:r>
    </w:p>
    <w:p w:rsidR="009B69FB" w:rsidRPr="009B69FB" w:rsidRDefault="009B69FB" w:rsidP="002F00D2">
      <w:pPr>
        <w:spacing w:after="120"/>
        <w:jc w:val="both"/>
        <w:outlineLvl w:val="0"/>
        <w:rPr>
          <w:rFonts w:ascii="Arial" w:hAnsi="Arial" w:cs="Arial"/>
        </w:rPr>
      </w:pPr>
      <w:r w:rsidRPr="00D50DE5">
        <w:rPr>
          <w:rFonts w:ascii="Arial" w:hAnsi="Arial" w:cs="Arial"/>
          <w:b/>
        </w:rPr>
        <w:t>Q:</w:t>
      </w:r>
      <w:r w:rsidRPr="009B69FB">
        <w:rPr>
          <w:rFonts w:ascii="Arial" w:hAnsi="Arial" w:cs="Arial"/>
        </w:rPr>
        <w:t xml:space="preserve"> What accounts for</w:t>
      </w:r>
      <w:r w:rsidR="00B13FEE">
        <w:rPr>
          <w:rFonts w:ascii="Arial" w:hAnsi="Arial" w:cs="Arial"/>
        </w:rPr>
        <w:t xml:space="preserve"> the</w:t>
      </w:r>
      <w:r w:rsidRPr="009B69FB">
        <w:rPr>
          <w:rFonts w:ascii="Arial" w:hAnsi="Arial" w:cs="Arial"/>
        </w:rPr>
        <w:t xml:space="preserve"> 80% of team performance beyond team training?</w:t>
      </w:r>
    </w:p>
    <w:p w:rsidR="009B69FB" w:rsidRPr="009B69FB" w:rsidRDefault="009B69FB" w:rsidP="001B2414">
      <w:pPr>
        <w:jc w:val="both"/>
        <w:outlineLvl w:val="0"/>
        <w:rPr>
          <w:rFonts w:ascii="Arial" w:hAnsi="Arial" w:cs="Arial"/>
        </w:rPr>
      </w:pPr>
      <w:r w:rsidRPr="00D50DE5">
        <w:rPr>
          <w:rFonts w:ascii="Arial" w:hAnsi="Arial" w:cs="Arial"/>
          <w:b/>
        </w:rPr>
        <w:t>A:</w:t>
      </w:r>
      <w:r w:rsidRPr="009B69FB">
        <w:rPr>
          <w:rFonts w:ascii="Arial" w:hAnsi="Arial" w:cs="Arial"/>
        </w:rPr>
        <w:t xml:space="preserve"> Organization, but also leadership and how it is aligned, what signals </w:t>
      </w:r>
      <w:r w:rsidR="00B13FEE">
        <w:rPr>
          <w:rFonts w:ascii="Arial" w:hAnsi="Arial" w:cs="Arial"/>
        </w:rPr>
        <w:t xml:space="preserve">are sent </w:t>
      </w:r>
      <w:r w:rsidRPr="009B69FB">
        <w:rPr>
          <w:rFonts w:ascii="Arial" w:hAnsi="Arial" w:cs="Arial"/>
        </w:rPr>
        <w:t xml:space="preserve">and </w:t>
      </w:r>
      <w:r w:rsidR="00B13FEE">
        <w:rPr>
          <w:rFonts w:ascii="Arial" w:hAnsi="Arial" w:cs="Arial"/>
        </w:rPr>
        <w:t xml:space="preserve">what </w:t>
      </w:r>
      <w:r w:rsidRPr="009B69FB">
        <w:rPr>
          <w:rFonts w:ascii="Arial" w:hAnsi="Arial" w:cs="Arial"/>
        </w:rPr>
        <w:t>polic</w:t>
      </w:r>
      <w:r w:rsidR="00B13FEE">
        <w:rPr>
          <w:rFonts w:ascii="Arial" w:hAnsi="Arial" w:cs="Arial"/>
        </w:rPr>
        <w:t>ies</w:t>
      </w:r>
      <w:r w:rsidRPr="009B69FB">
        <w:rPr>
          <w:rFonts w:ascii="Arial" w:hAnsi="Arial" w:cs="Arial"/>
        </w:rPr>
        <w:t xml:space="preserve"> are set. Team training itself will not solve team problems</w:t>
      </w:r>
      <w:r w:rsidR="00B13FEE">
        <w:rPr>
          <w:rFonts w:ascii="Arial" w:hAnsi="Arial" w:cs="Arial"/>
        </w:rPr>
        <w:t>.</w:t>
      </w:r>
    </w:p>
    <w:p w:rsidR="00D50DE5" w:rsidRDefault="00D50DE5" w:rsidP="001B2414">
      <w:pPr>
        <w:jc w:val="both"/>
        <w:outlineLvl w:val="0"/>
        <w:rPr>
          <w:rFonts w:ascii="Arial" w:hAnsi="Arial" w:cs="Arial"/>
          <w:b/>
        </w:rPr>
      </w:pPr>
    </w:p>
    <w:p w:rsidR="009B69FB" w:rsidRPr="009B69FB" w:rsidRDefault="009B69FB" w:rsidP="002F00D2">
      <w:pPr>
        <w:spacing w:after="120"/>
        <w:jc w:val="both"/>
        <w:outlineLvl w:val="0"/>
        <w:rPr>
          <w:rFonts w:ascii="Arial" w:hAnsi="Arial" w:cs="Arial"/>
        </w:rPr>
      </w:pPr>
      <w:r w:rsidRPr="00D50DE5">
        <w:rPr>
          <w:rFonts w:ascii="Arial" w:hAnsi="Arial" w:cs="Arial"/>
          <w:b/>
        </w:rPr>
        <w:t>Q:</w:t>
      </w:r>
      <w:r w:rsidRPr="009B69FB">
        <w:rPr>
          <w:rFonts w:ascii="Arial" w:hAnsi="Arial" w:cs="Arial"/>
        </w:rPr>
        <w:t xml:space="preserve"> Scientists complain that teams are a large draw on their time. What can you say to that?</w:t>
      </w:r>
    </w:p>
    <w:p w:rsidR="009B69FB" w:rsidRPr="009B69FB" w:rsidRDefault="009B69FB" w:rsidP="001B2414">
      <w:pPr>
        <w:jc w:val="both"/>
        <w:outlineLvl w:val="0"/>
        <w:rPr>
          <w:rFonts w:ascii="Arial" w:hAnsi="Arial" w:cs="Arial"/>
        </w:rPr>
      </w:pPr>
      <w:r w:rsidRPr="00D50DE5">
        <w:rPr>
          <w:rFonts w:ascii="Arial" w:hAnsi="Arial" w:cs="Arial"/>
          <w:b/>
        </w:rPr>
        <w:t>A:</w:t>
      </w:r>
      <w:r w:rsidRPr="009B69FB">
        <w:rPr>
          <w:rFonts w:ascii="Arial" w:hAnsi="Arial" w:cs="Arial"/>
        </w:rPr>
        <w:t xml:space="preserve"> It takes some effort at the beginning to establish a good team. We weren’t trained this way, we value solo accomplishments and publications</w:t>
      </w:r>
      <w:r w:rsidR="00DC0F4C">
        <w:rPr>
          <w:rFonts w:ascii="Arial" w:hAnsi="Arial" w:cs="Arial"/>
        </w:rPr>
        <w:t>.</w:t>
      </w:r>
      <w:r w:rsidRPr="009B69FB">
        <w:rPr>
          <w:rFonts w:ascii="Arial" w:hAnsi="Arial" w:cs="Arial"/>
        </w:rPr>
        <w:t xml:space="preserve"> There is always push back at the beginning, but once the concepts are established, and you get success, then people will buy in.  It is helpful to pre-brief and then if it doesn’t work, debrief. It will take time to move our research culture toward team-based models. Healthcare is beginning to move that way and research will too.</w:t>
      </w:r>
    </w:p>
    <w:p w:rsidR="00D50DE5" w:rsidRDefault="00D50DE5" w:rsidP="001B2414">
      <w:pPr>
        <w:jc w:val="both"/>
        <w:outlineLvl w:val="0"/>
        <w:rPr>
          <w:rFonts w:ascii="Arial" w:hAnsi="Arial" w:cs="Arial"/>
        </w:rPr>
      </w:pPr>
    </w:p>
    <w:p w:rsidR="009B69FB" w:rsidRPr="009B69FB" w:rsidRDefault="009B69FB" w:rsidP="002F00D2">
      <w:pPr>
        <w:spacing w:after="120"/>
        <w:jc w:val="both"/>
        <w:outlineLvl w:val="0"/>
        <w:rPr>
          <w:rFonts w:ascii="Arial" w:hAnsi="Arial" w:cs="Arial"/>
        </w:rPr>
      </w:pPr>
      <w:r w:rsidRPr="00D50DE5">
        <w:rPr>
          <w:rFonts w:ascii="Arial" w:hAnsi="Arial" w:cs="Arial"/>
          <w:b/>
        </w:rPr>
        <w:t>Q:</w:t>
      </w:r>
      <w:r w:rsidRPr="009B69FB">
        <w:rPr>
          <w:rFonts w:ascii="Arial" w:hAnsi="Arial" w:cs="Arial"/>
        </w:rPr>
        <w:t xml:space="preserve"> How do you define </w:t>
      </w:r>
      <w:r w:rsidR="00E87217">
        <w:rPr>
          <w:rFonts w:ascii="Arial" w:hAnsi="Arial" w:cs="Arial"/>
        </w:rPr>
        <w:t>“</w:t>
      </w:r>
      <w:r w:rsidRPr="009B69FB">
        <w:rPr>
          <w:rFonts w:ascii="Arial" w:hAnsi="Arial" w:cs="Arial"/>
        </w:rPr>
        <w:t>team?</w:t>
      </w:r>
      <w:r w:rsidR="00E87217">
        <w:rPr>
          <w:rFonts w:ascii="Arial" w:hAnsi="Arial" w:cs="Arial"/>
        </w:rPr>
        <w:t>”</w:t>
      </w:r>
      <w:r w:rsidRPr="009B69FB">
        <w:rPr>
          <w:rFonts w:ascii="Arial" w:hAnsi="Arial" w:cs="Arial"/>
        </w:rPr>
        <w:t xml:space="preserve"> A lot of scientists are in distributed teams that look like networ</w:t>
      </w:r>
      <w:r w:rsidR="00DC0F4C">
        <w:rPr>
          <w:rFonts w:ascii="Arial" w:hAnsi="Arial" w:cs="Arial"/>
        </w:rPr>
        <w:t>ks of communities and not tight-</w:t>
      </w:r>
      <w:r w:rsidRPr="009B69FB">
        <w:rPr>
          <w:rFonts w:ascii="Arial" w:hAnsi="Arial" w:cs="Arial"/>
        </w:rPr>
        <w:t>knit teams.</w:t>
      </w:r>
    </w:p>
    <w:p w:rsidR="009B69FB" w:rsidRPr="009B69FB" w:rsidRDefault="009B69FB" w:rsidP="001B2414">
      <w:pPr>
        <w:jc w:val="both"/>
        <w:outlineLvl w:val="0"/>
        <w:rPr>
          <w:rFonts w:ascii="Arial" w:hAnsi="Arial" w:cs="Arial"/>
        </w:rPr>
      </w:pPr>
      <w:r w:rsidRPr="00D50DE5">
        <w:rPr>
          <w:rFonts w:ascii="Arial" w:hAnsi="Arial" w:cs="Arial"/>
          <w:b/>
        </w:rPr>
        <w:t>A:</w:t>
      </w:r>
      <w:r w:rsidRPr="009B69FB">
        <w:rPr>
          <w:rFonts w:ascii="Arial" w:hAnsi="Arial" w:cs="Arial"/>
        </w:rPr>
        <w:t xml:space="preserve"> The literature defines teams from groups: high task int</w:t>
      </w:r>
      <w:r w:rsidR="00DC0F4C">
        <w:rPr>
          <w:rFonts w:ascii="Arial" w:hAnsi="Arial" w:cs="Arial"/>
        </w:rPr>
        <w:t>erdependency, tasks are well defined…b</w:t>
      </w:r>
      <w:r w:rsidRPr="009B69FB">
        <w:rPr>
          <w:rFonts w:ascii="Arial" w:hAnsi="Arial" w:cs="Arial"/>
        </w:rPr>
        <w:t xml:space="preserve">ut most of what I talked about today was applicable to larger, more dispersed teams. The higher the task interdependency, the less the interpersonal issues matter. The less task interdependency there is, the more the interpersonal issues matter. </w:t>
      </w:r>
    </w:p>
    <w:p w:rsidR="00D50DE5" w:rsidRDefault="00D50DE5" w:rsidP="001B2414">
      <w:pPr>
        <w:jc w:val="both"/>
        <w:outlineLvl w:val="0"/>
        <w:rPr>
          <w:rFonts w:ascii="Arial" w:hAnsi="Arial" w:cs="Arial"/>
        </w:rPr>
      </w:pPr>
    </w:p>
    <w:p w:rsidR="009B69FB" w:rsidRPr="009B69FB" w:rsidRDefault="009B69FB" w:rsidP="002F00D2">
      <w:pPr>
        <w:spacing w:after="120"/>
        <w:jc w:val="both"/>
        <w:outlineLvl w:val="0"/>
        <w:rPr>
          <w:rFonts w:ascii="Arial" w:hAnsi="Arial" w:cs="Arial"/>
        </w:rPr>
      </w:pPr>
      <w:r w:rsidRPr="00D50DE5">
        <w:rPr>
          <w:rFonts w:ascii="Arial" w:hAnsi="Arial" w:cs="Arial"/>
          <w:b/>
        </w:rPr>
        <w:t>Q:</w:t>
      </w:r>
      <w:r w:rsidRPr="009B69FB">
        <w:rPr>
          <w:rFonts w:ascii="Arial" w:hAnsi="Arial" w:cs="Arial"/>
        </w:rPr>
        <w:t xml:space="preserve"> Is there a difference in team formation based on the type</w:t>
      </w:r>
      <w:r w:rsidR="00DC0F4C">
        <w:rPr>
          <w:rFonts w:ascii="Arial" w:hAnsi="Arial" w:cs="Arial"/>
        </w:rPr>
        <w:t xml:space="preserve"> of tasks – physical vs. mental?</w:t>
      </w:r>
    </w:p>
    <w:p w:rsidR="00D50DE5" w:rsidRDefault="009B69FB" w:rsidP="001B2414">
      <w:pPr>
        <w:jc w:val="both"/>
        <w:outlineLvl w:val="0"/>
        <w:rPr>
          <w:rFonts w:ascii="Arial" w:hAnsi="Arial" w:cs="Arial"/>
        </w:rPr>
      </w:pPr>
      <w:r w:rsidRPr="00D50DE5">
        <w:rPr>
          <w:rFonts w:ascii="Arial" w:hAnsi="Arial" w:cs="Arial"/>
          <w:b/>
        </w:rPr>
        <w:t>A:</w:t>
      </w:r>
      <w:r w:rsidRPr="009B69FB">
        <w:rPr>
          <w:rFonts w:ascii="Arial" w:hAnsi="Arial" w:cs="Arial"/>
        </w:rPr>
        <w:t xml:space="preserve"> </w:t>
      </w:r>
      <w:r w:rsidR="00DC0F4C">
        <w:rPr>
          <w:rFonts w:ascii="Arial" w:hAnsi="Arial" w:cs="Arial"/>
        </w:rPr>
        <w:t>I</w:t>
      </w:r>
      <w:r w:rsidRPr="009B69FB">
        <w:rPr>
          <w:rFonts w:ascii="Arial" w:hAnsi="Arial" w:cs="Arial"/>
        </w:rPr>
        <w:t xml:space="preserve"> have not looked at that. There are things that are generalizable regardless of the type of task, particularly if there is high task interdependency.</w:t>
      </w:r>
    </w:p>
    <w:p w:rsidR="00D50DE5" w:rsidRDefault="00D50DE5" w:rsidP="001B2414">
      <w:pPr>
        <w:jc w:val="both"/>
        <w:outlineLvl w:val="0"/>
        <w:rPr>
          <w:rFonts w:ascii="Arial" w:hAnsi="Arial" w:cs="Arial"/>
        </w:rPr>
      </w:pPr>
    </w:p>
    <w:p w:rsidR="009B69FB" w:rsidRPr="009B69FB" w:rsidRDefault="009B69FB" w:rsidP="002F00D2">
      <w:pPr>
        <w:spacing w:after="120"/>
        <w:jc w:val="both"/>
        <w:outlineLvl w:val="0"/>
        <w:rPr>
          <w:rFonts w:ascii="Arial" w:hAnsi="Arial" w:cs="Arial"/>
        </w:rPr>
      </w:pPr>
      <w:r w:rsidRPr="00D50DE5">
        <w:rPr>
          <w:rFonts w:ascii="Arial" w:hAnsi="Arial" w:cs="Arial"/>
          <w:b/>
        </w:rPr>
        <w:t xml:space="preserve">Q: </w:t>
      </w:r>
      <w:r w:rsidRPr="009B69FB">
        <w:rPr>
          <w:rFonts w:ascii="Arial" w:hAnsi="Arial" w:cs="Arial"/>
        </w:rPr>
        <w:t>As the number of inter</w:t>
      </w:r>
      <w:r w:rsidR="007D1923">
        <w:rPr>
          <w:rFonts w:ascii="Arial" w:hAnsi="Arial" w:cs="Arial"/>
        </w:rPr>
        <w:t>-</w:t>
      </w:r>
      <w:r w:rsidRPr="009B69FB">
        <w:rPr>
          <w:rFonts w:ascii="Arial" w:hAnsi="Arial" w:cs="Arial"/>
        </w:rPr>
        <w:t>professional teams and project</w:t>
      </w:r>
      <w:r w:rsidR="00DC0F4C">
        <w:rPr>
          <w:rFonts w:ascii="Arial" w:hAnsi="Arial" w:cs="Arial"/>
        </w:rPr>
        <w:t>s</w:t>
      </w:r>
      <w:r w:rsidRPr="009B69FB">
        <w:rPr>
          <w:rFonts w:ascii="Arial" w:hAnsi="Arial" w:cs="Arial"/>
        </w:rPr>
        <w:t xml:space="preserve"> grows, what are unique aspects that need to be addressed and might differ from more homogenous teams?</w:t>
      </w:r>
    </w:p>
    <w:p w:rsidR="00110A3F" w:rsidRPr="00751A1D" w:rsidRDefault="009B69FB" w:rsidP="002F00D2">
      <w:pPr>
        <w:spacing w:after="120"/>
        <w:jc w:val="both"/>
        <w:outlineLvl w:val="0"/>
        <w:rPr>
          <w:rFonts w:ascii="Arial" w:hAnsi="Arial" w:cs="Arial"/>
        </w:rPr>
      </w:pPr>
      <w:r w:rsidRPr="00D50DE5">
        <w:rPr>
          <w:rFonts w:ascii="Arial" w:hAnsi="Arial" w:cs="Arial"/>
          <w:b/>
        </w:rPr>
        <w:t>A:</w:t>
      </w:r>
      <w:r w:rsidRPr="009B69FB">
        <w:rPr>
          <w:rFonts w:ascii="Arial" w:hAnsi="Arial" w:cs="Arial"/>
        </w:rPr>
        <w:t xml:space="preserve"> Establish common ground. </w:t>
      </w:r>
      <w:r w:rsidR="00DC0F4C">
        <w:rPr>
          <w:rFonts w:ascii="Arial" w:hAnsi="Arial" w:cs="Arial"/>
        </w:rPr>
        <w:t xml:space="preserve">The </w:t>
      </w:r>
      <w:r w:rsidRPr="009B69FB">
        <w:rPr>
          <w:rFonts w:ascii="Arial" w:hAnsi="Arial" w:cs="Arial"/>
        </w:rPr>
        <w:t xml:space="preserve">PI as the team leader must provide situation updates and set the climate up front. </w:t>
      </w:r>
      <w:r w:rsidR="00DC0F4C">
        <w:rPr>
          <w:rFonts w:ascii="Arial" w:hAnsi="Arial" w:cs="Arial"/>
        </w:rPr>
        <w:t>In p</w:t>
      </w:r>
      <w:r w:rsidRPr="009B69FB">
        <w:rPr>
          <w:rFonts w:ascii="Arial" w:hAnsi="Arial" w:cs="Arial"/>
        </w:rPr>
        <w:t>articular</w:t>
      </w:r>
      <w:r w:rsidR="00DC0F4C">
        <w:rPr>
          <w:rFonts w:ascii="Arial" w:hAnsi="Arial" w:cs="Arial"/>
        </w:rPr>
        <w:t>,</w:t>
      </w:r>
      <w:r w:rsidRPr="009B69FB">
        <w:rPr>
          <w:rFonts w:ascii="Arial" w:hAnsi="Arial" w:cs="Arial"/>
        </w:rPr>
        <w:t xml:space="preserve"> psychological safety needs to be established up front. Role clarity is also essential.</w:t>
      </w:r>
    </w:p>
    <w:p w:rsidR="009B69FB" w:rsidRDefault="009B69FB" w:rsidP="001B2414">
      <w:pPr>
        <w:jc w:val="both"/>
        <w:outlineLvl w:val="0"/>
        <w:rPr>
          <w:rFonts w:ascii="Arial" w:hAnsi="Arial" w:cs="Arial"/>
          <w:b/>
        </w:rPr>
      </w:pPr>
      <w:r>
        <w:rPr>
          <w:rFonts w:ascii="Arial" w:hAnsi="Arial" w:cs="Arial"/>
          <w:b/>
        </w:rPr>
        <w:br w:type="page"/>
      </w:r>
      <w:r w:rsidR="00DE224E">
        <w:rPr>
          <w:rFonts w:ascii="Arial" w:hAnsi="Arial" w:cs="Arial"/>
          <w:b/>
        </w:rPr>
        <w:lastRenderedPageBreak/>
        <w:t xml:space="preserve">Panel Session: </w:t>
      </w:r>
      <w:r w:rsidRPr="009B69FB">
        <w:rPr>
          <w:rFonts w:ascii="Arial" w:hAnsi="Arial" w:cs="Arial"/>
          <w:b/>
        </w:rPr>
        <w:t>Evaluation of Team Science: A Multilevel Systems Perspective</w:t>
      </w:r>
    </w:p>
    <w:p w:rsidR="009B69FB" w:rsidRPr="003071E6" w:rsidRDefault="009B69FB" w:rsidP="001B2414">
      <w:pPr>
        <w:jc w:val="both"/>
        <w:outlineLvl w:val="0"/>
        <w:rPr>
          <w:rFonts w:ascii="Arial" w:hAnsi="Arial" w:cs="Arial"/>
        </w:rPr>
      </w:pPr>
    </w:p>
    <w:p w:rsidR="003071E6" w:rsidRPr="003071E6" w:rsidRDefault="003071E6" w:rsidP="001B2414">
      <w:pPr>
        <w:rPr>
          <w:rFonts w:ascii="Arial" w:hAnsi="Arial" w:cs="Arial"/>
        </w:rPr>
      </w:pPr>
      <w:r w:rsidRPr="003071E6">
        <w:rPr>
          <w:rFonts w:ascii="Arial" w:hAnsi="Arial" w:cs="Arial"/>
        </w:rPr>
        <w:t xml:space="preserve">The panel </w:t>
      </w:r>
      <w:r>
        <w:rPr>
          <w:rFonts w:ascii="Arial" w:hAnsi="Arial" w:cs="Arial"/>
        </w:rPr>
        <w:t>considered</w:t>
      </w:r>
      <w:r w:rsidRPr="003071E6">
        <w:rPr>
          <w:rFonts w:ascii="Arial" w:hAnsi="Arial" w:cs="Arial"/>
        </w:rPr>
        <w:t xml:space="preserve"> major challenges in the evaluation of team science, examining the local, interpersonal and network level and the broader macro level of big scien</w:t>
      </w:r>
      <w:r>
        <w:rPr>
          <w:rFonts w:ascii="Arial" w:hAnsi="Arial" w:cs="Arial"/>
        </w:rPr>
        <w:t>ce and translational research. P</w:t>
      </w:r>
      <w:r w:rsidRPr="003071E6">
        <w:rPr>
          <w:rFonts w:ascii="Arial" w:hAnsi="Arial" w:cs="Arial"/>
        </w:rPr>
        <w:t xml:space="preserve">anelists </w:t>
      </w:r>
      <w:r>
        <w:rPr>
          <w:rFonts w:ascii="Arial" w:hAnsi="Arial" w:cs="Arial"/>
        </w:rPr>
        <w:t xml:space="preserve">also </w:t>
      </w:r>
      <w:r w:rsidRPr="003071E6">
        <w:rPr>
          <w:rFonts w:ascii="Arial" w:hAnsi="Arial" w:cs="Arial"/>
        </w:rPr>
        <w:t>discuss</w:t>
      </w:r>
      <w:r>
        <w:rPr>
          <w:rFonts w:ascii="Arial" w:hAnsi="Arial" w:cs="Arial"/>
        </w:rPr>
        <w:t>ed</w:t>
      </w:r>
      <w:r w:rsidRPr="003071E6">
        <w:rPr>
          <w:rFonts w:ascii="Arial" w:hAnsi="Arial" w:cs="Arial"/>
        </w:rPr>
        <w:t xml:space="preserve"> the role of social and knowledge networks in shaping the as</w:t>
      </w:r>
      <w:r>
        <w:rPr>
          <w:rFonts w:ascii="Arial" w:hAnsi="Arial" w:cs="Arial"/>
        </w:rPr>
        <w:t xml:space="preserve">sembly of scientific teams and </w:t>
      </w:r>
      <w:r w:rsidRPr="003071E6">
        <w:rPr>
          <w:rFonts w:ascii="Arial" w:hAnsi="Arial" w:cs="Arial"/>
        </w:rPr>
        <w:t xml:space="preserve">how these network influences imprint their subsequent performance.  </w:t>
      </w:r>
      <w:r>
        <w:rPr>
          <w:rFonts w:ascii="Arial" w:hAnsi="Arial" w:cs="Arial"/>
        </w:rPr>
        <w:t xml:space="preserve">The panelists suggested </w:t>
      </w:r>
      <w:r w:rsidRPr="003071E6">
        <w:rPr>
          <w:rFonts w:ascii="Arial" w:hAnsi="Arial" w:cs="Arial"/>
        </w:rPr>
        <w:t xml:space="preserve">how evaluations can and should address local needs and stakeholders, in particular the scientist managers who are asked to lead complex team science initiatives.  </w:t>
      </w:r>
      <w:r>
        <w:rPr>
          <w:rFonts w:ascii="Arial" w:hAnsi="Arial" w:cs="Arial"/>
        </w:rPr>
        <w:t>Finally, t</w:t>
      </w:r>
      <w:r w:rsidRPr="003071E6">
        <w:rPr>
          <w:rFonts w:ascii="Arial" w:hAnsi="Arial" w:cs="Arial"/>
        </w:rPr>
        <w:t xml:space="preserve">he panelists </w:t>
      </w:r>
      <w:r>
        <w:rPr>
          <w:rFonts w:ascii="Arial" w:hAnsi="Arial" w:cs="Arial"/>
        </w:rPr>
        <w:t>assessed</w:t>
      </w:r>
      <w:r w:rsidRPr="003071E6">
        <w:rPr>
          <w:rFonts w:ascii="Arial" w:hAnsi="Arial" w:cs="Arial"/>
        </w:rPr>
        <w:t xml:space="preserve"> the challenges and benefits of incorporating a “systems perspective” in the evaluation of team science that addresses interpersonal and network perspectives, multiple stakeholder views, and process assessment at multiple levels.</w:t>
      </w:r>
    </w:p>
    <w:p w:rsidR="003071E6" w:rsidRPr="003071E6" w:rsidRDefault="003071E6" w:rsidP="001B2414">
      <w:pPr>
        <w:jc w:val="both"/>
        <w:outlineLvl w:val="0"/>
        <w:rPr>
          <w:rFonts w:ascii="Arial" w:hAnsi="Arial" w:cs="Arial"/>
        </w:rPr>
      </w:pPr>
    </w:p>
    <w:p w:rsidR="00DE224E" w:rsidRDefault="00DE224E" w:rsidP="001B2414">
      <w:pPr>
        <w:jc w:val="both"/>
        <w:outlineLvl w:val="0"/>
        <w:rPr>
          <w:rFonts w:ascii="Arial" w:hAnsi="Arial" w:cs="Arial"/>
          <w:b/>
        </w:rPr>
      </w:pPr>
      <w:r w:rsidRPr="00DE224E">
        <w:rPr>
          <w:rFonts w:ascii="Arial" w:hAnsi="Arial" w:cs="Arial"/>
          <w:b/>
        </w:rPr>
        <w:t>Evaluating the Local Context of Interdisciplinary Team Science</w:t>
      </w:r>
    </w:p>
    <w:p w:rsidR="00D65CEB" w:rsidRDefault="00DE224E" w:rsidP="001B2414">
      <w:pPr>
        <w:jc w:val="both"/>
        <w:outlineLvl w:val="0"/>
        <w:rPr>
          <w:rFonts w:ascii="Arial" w:hAnsi="Arial" w:cs="Arial"/>
          <w:i/>
        </w:rPr>
      </w:pPr>
      <w:r w:rsidRPr="00DE224E">
        <w:rPr>
          <w:rFonts w:ascii="Arial" w:hAnsi="Arial" w:cs="Arial"/>
          <w:i/>
        </w:rPr>
        <w:t>J</w:t>
      </w:r>
      <w:r w:rsidR="0095430D">
        <w:rPr>
          <w:rFonts w:ascii="Arial" w:hAnsi="Arial" w:cs="Arial"/>
          <w:i/>
        </w:rPr>
        <w:t>acob Krae</w:t>
      </w:r>
      <w:r w:rsidR="00D50DE5">
        <w:rPr>
          <w:rFonts w:ascii="Arial" w:hAnsi="Arial" w:cs="Arial"/>
          <w:i/>
        </w:rPr>
        <w:t>mer Tebes, PhD,</w:t>
      </w:r>
      <w:r w:rsidRPr="00DE224E">
        <w:rPr>
          <w:rFonts w:ascii="Arial" w:hAnsi="Arial" w:cs="Arial"/>
          <w:i/>
        </w:rPr>
        <w:t xml:space="preserve"> </w:t>
      </w:r>
      <w:r w:rsidR="00D65CEB" w:rsidRPr="00DE224E">
        <w:rPr>
          <w:rFonts w:ascii="Arial" w:hAnsi="Arial" w:cs="Arial"/>
          <w:i/>
        </w:rPr>
        <w:t>Yale University</w:t>
      </w:r>
    </w:p>
    <w:p w:rsidR="00AB18E9" w:rsidRDefault="00DE224E" w:rsidP="001B2414">
      <w:pPr>
        <w:jc w:val="both"/>
        <w:outlineLvl w:val="0"/>
        <w:rPr>
          <w:rFonts w:ascii="Arial" w:hAnsi="Arial" w:cs="Arial"/>
          <w:i/>
        </w:rPr>
      </w:pPr>
      <w:r w:rsidRPr="00DE224E">
        <w:rPr>
          <w:rFonts w:ascii="Arial" w:hAnsi="Arial" w:cs="Arial"/>
          <w:i/>
        </w:rPr>
        <w:t>Associate Profes</w:t>
      </w:r>
      <w:r w:rsidR="00D50DE5">
        <w:rPr>
          <w:rFonts w:ascii="Arial" w:hAnsi="Arial" w:cs="Arial"/>
          <w:i/>
        </w:rPr>
        <w:t>sor of Psychology in Psychiatry</w:t>
      </w:r>
      <w:r w:rsidR="00D50DE5" w:rsidRPr="00DE224E">
        <w:rPr>
          <w:rFonts w:ascii="Arial" w:hAnsi="Arial" w:cs="Arial"/>
          <w:i/>
        </w:rPr>
        <w:t xml:space="preserve">, </w:t>
      </w:r>
      <w:r w:rsidRPr="00DE224E">
        <w:rPr>
          <w:rFonts w:ascii="Arial" w:hAnsi="Arial" w:cs="Arial"/>
          <w:i/>
        </w:rPr>
        <w:t>Child Study Center, and Epidemiology and Public Health</w:t>
      </w:r>
    </w:p>
    <w:p w:rsidR="00DE224E" w:rsidRDefault="00DE224E" w:rsidP="001B2414">
      <w:pPr>
        <w:jc w:val="both"/>
        <w:outlineLvl w:val="0"/>
        <w:rPr>
          <w:rFonts w:ascii="Arial" w:hAnsi="Arial" w:cs="Arial"/>
          <w:i/>
        </w:rPr>
      </w:pPr>
    </w:p>
    <w:p w:rsidR="004B59FA" w:rsidRDefault="003071E6" w:rsidP="002F00D2">
      <w:pPr>
        <w:spacing w:after="120"/>
        <w:jc w:val="both"/>
        <w:outlineLvl w:val="0"/>
        <w:rPr>
          <w:rFonts w:ascii="Arial" w:hAnsi="Arial" w:cs="Arial"/>
        </w:rPr>
      </w:pPr>
      <w:r>
        <w:rPr>
          <w:rFonts w:ascii="Arial" w:hAnsi="Arial" w:cs="Arial"/>
        </w:rPr>
        <w:t xml:space="preserve">Dr. Tebes </w:t>
      </w:r>
      <w:r w:rsidR="0095430D">
        <w:rPr>
          <w:rFonts w:ascii="Arial" w:hAnsi="Arial" w:cs="Arial"/>
        </w:rPr>
        <w:t>acknowledged that</w:t>
      </w:r>
      <w:r w:rsidR="00DE224E" w:rsidRPr="00DE224E">
        <w:rPr>
          <w:rFonts w:ascii="Arial" w:hAnsi="Arial" w:cs="Arial"/>
        </w:rPr>
        <w:t xml:space="preserve"> science </w:t>
      </w:r>
      <w:r w:rsidR="0095430D">
        <w:rPr>
          <w:rFonts w:ascii="Arial" w:hAnsi="Arial" w:cs="Arial"/>
        </w:rPr>
        <w:t xml:space="preserve">is perceived </w:t>
      </w:r>
      <w:r w:rsidR="00DE224E" w:rsidRPr="00DE224E">
        <w:rPr>
          <w:rFonts w:ascii="Arial" w:hAnsi="Arial" w:cs="Arial"/>
        </w:rPr>
        <w:t xml:space="preserve">as an individual endeavor, </w:t>
      </w:r>
      <w:r w:rsidR="0095430D">
        <w:rPr>
          <w:rFonts w:ascii="Arial" w:hAnsi="Arial" w:cs="Arial"/>
        </w:rPr>
        <w:t xml:space="preserve">and </w:t>
      </w:r>
      <w:r w:rsidR="00DE224E" w:rsidRPr="00DE224E">
        <w:rPr>
          <w:rFonts w:ascii="Arial" w:hAnsi="Arial" w:cs="Arial"/>
        </w:rPr>
        <w:t>that discovery is individual. But there has been a growth of team science</w:t>
      </w:r>
      <w:r w:rsidR="0095430D">
        <w:rPr>
          <w:rFonts w:ascii="Arial" w:hAnsi="Arial" w:cs="Arial"/>
        </w:rPr>
        <w:t xml:space="preserve"> since 1960</w:t>
      </w:r>
      <w:r w:rsidR="00DE224E" w:rsidRPr="00DE224E">
        <w:rPr>
          <w:rFonts w:ascii="Arial" w:hAnsi="Arial" w:cs="Arial"/>
        </w:rPr>
        <w:t xml:space="preserve"> (Wuchty et al. Science 2007)</w:t>
      </w:r>
      <w:r w:rsidR="0095430D">
        <w:rPr>
          <w:rFonts w:ascii="Arial" w:hAnsi="Arial" w:cs="Arial"/>
        </w:rPr>
        <w:t>, even though s</w:t>
      </w:r>
      <w:r w:rsidR="00DE224E" w:rsidRPr="00DE224E">
        <w:rPr>
          <w:rFonts w:ascii="Arial" w:hAnsi="Arial" w:cs="Arial"/>
        </w:rPr>
        <w:t>c</w:t>
      </w:r>
      <w:r w:rsidR="0095430D">
        <w:rPr>
          <w:rFonts w:ascii="Arial" w:hAnsi="Arial" w:cs="Arial"/>
        </w:rPr>
        <w:t>i</w:t>
      </w:r>
      <w:r w:rsidR="00DE224E" w:rsidRPr="00DE224E">
        <w:rPr>
          <w:rFonts w:ascii="Arial" w:hAnsi="Arial" w:cs="Arial"/>
        </w:rPr>
        <w:t>ence done in te</w:t>
      </w:r>
      <w:r w:rsidR="0095430D">
        <w:rPr>
          <w:rFonts w:ascii="Arial" w:hAnsi="Arial" w:cs="Arial"/>
        </w:rPr>
        <w:t>ams is probably more difficult.</w:t>
      </w:r>
      <w:r w:rsidR="004B59FA">
        <w:rPr>
          <w:rFonts w:ascii="Arial" w:hAnsi="Arial" w:cs="Arial"/>
        </w:rPr>
        <w:t xml:space="preserve"> He asked, </w:t>
      </w:r>
      <w:r w:rsidR="00DE224E" w:rsidRPr="00DE224E">
        <w:rPr>
          <w:rFonts w:ascii="Arial" w:hAnsi="Arial" w:cs="Arial"/>
        </w:rPr>
        <w:t xml:space="preserve">What kinds of consortium activities can capture that moment of discovery? </w:t>
      </w:r>
    </w:p>
    <w:p w:rsidR="00DE224E" w:rsidRPr="00DE224E" w:rsidRDefault="0095430D" w:rsidP="002F00D2">
      <w:pPr>
        <w:spacing w:after="120"/>
        <w:jc w:val="both"/>
        <w:outlineLvl w:val="0"/>
        <w:rPr>
          <w:rFonts w:ascii="Arial" w:hAnsi="Arial" w:cs="Arial"/>
        </w:rPr>
      </w:pPr>
      <w:r>
        <w:rPr>
          <w:rFonts w:ascii="Arial" w:hAnsi="Arial" w:cs="Arial"/>
        </w:rPr>
        <w:t xml:space="preserve">Dr. Tebes used the </w:t>
      </w:r>
      <w:r w:rsidR="00DE224E" w:rsidRPr="00DE224E">
        <w:rPr>
          <w:rFonts w:ascii="Arial" w:hAnsi="Arial" w:cs="Arial"/>
        </w:rPr>
        <w:t>Interdisc</w:t>
      </w:r>
      <w:r>
        <w:rPr>
          <w:rFonts w:ascii="Arial" w:hAnsi="Arial" w:cs="Arial"/>
        </w:rPr>
        <w:t xml:space="preserve">iplinary Research Consortium </w:t>
      </w:r>
      <w:r w:rsidR="00DE224E" w:rsidRPr="00DE224E">
        <w:rPr>
          <w:rFonts w:ascii="Arial" w:hAnsi="Arial" w:cs="Arial"/>
        </w:rPr>
        <w:t>on Stress, Self-Control, and Addiction</w:t>
      </w:r>
      <w:r>
        <w:rPr>
          <w:rFonts w:ascii="Arial" w:hAnsi="Arial" w:cs="Arial"/>
        </w:rPr>
        <w:t xml:space="preserve"> (IRC) as an illustrative example</w:t>
      </w:r>
      <w:r w:rsidR="00DE224E" w:rsidRPr="00DE224E">
        <w:rPr>
          <w:rFonts w:ascii="Arial" w:hAnsi="Arial" w:cs="Arial"/>
        </w:rPr>
        <w:t xml:space="preserve">. </w:t>
      </w:r>
      <w:r w:rsidR="00BB12DA">
        <w:rPr>
          <w:rFonts w:ascii="Arial" w:hAnsi="Arial" w:cs="Arial"/>
        </w:rPr>
        <w:t>The IRC examines s</w:t>
      </w:r>
      <w:r w:rsidR="00DE224E" w:rsidRPr="00DE224E">
        <w:rPr>
          <w:rFonts w:ascii="Arial" w:hAnsi="Arial" w:cs="Arial"/>
        </w:rPr>
        <w:t>tress and its relationship to addiction, alte</w:t>
      </w:r>
      <w:r w:rsidR="00BB12DA">
        <w:rPr>
          <w:rFonts w:ascii="Arial" w:hAnsi="Arial" w:cs="Arial"/>
        </w:rPr>
        <w:t>ration</w:t>
      </w:r>
      <w:r w:rsidR="00DE224E" w:rsidRPr="00DE224E">
        <w:rPr>
          <w:rFonts w:ascii="Arial" w:hAnsi="Arial" w:cs="Arial"/>
        </w:rPr>
        <w:t>s</w:t>
      </w:r>
      <w:r w:rsidR="00BB12DA">
        <w:rPr>
          <w:rFonts w:ascii="Arial" w:hAnsi="Arial" w:cs="Arial"/>
        </w:rPr>
        <w:t xml:space="preserve"> in brain chemistry, and </w:t>
      </w:r>
      <w:r w:rsidR="00DE224E" w:rsidRPr="00DE224E">
        <w:rPr>
          <w:rFonts w:ascii="Arial" w:hAnsi="Arial" w:cs="Arial"/>
        </w:rPr>
        <w:t>stress modulation and behavioral control.</w:t>
      </w:r>
      <w:r w:rsidR="00BB12DA">
        <w:rPr>
          <w:rFonts w:ascii="Arial" w:hAnsi="Arial" w:cs="Arial"/>
        </w:rPr>
        <w:t xml:space="preserve"> Nearly</w:t>
      </w:r>
      <w:r w:rsidR="00DE224E" w:rsidRPr="00DE224E">
        <w:rPr>
          <w:rFonts w:ascii="Arial" w:hAnsi="Arial" w:cs="Arial"/>
        </w:rPr>
        <w:t xml:space="preserve"> 20 disci</w:t>
      </w:r>
      <w:r w:rsidR="00BB12DA">
        <w:rPr>
          <w:rFonts w:ascii="Arial" w:hAnsi="Arial" w:cs="Arial"/>
        </w:rPr>
        <w:t>p</w:t>
      </w:r>
      <w:r w:rsidR="00DE224E" w:rsidRPr="00DE224E">
        <w:rPr>
          <w:rFonts w:ascii="Arial" w:hAnsi="Arial" w:cs="Arial"/>
        </w:rPr>
        <w:t xml:space="preserve">lines </w:t>
      </w:r>
      <w:r w:rsidR="00BB12DA">
        <w:rPr>
          <w:rFonts w:ascii="Arial" w:hAnsi="Arial" w:cs="Arial"/>
        </w:rPr>
        <w:t xml:space="preserve">are </w:t>
      </w:r>
      <w:r w:rsidR="00DE224E" w:rsidRPr="00DE224E">
        <w:rPr>
          <w:rFonts w:ascii="Arial" w:hAnsi="Arial" w:cs="Arial"/>
        </w:rPr>
        <w:t>involved,</w:t>
      </w:r>
      <w:r w:rsidR="00BB12DA">
        <w:rPr>
          <w:rFonts w:ascii="Arial" w:hAnsi="Arial" w:cs="Arial"/>
        </w:rPr>
        <w:t xml:space="preserve"> though it is </w:t>
      </w:r>
      <w:r w:rsidR="00DE224E" w:rsidRPr="00DE224E">
        <w:rPr>
          <w:rFonts w:ascii="Arial" w:hAnsi="Arial" w:cs="Arial"/>
        </w:rPr>
        <w:t xml:space="preserve">heavily oriented toward </w:t>
      </w:r>
      <w:r w:rsidR="00BB12DA">
        <w:rPr>
          <w:rFonts w:ascii="Arial" w:hAnsi="Arial" w:cs="Arial"/>
        </w:rPr>
        <w:t>n</w:t>
      </w:r>
      <w:r w:rsidR="00DE224E" w:rsidRPr="00DE224E">
        <w:rPr>
          <w:rFonts w:ascii="Arial" w:hAnsi="Arial" w:cs="Arial"/>
        </w:rPr>
        <w:t xml:space="preserve">euroscience, psychiatry, </w:t>
      </w:r>
      <w:r w:rsidR="00BB12DA">
        <w:rPr>
          <w:rFonts w:ascii="Arial" w:hAnsi="Arial" w:cs="Arial"/>
        </w:rPr>
        <w:t xml:space="preserve">and </w:t>
      </w:r>
      <w:r w:rsidR="00DE224E" w:rsidRPr="00DE224E">
        <w:rPr>
          <w:rFonts w:ascii="Arial" w:hAnsi="Arial" w:cs="Arial"/>
        </w:rPr>
        <w:t xml:space="preserve">psychology. </w:t>
      </w:r>
      <w:r w:rsidR="00BB12DA">
        <w:rPr>
          <w:rFonts w:ascii="Arial" w:hAnsi="Arial" w:cs="Arial"/>
        </w:rPr>
        <w:t>The IRC is on</w:t>
      </w:r>
      <w:r w:rsidR="00DE224E" w:rsidRPr="00DE224E">
        <w:rPr>
          <w:rFonts w:ascii="Arial" w:hAnsi="Arial" w:cs="Arial"/>
        </w:rPr>
        <w:t xml:space="preserve">e of </w:t>
      </w:r>
      <w:r w:rsidR="00BB12DA">
        <w:rPr>
          <w:rFonts w:ascii="Arial" w:hAnsi="Arial" w:cs="Arial"/>
        </w:rPr>
        <w:t xml:space="preserve">nine </w:t>
      </w:r>
      <w:r w:rsidR="00DE224E" w:rsidRPr="00DE224E">
        <w:rPr>
          <w:rFonts w:ascii="Arial" w:hAnsi="Arial" w:cs="Arial"/>
        </w:rPr>
        <w:t xml:space="preserve">national consortia funded by </w:t>
      </w:r>
      <w:r w:rsidR="00BB12DA">
        <w:rPr>
          <w:rFonts w:ascii="Arial" w:hAnsi="Arial" w:cs="Arial"/>
        </w:rPr>
        <w:t xml:space="preserve">the </w:t>
      </w:r>
      <w:r w:rsidR="004B59FA">
        <w:rPr>
          <w:rFonts w:ascii="Arial" w:hAnsi="Arial" w:cs="Arial"/>
        </w:rPr>
        <w:t>NIH</w:t>
      </w:r>
      <w:r w:rsidR="00BB12DA">
        <w:rPr>
          <w:rFonts w:ascii="Arial" w:hAnsi="Arial" w:cs="Arial"/>
        </w:rPr>
        <w:t xml:space="preserve"> </w:t>
      </w:r>
      <w:r w:rsidR="00DE224E" w:rsidRPr="00DE224E">
        <w:rPr>
          <w:rFonts w:ascii="Arial" w:hAnsi="Arial" w:cs="Arial"/>
        </w:rPr>
        <w:t>Roadmap</w:t>
      </w:r>
      <w:r w:rsidR="00BB12DA">
        <w:rPr>
          <w:rFonts w:ascii="Arial" w:hAnsi="Arial" w:cs="Arial"/>
        </w:rPr>
        <w:t xml:space="preserve"> grant, with </w:t>
      </w:r>
      <w:r w:rsidR="00DE224E" w:rsidRPr="00DE224E">
        <w:rPr>
          <w:rFonts w:ascii="Arial" w:hAnsi="Arial" w:cs="Arial"/>
        </w:rPr>
        <w:t>3 sites</w:t>
      </w:r>
      <w:r w:rsidR="00BB12DA">
        <w:rPr>
          <w:rFonts w:ascii="Arial" w:hAnsi="Arial" w:cs="Arial"/>
        </w:rPr>
        <w:t xml:space="preserve"> and</w:t>
      </w:r>
      <w:r w:rsidR="00DE224E" w:rsidRPr="00DE224E">
        <w:rPr>
          <w:rFonts w:ascii="Arial" w:hAnsi="Arial" w:cs="Arial"/>
        </w:rPr>
        <w:t xml:space="preserve"> 80 scientists working in 20-</w:t>
      </w:r>
      <w:r w:rsidR="004B59FA">
        <w:rPr>
          <w:rFonts w:ascii="Arial" w:hAnsi="Arial" w:cs="Arial"/>
        </w:rPr>
        <w:t xml:space="preserve"> to </w:t>
      </w:r>
      <w:r w:rsidR="00DE224E" w:rsidRPr="00DE224E">
        <w:rPr>
          <w:rFonts w:ascii="Arial" w:hAnsi="Arial" w:cs="Arial"/>
        </w:rPr>
        <w:t>30-member work groups focused on particular topics</w:t>
      </w:r>
      <w:r w:rsidR="00BB12DA">
        <w:rPr>
          <w:rFonts w:ascii="Arial" w:hAnsi="Arial" w:cs="Arial"/>
        </w:rPr>
        <w:t>. There are three cores, nine</w:t>
      </w:r>
      <w:r w:rsidR="00DE224E" w:rsidRPr="00DE224E">
        <w:rPr>
          <w:rFonts w:ascii="Arial" w:hAnsi="Arial" w:cs="Arial"/>
        </w:rPr>
        <w:t xml:space="preserve"> R01</w:t>
      </w:r>
      <w:r w:rsidR="00BB12DA">
        <w:rPr>
          <w:rFonts w:ascii="Arial" w:hAnsi="Arial" w:cs="Arial"/>
        </w:rPr>
        <w:t>s</w:t>
      </w:r>
      <w:r w:rsidR="00DE224E" w:rsidRPr="00DE224E">
        <w:rPr>
          <w:rFonts w:ascii="Arial" w:hAnsi="Arial" w:cs="Arial"/>
        </w:rPr>
        <w:t xml:space="preserve">, </w:t>
      </w:r>
      <w:r w:rsidR="00BB12DA">
        <w:rPr>
          <w:rFonts w:ascii="Arial" w:hAnsi="Arial" w:cs="Arial"/>
        </w:rPr>
        <w:t xml:space="preserve">and an </w:t>
      </w:r>
      <w:r w:rsidR="00DE224E" w:rsidRPr="00DE224E">
        <w:rPr>
          <w:rFonts w:ascii="Arial" w:hAnsi="Arial" w:cs="Arial"/>
        </w:rPr>
        <w:t xml:space="preserve">R25 education program. </w:t>
      </w:r>
      <w:r w:rsidR="00BB12DA">
        <w:rPr>
          <w:rFonts w:ascii="Arial" w:hAnsi="Arial" w:cs="Arial"/>
        </w:rPr>
        <w:t>The</w:t>
      </w:r>
      <w:r w:rsidR="004B59FA">
        <w:rPr>
          <w:rFonts w:ascii="Arial" w:hAnsi="Arial" w:cs="Arial"/>
        </w:rPr>
        <w:t xml:space="preserve"> IRC holds</w:t>
      </w:r>
      <w:r w:rsidR="00BB12DA">
        <w:rPr>
          <w:rFonts w:ascii="Arial" w:hAnsi="Arial" w:cs="Arial"/>
        </w:rPr>
        <w:t xml:space="preserve"> v</w:t>
      </w:r>
      <w:r w:rsidR="00DE224E" w:rsidRPr="00DE224E">
        <w:rPr>
          <w:rFonts w:ascii="Arial" w:hAnsi="Arial" w:cs="Arial"/>
        </w:rPr>
        <w:t xml:space="preserve">arious meetings and seminar series, </w:t>
      </w:r>
      <w:r w:rsidR="004B59FA">
        <w:rPr>
          <w:rFonts w:ascii="Arial" w:hAnsi="Arial" w:cs="Arial"/>
        </w:rPr>
        <w:t xml:space="preserve">and conducts </w:t>
      </w:r>
      <w:r w:rsidR="00DE224E" w:rsidRPr="00DE224E">
        <w:rPr>
          <w:rFonts w:ascii="Arial" w:hAnsi="Arial" w:cs="Arial"/>
        </w:rPr>
        <w:t xml:space="preserve">interlab training, informal communications, </w:t>
      </w:r>
      <w:r w:rsidR="0055400C">
        <w:rPr>
          <w:rFonts w:ascii="Arial" w:hAnsi="Arial" w:cs="Arial"/>
        </w:rPr>
        <w:t xml:space="preserve">and </w:t>
      </w:r>
      <w:r w:rsidR="00DE224E" w:rsidRPr="00DE224E">
        <w:rPr>
          <w:rFonts w:ascii="Arial" w:hAnsi="Arial" w:cs="Arial"/>
        </w:rPr>
        <w:t>site visit p</w:t>
      </w:r>
      <w:r w:rsidR="0055400C">
        <w:rPr>
          <w:rFonts w:ascii="Arial" w:hAnsi="Arial" w:cs="Arial"/>
        </w:rPr>
        <w:t>r</w:t>
      </w:r>
      <w:r w:rsidR="00DE224E" w:rsidRPr="00DE224E">
        <w:rPr>
          <w:rFonts w:ascii="Arial" w:hAnsi="Arial" w:cs="Arial"/>
        </w:rPr>
        <w:t>eparation meeting</w:t>
      </w:r>
      <w:r w:rsidR="0055400C">
        <w:rPr>
          <w:rFonts w:ascii="Arial" w:hAnsi="Arial" w:cs="Arial"/>
        </w:rPr>
        <w:t>s</w:t>
      </w:r>
      <w:r w:rsidR="00DE224E" w:rsidRPr="00DE224E">
        <w:rPr>
          <w:rFonts w:ascii="Arial" w:hAnsi="Arial" w:cs="Arial"/>
        </w:rPr>
        <w:t>.</w:t>
      </w:r>
    </w:p>
    <w:p w:rsidR="00DE224E" w:rsidRPr="00DE224E" w:rsidRDefault="005637A3" w:rsidP="002F00D2">
      <w:pPr>
        <w:spacing w:after="120"/>
        <w:jc w:val="both"/>
        <w:outlineLvl w:val="0"/>
        <w:rPr>
          <w:rFonts w:ascii="Arial" w:hAnsi="Arial" w:cs="Arial"/>
        </w:rPr>
      </w:pPr>
      <w:r>
        <w:rPr>
          <w:rFonts w:ascii="Arial" w:hAnsi="Arial" w:cs="Arial"/>
        </w:rPr>
        <w:t>In terms of evaluation, there are several underlying assumptions: te</w:t>
      </w:r>
      <w:r w:rsidR="00DE224E" w:rsidRPr="00DE224E">
        <w:rPr>
          <w:rFonts w:ascii="Arial" w:hAnsi="Arial" w:cs="Arial"/>
        </w:rPr>
        <w:t>am science involves collaboration, yields innovation</w:t>
      </w:r>
      <w:r>
        <w:rPr>
          <w:rFonts w:ascii="Arial" w:hAnsi="Arial" w:cs="Arial"/>
        </w:rPr>
        <w:t>s</w:t>
      </w:r>
      <w:r w:rsidR="00DE224E" w:rsidRPr="00DE224E">
        <w:rPr>
          <w:rFonts w:ascii="Arial" w:hAnsi="Arial" w:cs="Arial"/>
        </w:rPr>
        <w:t>, is facilitated by specific interpersonal transaction</w:t>
      </w:r>
      <w:r>
        <w:rPr>
          <w:rFonts w:ascii="Arial" w:hAnsi="Arial" w:cs="Arial"/>
        </w:rPr>
        <w:t>s</w:t>
      </w:r>
      <w:r w:rsidR="00DE224E" w:rsidRPr="00DE224E">
        <w:rPr>
          <w:rFonts w:ascii="Arial" w:hAnsi="Arial" w:cs="Arial"/>
        </w:rPr>
        <w:t xml:space="preserve">, </w:t>
      </w:r>
      <w:r>
        <w:rPr>
          <w:rFonts w:ascii="Arial" w:hAnsi="Arial" w:cs="Arial"/>
        </w:rPr>
        <w:t xml:space="preserve">and is an </w:t>
      </w:r>
      <w:r w:rsidR="00DE224E" w:rsidRPr="00DE224E">
        <w:rPr>
          <w:rFonts w:ascii="Arial" w:hAnsi="Arial" w:cs="Arial"/>
        </w:rPr>
        <w:t>exemplar of micro</w:t>
      </w:r>
      <w:r>
        <w:rPr>
          <w:rFonts w:ascii="Arial" w:hAnsi="Arial" w:cs="Arial"/>
        </w:rPr>
        <w:t>-</w:t>
      </w:r>
      <w:r w:rsidR="00DE224E" w:rsidRPr="00DE224E">
        <w:rPr>
          <w:rFonts w:ascii="Arial" w:hAnsi="Arial" w:cs="Arial"/>
        </w:rPr>
        <w:t>level research with</w:t>
      </w:r>
      <w:r>
        <w:rPr>
          <w:rFonts w:ascii="Arial" w:hAnsi="Arial" w:cs="Arial"/>
        </w:rPr>
        <w:t>in</w:t>
      </w:r>
      <w:r w:rsidR="00DE224E" w:rsidRPr="00DE224E">
        <w:rPr>
          <w:rFonts w:ascii="Arial" w:hAnsi="Arial" w:cs="Arial"/>
        </w:rPr>
        <w:t xml:space="preserve"> </w:t>
      </w:r>
      <w:r>
        <w:rPr>
          <w:rFonts w:ascii="Arial" w:hAnsi="Arial" w:cs="Arial"/>
        </w:rPr>
        <w:t xml:space="preserve">a </w:t>
      </w:r>
      <w:r w:rsidR="00DE224E" w:rsidRPr="00DE224E">
        <w:rPr>
          <w:rFonts w:ascii="Arial" w:hAnsi="Arial" w:cs="Arial"/>
        </w:rPr>
        <w:t>multilevel systems framework</w:t>
      </w:r>
      <w:r>
        <w:rPr>
          <w:rFonts w:ascii="Arial" w:hAnsi="Arial" w:cs="Arial"/>
        </w:rPr>
        <w:t xml:space="preserve"> (B</w:t>
      </w:r>
      <w:r w:rsidR="00D25F9B">
        <w:rPr>
          <w:rFonts w:ascii="Arial" w:hAnsi="Arial" w:cs="Arial"/>
        </w:rPr>
        <w:t>ö</w:t>
      </w:r>
      <w:r>
        <w:rPr>
          <w:rFonts w:ascii="Arial" w:hAnsi="Arial" w:cs="Arial"/>
        </w:rPr>
        <w:t>rner et al. 2010)</w:t>
      </w:r>
      <w:r w:rsidR="00DE224E" w:rsidRPr="00DE224E">
        <w:rPr>
          <w:rFonts w:ascii="Arial" w:hAnsi="Arial" w:cs="Arial"/>
        </w:rPr>
        <w:t xml:space="preserve">. </w:t>
      </w:r>
      <w:r w:rsidR="004B59FA">
        <w:rPr>
          <w:rFonts w:ascii="Arial" w:hAnsi="Arial" w:cs="Arial"/>
        </w:rPr>
        <w:t xml:space="preserve">Therefore, various measures must be </w:t>
      </w:r>
      <w:r>
        <w:rPr>
          <w:rFonts w:ascii="Arial" w:hAnsi="Arial" w:cs="Arial"/>
        </w:rPr>
        <w:t>evaluate</w:t>
      </w:r>
      <w:r w:rsidR="004B59FA">
        <w:rPr>
          <w:rFonts w:ascii="Arial" w:hAnsi="Arial" w:cs="Arial"/>
        </w:rPr>
        <w:t>d</w:t>
      </w:r>
      <w:r>
        <w:rPr>
          <w:rFonts w:ascii="Arial" w:hAnsi="Arial" w:cs="Arial"/>
        </w:rPr>
        <w:t xml:space="preserve">, </w:t>
      </w:r>
      <w:r w:rsidR="00D25F9B">
        <w:rPr>
          <w:rFonts w:ascii="Arial" w:hAnsi="Arial" w:cs="Arial"/>
        </w:rPr>
        <w:t>including</w:t>
      </w:r>
      <w:r>
        <w:rPr>
          <w:rFonts w:ascii="Arial" w:hAnsi="Arial" w:cs="Arial"/>
        </w:rPr>
        <w:t xml:space="preserve"> collaborative readiness, activity, and interdisciplinarity; team climate; affective climate; satisfaction; precursors to innovation; and scientific innovation.</w:t>
      </w:r>
    </w:p>
    <w:p w:rsidR="006A78B7" w:rsidRDefault="004B59FA" w:rsidP="002F00D2">
      <w:pPr>
        <w:spacing w:after="120"/>
        <w:jc w:val="both"/>
        <w:outlineLvl w:val="0"/>
        <w:rPr>
          <w:rFonts w:ascii="Arial" w:hAnsi="Arial" w:cs="Arial"/>
        </w:rPr>
      </w:pPr>
      <w:r>
        <w:rPr>
          <w:rFonts w:ascii="Arial" w:hAnsi="Arial" w:cs="Arial"/>
        </w:rPr>
        <w:t>The relationship between these measures stem</w:t>
      </w:r>
      <w:r w:rsidR="002979F5">
        <w:rPr>
          <w:rFonts w:ascii="Arial" w:hAnsi="Arial" w:cs="Arial"/>
        </w:rPr>
        <w:t>s</w:t>
      </w:r>
      <w:r>
        <w:rPr>
          <w:rFonts w:ascii="Arial" w:hAnsi="Arial" w:cs="Arial"/>
        </w:rPr>
        <w:t xml:space="preserve"> from the assumption that i</w:t>
      </w:r>
      <w:r w:rsidR="00DE224E" w:rsidRPr="00DE224E">
        <w:rPr>
          <w:rFonts w:ascii="Arial" w:hAnsi="Arial" w:cs="Arial"/>
        </w:rPr>
        <w:t>nterdisciplinary collaboration acc</w:t>
      </w:r>
      <w:r w:rsidR="006A78B7">
        <w:rPr>
          <w:rFonts w:ascii="Arial" w:hAnsi="Arial" w:cs="Arial"/>
        </w:rPr>
        <w:t>elerates scientific innovation. Pr</w:t>
      </w:r>
      <w:r w:rsidR="00DE224E" w:rsidRPr="00DE224E">
        <w:rPr>
          <w:rFonts w:ascii="Arial" w:hAnsi="Arial" w:cs="Arial"/>
        </w:rPr>
        <w:t xml:space="preserve">ecursors to innovation </w:t>
      </w:r>
      <w:r w:rsidR="006A78B7">
        <w:rPr>
          <w:rFonts w:ascii="Arial" w:hAnsi="Arial" w:cs="Arial"/>
        </w:rPr>
        <w:t>include</w:t>
      </w:r>
      <w:r w:rsidR="00DE224E" w:rsidRPr="00DE224E">
        <w:rPr>
          <w:rFonts w:ascii="Arial" w:hAnsi="Arial" w:cs="Arial"/>
        </w:rPr>
        <w:t xml:space="preserve"> team climate an</w:t>
      </w:r>
      <w:r w:rsidR="006A78B7">
        <w:rPr>
          <w:rFonts w:ascii="Arial" w:hAnsi="Arial" w:cs="Arial"/>
        </w:rPr>
        <w:t xml:space="preserve">d affective climate, </w:t>
      </w:r>
      <w:r>
        <w:rPr>
          <w:rFonts w:ascii="Arial" w:hAnsi="Arial" w:cs="Arial"/>
        </w:rPr>
        <w:t>s</w:t>
      </w:r>
      <w:r w:rsidR="00DE224E" w:rsidRPr="00DE224E">
        <w:rPr>
          <w:rFonts w:ascii="Arial" w:hAnsi="Arial" w:cs="Arial"/>
        </w:rPr>
        <w:t>atisfaction with the</w:t>
      </w:r>
      <w:r w:rsidR="006A78B7">
        <w:rPr>
          <w:rFonts w:ascii="Arial" w:hAnsi="Arial" w:cs="Arial"/>
        </w:rPr>
        <w:t xml:space="preserve"> consortium drives the climate</w:t>
      </w:r>
      <w:r>
        <w:rPr>
          <w:rFonts w:ascii="Arial" w:hAnsi="Arial" w:cs="Arial"/>
        </w:rPr>
        <w:t>, and a</w:t>
      </w:r>
      <w:r w:rsidR="006A78B7">
        <w:rPr>
          <w:rFonts w:ascii="Arial" w:hAnsi="Arial" w:cs="Arial"/>
        </w:rPr>
        <w:t xml:space="preserve">ll of these aspects are ultimately based on </w:t>
      </w:r>
      <w:r w:rsidR="00DE224E" w:rsidRPr="00DE224E">
        <w:rPr>
          <w:rFonts w:ascii="Arial" w:hAnsi="Arial" w:cs="Arial"/>
        </w:rPr>
        <w:t>the structure of the consortium it</w:t>
      </w:r>
      <w:r w:rsidR="006A78B7">
        <w:rPr>
          <w:rFonts w:ascii="Arial" w:hAnsi="Arial" w:cs="Arial"/>
        </w:rPr>
        <w:t>self</w:t>
      </w:r>
      <w:r w:rsidR="00DE224E" w:rsidRPr="00DE224E">
        <w:rPr>
          <w:rFonts w:ascii="Arial" w:hAnsi="Arial" w:cs="Arial"/>
        </w:rPr>
        <w:t>.</w:t>
      </w:r>
    </w:p>
    <w:p w:rsidR="000E2A50" w:rsidRPr="00DE224E" w:rsidRDefault="004B59FA" w:rsidP="002F00D2">
      <w:pPr>
        <w:spacing w:after="120"/>
        <w:jc w:val="both"/>
        <w:outlineLvl w:val="0"/>
        <w:rPr>
          <w:rFonts w:ascii="Arial" w:hAnsi="Arial" w:cs="Arial"/>
        </w:rPr>
      </w:pPr>
      <w:r>
        <w:rPr>
          <w:rFonts w:ascii="Arial" w:hAnsi="Arial" w:cs="Arial"/>
        </w:rPr>
        <w:lastRenderedPageBreak/>
        <w:t>Dr. Tebes then shared the results of the 2-year IRC evaluation. With regard to the c</w:t>
      </w:r>
      <w:r w:rsidR="00DE224E" w:rsidRPr="00DE224E">
        <w:rPr>
          <w:rFonts w:ascii="Arial" w:hAnsi="Arial" w:cs="Arial"/>
        </w:rPr>
        <w:t xml:space="preserve">haracteristics of </w:t>
      </w:r>
      <w:r>
        <w:rPr>
          <w:rFonts w:ascii="Arial" w:hAnsi="Arial" w:cs="Arial"/>
        </w:rPr>
        <w:t>the IRC s</w:t>
      </w:r>
      <w:r w:rsidR="00DE224E" w:rsidRPr="00DE224E">
        <w:rPr>
          <w:rFonts w:ascii="Arial" w:hAnsi="Arial" w:cs="Arial"/>
        </w:rPr>
        <w:t>c</w:t>
      </w:r>
      <w:r>
        <w:rPr>
          <w:rFonts w:ascii="Arial" w:hAnsi="Arial" w:cs="Arial"/>
        </w:rPr>
        <w:t>i</w:t>
      </w:r>
      <w:r w:rsidR="00DE224E" w:rsidRPr="00DE224E">
        <w:rPr>
          <w:rFonts w:ascii="Arial" w:hAnsi="Arial" w:cs="Arial"/>
        </w:rPr>
        <w:t>entists</w:t>
      </w:r>
      <w:r>
        <w:rPr>
          <w:rFonts w:ascii="Arial" w:hAnsi="Arial" w:cs="Arial"/>
        </w:rPr>
        <w:t>, there were mor</w:t>
      </w:r>
      <w:r w:rsidR="00DE224E" w:rsidRPr="00DE224E">
        <w:rPr>
          <w:rFonts w:ascii="Arial" w:hAnsi="Arial" w:cs="Arial"/>
        </w:rPr>
        <w:t>e female</w:t>
      </w:r>
      <w:r>
        <w:rPr>
          <w:rFonts w:ascii="Arial" w:hAnsi="Arial" w:cs="Arial"/>
        </w:rPr>
        <w:t xml:space="preserve"> scientists, and those who had a</w:t>
      </w:r>
      <w:r w:rsidR="00DE224E" w:rsidRPr="00DE224E">
        <w:rPr>
          <w:rFonts w:ascii="Arial" w:hAnsi="Arial" w:cs="Arial"/>
        </w:rPr>
        <w:t xml:space="preserve"> certain level of interdisciplinarity</w:t>
      </w:r>
      <w:r>
        <w:rPr>
          <w:rFonts w:ascii="Arial" w:hAnsi="Arial" w:cs="Arial"/>
        </w:rPr>
        <w:t xml:space="preserve"> at the start of the IRC were</w:t>
      </w:r>
      <w:r w:rsidR="00DE224E" w:rsidRPr="00DE224E">
        <w:rPr>
          <w:rFonts w:ascii="Arial" w:hAnsi="Arial" w:cs="Arial"/>
        </w:rPr>
        <w:t xml:space="preserve"> more likely to continue interdisciplinary research</w:t>
      </w:r>
      <w:r>
        <w:rPr>
          <w:rFonts w:ascii="Arial" w:hAnsi="Arial" w:cs="Arial"/>
        </w:rPr>
        <w:t>. He also t</w:t>
      </w:r>
      <w:r w:rsidR="00DE224E" w:rsidRPr="00DE224E">
        <w:rPr>
          <w:rFonts w:ascii="Arial" w:hAnsi="Arial" w:cs="Arial"/>
        </w:rPr>
        <w:t>racked density and closeness of the socia</w:t>
      </w:r>
      <w:r>
        <w:rPr>
          <w:rFonts w:ascii="Arial" w:hAnsi="Arial" w:cs="Arial"/>
        </w:rPr>
        <w:t>l network within the consortium, and found that the</w:t>
      </w:r>
      <w:r w:rsidR="00DE224E" w:rsidRPr="00DE224E">
        <w:rPr>
          <w:rFonts w:ascii="Arial" w:hAnsi="Arial" w:cs="Arial"/>
        </w:rPr>
        <w:t xml:space="preserve"> increase</w:t>
      </w:r>
      <w:r>
        <w:rPr>
          <w:rFonts w:ascii="Arial" w:hAnsi="Arial" w:cs="Arial"/>
        </w:rPr>
        <w:t xml:space="preserve"> in </w:t>
      </w:r>
      <w:r w:rsidR="00DE224E" w:rsidRPr="00DE224E">
        <w:rPr>
          <w:rFonts w:ascii="Arial" w:hAnsi="Arial" w:cs="Arial"/>
        </w:rPr>
        <w:t>closeness</w:t>
      </w:r>
      <w:r>
        <w:rPr>
          <w:rFonts w:ascii="Arial" w:hAnsi="Arial" w:cs="Arial"/>
        </w:rPr>
        <w:t xml:space="preserve"> within the network leveled off</w:t>
      </w:r>
      <w:r w:rsidR="00DE224E" w:rsidRPr="00DE224E">
        <w:rPr>
          <w:rFonts w:ascii="Arial" w:hAnsi="Arial" w:cs="Arial"/>
        </w:rPr>
        <w:t xml:space="preserve"> after </w:t>
      </w:r>
      <w:r>
        <w:rPr>
          <w:rFonts w:ascii="Arial" w:hAnsi="Arial" w:cs="Arial"/>
        </w:rPr>
        <w:t>one</w:t>
      </w:r>
      <w:r w:rsidR="00DE224E" w:rsidRPr="00DE224E">
        <w:rPr>
          <w:rFonts w:ascii="Arial" w:hAnsi="Arial" w:cs="Arial"/>
        </w:rPr>
        <w:t xml:space="preserve"> year.</w:t>
      </w:r>
      <w:r>
        <w:rPr>
          <w:rFonts w:ascii="Arial" w:hAnsi="Arial" w:cs="Arial"/>
        </w:rPr>
        <w:t xml:space="preserve"> Likewise, i</w:t>
      </w:r>
      <w:r w:rsidR="00DE224E" w:rsidRPr="00DE224E">
        <w:rPr>
          <w:rFonts w:ascii="Arial" w:hAnsi="Arial" w:cs="Arial"/>
        </w:rPr>
        <w:t xml:space="preserve">nterdisciplinarity, climate, </w:t>
      </w:r>
      <w:r>
        <w:rPr>
          <w:rFonts w:ascii="Arial" w:hAnsi="Arial" w:cs="Arial"/>
        </w:rPr>
        <w:t xml:space="preserve">and </w:t>
      </w:r>
      <w:r w:rsidR="00DE224E" w:rsidRPr="00DE224E">
        <w:rPr>
          <w:rFonts w:ascii="Arial" w:hAnsi="Arial" w:cs="Arial"/>
        </w:rPr>
        <w:t>satisfaction all level</w:t>
      </w:r>
      <w:r>
        <w:rPr>
          <w:rFonts w:ascii="Arial" w:hAnsi="Arial" w:cs="Arial"/>
        </w:rPr>
        <w:t>ed</w:t>
      </w:r>
      <w:r w:rsidR="00DE224E" w:rsidRPr="00DE224E">
        <w:rPr>
          <w:rFonts w:ascii="Arial" w:hAnsi="Arial" w:cs="Arial"/>
        </w:rPr>
        <w:t xml:space="preserve"> off by </w:t>
      </w:r>
      <w:r>
        <w:rPr>
          <w:rFonts w:ascii="Arial" w:hAnsi="Arial" w:cs="Arial"/>
        </w:rPr>
        <w:t>one</w:t>
      </w:r>
      <w:r w:rsidR="00DE224E" w:rsidRPr="00DE224E">
        <w:rPr>
          <w:rFonts w:ascii="Arial" w:hAnsi="Arial" w:cs="Arial"/>
        </w:rPr>
        <w:t xml:space="preserve"> year.</w:t>
      </w:r>
      <w:r w:rsidR="008178E0">
        <w:rPr>
          <w:rFonts w:ascii="Arial" w:hAnsi="Arial" w:cs="Arial"/>
        </w:rPr>
        <w:t xml:space="preserve"> </w:t>
      </w:r>
      <w:r w:rsidR="0077391B">
        <w:rPr>
          <w:rFonts w:ascii="Arial" w:hAnsi="Arial" w:cs="Arial"/>
        </w:rPr>
        <w:t>The e</w:t>
      </w:r>
      <w:r w:rsidR="00DE224E" w:rsidRPr="00DE224E">
        <w:rPr>
          <w:rFonts w:ascii="Arial" w:hAnsi="Arial" w:cs="Arial"/>
        </w:rPr>
        <w:t>xposure to divergent points of view increase</w:t>
      </w:r>
      <w:r w:rsidR="0077391B">
        <w:rPr>
          <w:rFonts w:ascii="Arial" w:hAnsi="Arial" w:cs="Arial"/>
        </w:rPr>
        <w:t>d</w:t>
      </w:r>
      <w:r w:rsidR="00DE224E" w:rsidRPr="00DE224E">
        <w:rPr>
          <w:rFonts w:ascii="Arial" w:hAnsi="Arial" w:cs="Arial"/>
        </w:rPr>
        <w:t xml:space="preserve"> up to 18 months and </w:t>
      </w:r>
      <w:r w:rsidR="0077391B">
        <w:rPr>
          <w:rFonts w:ascii="Arial" w:hAnsi="Arial" w:cs="Arial"/>
        </w:rPr>
        <w:t>was</w:t>
      </w:r>
      <w:r w:rsidR="00DE224E" w:rsidRPr="00DE224E">
        <w:rPr>
          <w:rFonts w:ascii="Arial" w:hAnsi="Arial" w:cs="Arial"/>
        </w:rPr>
        <w:t xml:space="preserve"> highest in work group</w:t>
      </w:r>
      <w:r w:rsidR="0077391B">
        <w:rPr>
          <w:rFonts w:ascii="Arial" w:hAnsi="Arial" w:cs="Arial"/>
        </w:rPr>
        <w:t xml:space="preserve">s and across the </w:t>
      </w:r>
      <w:r w:rsidR="00DE224E" w:rsidRPr="00DE224E">
        <w:rPr>
          <w:rFonts w:ascii="Arial" w:hAnsi="Arial" w:cs="Arial"/>
        </w:rPr>
        <w:t xml:space="preserve">consortium, </w:t>
      </w:r>
      <w:r w:rsidR="0077391B">
        <w:rPr>
          <w:rFonts w:ascii="Arial" w:hAnsi="Arial" w:cs="Arial"/>
        </w:rPr>
        <w:t xml:space="preserve">and to a lesser extent </w:t>
      </w:r>
      <w:r w:rsidR="00DE224E" w:rsidRPr="00DE224E">
        <w:rPr>
          <w:rFonts w:ascii="Arial" w:hAnsi="Arial" w:cs="Arial"/>
        </w:rPr>
        <w:t xml:space="preserve">in local teams. Distributed </w:t>
      </w:r>
      <w:r w:rsidR="0077391B">
        <w:rPr>
          <w:rFonts w:ascii="Arial" w:hAnsi="Arial" w:cs="Arial"/>
        </w:rPr>
        <w:t xml:space="preserve">and analogous </w:t>
      </w:r>
      <w:r w:rsidR="00DE224E" w:rsidRPr="00DE224E">
        <w:rPr>
          <w:rFonts w:ascii="Arial" w:hAnsi="Arial" w:cs="Arial"/>
        </w:rPr>
        <w:t xml:space="preserve">reasoning </w:t>
      </w:r>
      <w:r w:rsidR="0077391B">
        <w:rPr>
          <w:rFonts w:ascii="Arial" w:hAnsi="Arial" w:cs="Arial"/>
        </w:rPr>
        <w:t xml:space="preserve">was also </w:t>
      </w:r>
      <w:r w:rsidR="00DE224E" w:rsidRPr="00DE224E">
        <w:rPr>
          <w:rFonts w:ascii="Arial" w:hAnsi="Arial" w:cs="Arial"/>
        </w:rPr>
        <w:t xml:space="preserve">less </w:t>
      </w:r>
      <w:r w:rsidR="0077391B">
        <w:rPr>
          <w:rFonts w:ascii="Arial" w:hAnsi="Arial" w:cs="Arial"/>
        </w:rPr>
        <w:t>evident</w:t>
      </w:r>
      <w:r w:rsidR="00DE224E" w:rsidRPr="00DE224E">
        <w:rPr>
          <w:rFonts w:ascii="Arial" w:hAnsi="Arial" w:cs="Arial"/>
        </w:rPr>
        <w:t xml:space="preserve"> in </w:t>
      </w:r>
      <w:r w:rsidR="0077391B">
        <w:rPr>
          <w:rFonts w:ascii="Arial" w:hAnsi="Arial" w:cs="Arial"/>
        </w:rPr>
        <w:t xml:space="preserve">local </w:t>
      </w:r>
      <w:r w:rsidR="00DE224E" w:rsidRPr="00DE224E">
        <w:rPr>
          <w:rFonts w:ascii="Arial" w:hAnsi="Arial" w:cs="Arial"/>
        </w:rPr>
        <w:t xml:space="preserve">teams. </w:t>
      </w:r>
      <w:r w:rsidR="0077391B">
        <w:rPr>
          <w:rFonts w:ascii="Arial" w:hAnsi="Arial" w:cs="Arial"/>
        </w:rPr>
        <w:t xml:space="preserve">However, the use of </w:t>
      </w:r>
      <w:r w:rsidR="00DE224E" w:rsidRPr="00DE224E">
        <w:rPr>
          <w:rFonts w:ascii="Arial" w:hAnsi="Arial" w:cs="Arial"/>
        </w:rPr>
        <w:t xml:space="preserve">unexpected </w:t>
      </w:r>
      <w:r w:rsidR="0077391B" w:rsidRPr="00DE224E">
        <w:rPr>
          <w:rFonts w:ascii="Arial" w:hAnsi="Arial" w:cs="Arial"/>
        </w:rPr>
        <w:t>findings</w:t>
      </w:r>
      <w:r w:rsidR="0077391B">
        <w:rPr>
          <w:rFonts w:ascii="Arial" w:hAnsi="Arial" w:cs="Arial"/>
        </w:rPr>
        <w:t xml:space="preserve"> was</w:t>
      </w:r>
      <w:r w:rsidR="00DE224E" w:rsidRPr="00DE224E">
        <w:rPr>
          <w:rFonts w:ascii="Arial" w:hAnsi="Arial" w:cs="Arial"/>
        </w:rPr>
        <w:t xml:space="preserve"> greater in teams.</w:t>
      </w:r>
      <w:r w:rsidR="000E2A50" w:rsidRPr="000E2A50">
        <w:rPr>
          <w:rFonts w:ascii="Arial" w:hAnsi="Arial" w:cs="Arial"/>
        </w:rPr>
        <w:t xml:space="preserve"> </w:t>
      </w:r>
      <w:r w:rsidR="000E2A50">
        <w:rPr>
          <w:rFonts w:ascii="Arial" w:hAnsi="Arial" w:cs="Arial"/>
        </w:rPr>
        <w:t>In general, the t</w:t>
      </w:r>
      <w:r w:rsidR="000E2A50" w:rsidRPr="00DE224E">
        <w:rPr>
          <w:rFonts w:ascii="Arial" w:hAnsi="Arial" w:cs="Arial"/>
        </w:rPr>
        <w:t>eams tend to level off unless new blood or new ideas are introduced</w:t>
      </w:r>
      <w:r w:rsidR="000E2A50">
        <w:rPr>
          <w:rFonts w:ascii="Arial" w:hAnsi="Arial" w:cs="Arial"/>
        </w:rPr>
        <w:t>.</w:t>
      </w:r>
    </w:p>
    <w:p w:rsidR="000E2A50" w:rsidRDefault="000E2A50" w:rsidP="002F00D2">
      <w:pPr>
        <w:spacing w:after="120"/>
        <w:jc w:val="both"/>
        <w:outlineLvl w:val="0"/>
        <w:rPr>
          <w:rFonts w:ascii="Arial" w:hAnsi="Arial" w:cs="Arial"/>
        </w:rPr>
      </w:pPr>
      <w:r>
        <w:rPr>
          <w:rFonts w:ascii="Arial" w:hAnsi="Arial" w:cs="Arial"/>
        </w:rPr>
        <w:t>Dr. Tebes also conducted interviews with consortium members to gather qualitative l</w:t>
      </w:r>
      <w:r w:rsidR="00DE224E" w:rsidRPr="00DE224E">
        <w:rPr>
          <w:rFonts w:ascii="Arial" w:hAnsi="Arial" w:cs="Arial"/>
        </w:rPr>
        <w:t xml:space="preserve">ongitudinal </w:t>
      </w:r>
      <w:r>
        <w:rPr>
          <w:rFonts w:ascii="Arial" w:hAnsi="Arial" w:cs="Arial"/>
        </w:rPr>
        <w:t>data. He asked questions like “</w:t>
      </w:r>
      <w:r w:rsidR="00DE224E" w:rsidRPr="00DE224E">
        <w:rPr>
          <w:rFonts w:ascii="Arial" w:hAnsi="Arial" w:cs="Arial"/>
        </w:rPr>
        <w:t>How has</w:t>
      </w:r>
      <w:r>
        <w:rPr>
          <w:rFonts w:ascii="Arial" w:hAnsi="Arial" w:cs="Arial"/>
        </w:rPr>
        <w:t xml:space="preserve"> the</w:t>
      </w:r>
      <w:r w:rsidR="00DE224E" w:rsidRPr="00DE224E">
        <w:rPr>
          <w:rFonts w:ascii="Arial" w:hAnsi="Arial" w:cs="Arial"/>
        </w:rPr>
        <w:t xml:space="preserve"> IRC supported or hindered y</w:t>
      </w:r>
      <w:r>
        <w:rPr>
          <w:rFonts w:ascii="Arial" w:hAnsi="Arial" w:cs="Arial"/>
        </w:rPr>
        <w:t>o</w:t>
      </w:r>
      <w:r w:rsidR="00DE224E" w:rsidRPr="00DE224E">
        <w:rPr>
          <w:rFonts w:ascii="Arial" w:hAnsi="Arial" w:cs="Arial"/>
        </w:rPr>
        <w:t xml:space="preserve">ur capacity to </w:t>
      </w:r>
      <w:r>
        <w:rPr>
          <w:rFonts w:ascii="Arial" w:hAnsi="Arial" w:cs="Arial"/>
        </w:rPr>
        <w:t>make</w:t>
      </w:r>
      <w:r w:rsidR="00DE224E" w:rsidRPr="00DE224E">
        <w:rPr>
          <w:rFonts w:ascii="Arial" w:hAnsi="Arial" w:cs="Arial"/>
        </w:rPr>
        <w:t xml:space="preserve"> intellectual </w:t>
      </w:r>
      <w:r w:rsidRPr="00DE224E">
        <w:rPr>
          <w:rFonts w:ascii="Arial" w:hAnsi="Arial" w:cs="Arial"/>
        </w:rPr>
        <w:t>contributions</w:t>
      </w:r>
      <w:r w:rsidR="00DE224E" w:rsidRPr="00DE224E">
        <w:rPr>
          <w:rFonts w:ascii="Arial" w:hAnsi="Arial" w:cs="Arial"/>
        </w:rPr>
        <w:t>, innovations</w:t>
      </w:r>
      <w:r>
        <w:rPr>
          <w:rFonts w:ascii="Arial" w:hAnsi="Arial" w:cs="Arial"/>
        </w:rPr>
        <w:t>, or</w:t>
      </w:r>
      <w:r w:rsidR="00DE224E" w:rsidRPr="00DE224E">
        <w:rPr>
          <w:rFonts w:ascii="Arial" w:hAnsi="Arial" w:cs="Arial"/>
        </w:rPr>
        <w:t xml:space="preserve"> discoveries</w:t>
      </w:r>
      <w:r>
        <w:rPr>
          <w:rFonts w:ascii="Arial" w:hAnsi="Arial" w:cs="Arial"/>
        </w:rPr>
        <w:t xml:space="preserve">? Three themes emerged: that the consortium provided </w:t>
      </w:r>
      <w:r w:rsidR="00DE224E" w:rsidRPr="00DE224E">
        <w:rPr>
          <w:rFonts w:ascii="Arial" w:hAnsi="Arial" w:cs="Arial"/>
        </w:rPr>
        <w:t xml:space="preserve">tangible support and structure; </w:t>
      </w:r>
      <w:r>
        <w:rPr>
          <w:rFonts w:ascii="Arial" w:hAnsi="Arial" w:cs="Arial"/>
        </w:rPr>
        <w:t xml:space="preserve">allowed </w:t>
      </w:r>
      <w:r w:rsidR="00DE224E" w:rsidRPr="00DE224E">
        <w:rPr>
          <w:rFonts w:ascii="Arial" w:hAnsi="Arial" w:cs="Arial"/>
        </w:rPr>
        <w:t xml:space="preserve">direct access to new collaborators; </w:t>
      </w:r>
      <w:r>
        <w:rPr>
          <w:rFonts w:ascii="Arial" w:hAnsi="Arial" w:cs="Arial"/>
        </w:rPr>
        <w:t xml:space="preserve">and facilitated </w:t>
      </w:r>
      <w:r w:rsidR="00DE224E" w:rsidRPr="00DE224E">
        <w:rPr>
          <w:rFonts w:ascii="Arial" w:hAnsi="Arial" w:cs="Arial"/>
        </w:rPr>
        <w:t xml:space="preserve">access to new ideas. </w:t>
      </w:r>
      <w:r>
        <w:rPr>
          <w:rFonts w:ascii="Arial" w:hAnsi="Arial" w:cs="Arial"/>
        </w:rPr>
        <w:t xml:space="preserve">As an example of the evolution of feedback over time, Dr. Tebes shared the actual comments from one investigator’s interviews: in Year 1, investigators felt supported by the IRC but that it was also </w:t>
      </w:r>
      <w:r w:rsidR="00DE224E" w:rsidRPr="00DE224E">
        <w:rPr>
          <w:rFonts w:ascii="Arial" w:hAnsi="Arial" w:cs="Arial"/>
        </w:rPr>
        <w:t>time consuming</w:t>
      </w:r>
      <w:r>
        <w:rPr>
          <w:rFonts w:ascii="Arial" w:hAnsi="Arial" w:cs="Arial"/>
        </w:rPr>
        <w:t>; in Year 2, the IRC was compl</w:t>
      </w:r>
      <w:r w:rsidR="00DE224E" w:rsidRPr="00DE224E">
        <w:rPr>
          <w:rFonts w:ascii="Arial" w:hAnsi="Arial" w:cs="Arial"/>
        </w:rPr>
        <w:t>icated but</w:t>
      </w:r>
      <w:r>
        <w:rPr>
          <w:rFonts w:ascii="Arial" w:hAnsi="Arial" w:cs="Arial"/>
        </w:rPr>
        <w:t xml:space="preserve"> allowed direct access to new collaborators; and in Year</w:t>
      </w:r>
      <w:r w:rsidR="00DE224E" w:rsidRPr="00DE224E">
        <w:rPr>
          <w:rFonts w:ascii="Arial" w:hAnsi="Arial" w:cs="Arial"/>
        </w:rPr>
        <w:t xml:space="preserve"> 3</w:t>
      </w:r>
      <w:r>
        <w:rPr>
          <w:rFonts w:ascii="Arial" w:hAnsi="Arial" w:cs="Arial"/>
        </w:rPr>
        <w:t>, the IRC</w:t>
      </w:r>
      <w:r w:rsidR="00DE224E" w:rsidRPr="00DE224E">
        <w:rPr>
          <w:rFonts w:ascii="Arial" w:hAnsi="Arial" w:cs="Arial"/>
        </w:rPr>
        <w:t xml:space="preserve"> shortened the time between idea generation and doing the research, connectednes</w:t>
      </w:r>
      <w:r>
        <w:rPr>
          <w:rFonts w:ascii="Arial" w:hAnsi="Arial" w:cs="Arial"/>
        </w:rPr>
        <w:t>s helps ideas come to fruition.</w:t>
      </w:r>
    </w:p>
    <w:p w:rsidR="008178E0" w:rsidRDefault="000E2A50" w:rsidP="002F00D2">
      <w:pPr>
        <w:spacing w:after="120"/>
        <w:jc w:val="both"/>
        <w:outlineLvl w:val="0"/>
        <w:rPr>
          <w:rFonts w:ascii="Arial" w:hAnsi="Arial" w:cs="Arial"/>
        </w:rPr>
      </w:pPr>
      <w:r>
        <w:rPr>
          <w:rFonts w:ascii="Arial" w:hAnsi="Arial" w:cs="Arial"/>
        </w:rPr>
        <w:t>Dr. Tebes summarized the i</w:t>
      </w:r>
      <w:r w:rsidR="00DE224E" w:rsidRPr="00DE224E">
        <w:rPr>
          <w:rFonts w:ascii="Arial" w:hAnsi="Arial" w:cs="Arial"/>
        </w:rPr>
        <w:t>mplications</w:t>
      </w:r>
      <w:r>
        <w:rPr>
          <w:rFonts w:ascii="Arial" w:hAnsi="Arial" w:cs="Arial"/>
        </w:rPr>
        <w:t xml:space="preserve"> of the IRC evaluation. First, the</w:t>
      </w:r>
      <w:r w:rsidR="00DE224E" w:rsidRPr="00DE224E">
        <w:rPr>
          <w:rFonts w:ascii="Arial" w:hAnsi="Arial" w:cs="Arial"/>
        </w:rPr>
        <w:t xml:space="preserve"> IRC is </w:t>
      </w:r>
      <w:r>
        <w:rPr>
          <w:rFonts w:ascii="Arial" w:hAnsi="Arial" w:cs="Arial"/>
        </w:rPr>
        <w:t xml:space="preserve">an </w:t>
      </w:r>
      <w:r w:rsidRPr="000E2A50">
        <w:rPr>
          <w:rFonts w:ascii="Arial" w:hAnsi="Arial" w:cs="Arial"/>
          <w:b/>
          <w:i/>
        </w:rPr>
        <w:t>emerging heterarchy</w:t>
      </w:r>
      <w:r>
        <w:rPr>
          <w:rFonts w:ascii="Arial" w:hAnsi="Arial" w:cs="Arial"/>
        </w:rPr>
        <w:t>, meaning that it is</w:t>
      </w:r>
      <w:r w:rsidR="00DE224E" w:rsidRPr="00DE224E">
        <w:rPr>
          <w:rFonts w:ascii="Arial" w:hAnsi="Arial" w:cs="Arial"/>
        </w:rPr>
        <w:t xml:space="preserve"> structured but no</w:t>
      </w:r>
      <w:r>
        <w:rPr>
          <w:rFonts w:ascii="Arial" w:hAnsi="Arial" w:cs="Arial"/>
        </w:rPr>
        <w:t>t</w:t>
      </w:r>
      <w:r w:rsidR="00DE224E" w:rsidRPr="00DE224E">
        <w:rPr>
          <w:rFonts w:ascii="Arial" w:hAnsi="Arial" w:cs="Arial"/>
        </w:rPr>
        <w:t xml:space="preserve"> hierarchical,</w:t>
      </w:r>
      <w:r w:rsidR="002979F5">
        <w:rPr>
          <w:rFonts w:ascii="Arial" w:hAnsi="Arial" w:cs="Arial"/>
        </w:rPr>
        <w:t xml:space="preserve"> has</w:t>
      </w:r>
      <w:r w:rsidR="00DE224E" w:rsidRPr="00DE224E">
        <w:rPr>
          <w:rFonts w:ascii="Arial" w:hAnsi="Arial" w:cs="Arial"/>
        </w:rPr>
        <w:t xml:space="preserve"> </w:t>
      </w:r>
      <w:r w:rsidR="002979F5">
        <w:rPr>
          <w:rFonts w:ascii="Arial" w:hAnsi="Arial" w:cs="Arial"/>
        </w:rPr>
        <w:t>int</w:t>
      </w:r>
      <w:r w:rsidR="00DE224E" w:rsidRPr="00DE224E">
        <w:rPr>
          <w:rFonts w:ascii="Arial" w:hAnsi="Arial" w:cs="Arial"/>
        </w:rPr>
        <w:t xml:space="preserve">erconnected and overlapping components, </w:t>
      </w:r>
      <w:r w:rsidR="002979F5">
        <w:rPr>
          <w:rFonts w:ascii="Arial" w:hAnsi="Arial" w:cs="Arial"/>
        </w:rPr>
        <w:t xml:space="preserve">and the </w:t>
      </w:r>
      <w:r w:rsidR="00DE224E" w:rsidRPr="00DE224E">
        <w:rPr>
          <w:rFonts w:ascii="Arial" w:hAnsi="Arial" w:cs="Arial"/>
        </w:rPr>
        <w:t>overall dynamics of system govern the interactions</w:t>
      </w:r>
      <w:r w:rsidR="002979F5">
        <w:rPr>
          <w:rFonts w:ascii="Arial" w:hAnsi="Arial" w:cs="Arial"/>
        </w:rPr>
        <w:t xml:space="preserve"> between the components</w:t>
      </w:r>
      <w:r w:rsidR="00DE224E" w:rsidRPr="00DE224E">
        <w:rPr>
          <w:rFonts w:ascii="Arial" w:hAnsi="Arial" w:cs="Arial"/>
        </w:rPr>
        <w:t xml:space="preserve">. </w:t>
      </w:r>
      <w:r w:rsidR="002979F5">
        <w:rPr>
          <w:rFonts w:ascii="Arial" w:hAnsi="Arial" w:cs="Arial"/>
        </w:rPr>
        <w:t xml:space="preserve">Some examples of emerging heterarchies include </w:t>
      </w:r>
      <w:r w:rsidR="00DE224E" w:rsidRPr="00DE224E">
        <w:rPr>
          <w:rFonts w:ascii="Arial" w:hAnsi="Arial" w:cs="Arial"/>
        </w:rPr>
        <w:t>individuals actin</w:t>
      </w:r>
      <w:r w:rsidR="002979F5">
        <w:rPr>
          <w:rFonts w:ascii="Arial" w:hAnsi="Arial" w:cs="Arial"/>
        </w:rPr>
        <w:t>g</w:t>
      </w:r>
      <w:r w:rsidR="00DE224E" w:rsidRPr="00DE224E">
        <w:rPr>
          <w:rFonts w:ascii="Arial" w:hAnsi="Arial" w:cs="Arial"/>
        </w:rPr>
        <w:t xml:space="preserve"> as dynamic members of interrelated groups; biological </w:t>
      </w:r>
      <w:r w:rsidR="002979F5" w:rsidRPr="00DE224E">
        <w:rPr>
          <w:rFonts w:ascii="Arial" w:hAnsi="Arial" w:cs="Arial"/>
        </w:rPr>
        <w:t>signaling</w:t>
      </w:r>
      <w:r w:rsidR="00DE224E" w:rsidRPr="00DE224E">
        <w:rPr>
          <w:rFonts w:ascii="Arial" w:hAnsi="Arial" w:cs="Arial"/>
        </w:rPr>
        <w:t xml:space="preserve"> processes; evolutionary systems; </w:t>
      </w:r>
      <w:r w:rsidR="002979F5" w:rsidRPr="00DE224E">
        <w:rPr>
          <w:rFonts w:ascii="Arial" w:hAnsi="Arial" w:cs="Arial"/>
        </w:rPr>
        <w:t>participative</w:t>
      </w:r>
      <w:r w:rsidR="00DE224E" w:rsidRPr="00DE224E">
        <w:rPr>
          <w:rFonts w:ascii="Arial" w:hAnsi="Arial" w:cs="Arial"/>
        </w:rPr>
        <w:t xml:space="preserve"> democracies;</w:t>
      </w:r>
      <w:r w:rsidR="007D1923">
        <w:rPr>
          <w:rFonts w:ascii="Arial" w:hAnsi="Arial" w:cs="Arial"/>
        </w:rPr>
        <w:t xml:space="preserve"> and Wikipedia. Kessel and Rosen</w:t>
      </w:r>
      <w:r w:rsidR="00DE224E" w:rsidRPr="00DE224E">
        <w:rPr>
          <w:rFonts w:ascii="Arial" w:hAnsi="Arial" w:cs="Arial"/>
        </w:rPr>
        <w:t xml:space="preserve">field have argued for heterarchy as a </w:t>
      </w:r>
      <w:r w:rsidR="008178E0" w:rsidRPr="00DE224E">
        <w:rPr>
          <w:rFonts w:ascii="Arial" w:hAnsi="Arial" w:cs="Arial"/>
        </w:rPr>
        <w:t>guiding</w:t>
      </w:r>
      <w:r w:rsidR="00DE224E" w:rsidRPr="00DE224E">
        <w:rPr>
          <w:rFonts w:ascii="Arial" w:hAnsi="Arial" w:cs="Arial"/>
        </w:rPr>
        <w:t xml:space="preserve"> framework for interdisciplinary team science. </w:t>
      </w:r>
      <w:r w:rsidR="008178E0">
        <w:rPr>
          <w:rFonts w:ascii="Arial" w:hAnsi="Arial" w:cs="Arial"/>
        </w:rPr>
        <w:t>Such a framework would</w:t>
      </w:r>
    </w:p>
    <w:p w:rsidR="008178E0" w:rsidRDefault="008178E0" w:rsidP="002F00D2">
      <w:pPr>
        <w:numPr>
          <w:ilvl w:val="0"/>
          <w:numId w:val="23"/>
        </w:numPr>
        <w:spacing w:after="120"/>
        <w:jc w:val="both"/>
        <w:outlineLvl w:val="0"/>
        <w:rPr>
          <w:rFonts w:ascii="Arial" w:hAnsi="Arial" w:cs="Arial"/>
        </w:rPr>
      </w:pPr>
      <w:r w:rsidRPr="008178E0">
        <w:rPr>
          <w:rFonts w:ascii="Arial" w:hAnsi="Arial" w:cs="Arial"/>
        </w:rPr>
        <w:t>Promote a culture of research practice that values and rewards interdependent skills and expertise essential to a strong team</w:t>
      </w:r>
    </w:p>
    <w:p w:rsidR="008178E0" w:rsidRDefault="008178E0" w:rsidP="002F00D2">
      <w:pPr>
        <w:numPr>
          <w:ilvl w:val="0"/>
          <w:numId w:val="23"/>
        </w:numPr>
        <w:spacing w:after="120"/>
        <w:jc w:val="both"/>
        <w:outlineLvl w:val="0"/>
        <w:rPr>
          <w:rFonts w:ascii="Arial" w:hAnsi="Arial" w:cs="Arial"/>
        </w:rPr>
      </w:pPr>
      <w:r w:rsidRPr="008178E0">
        <w:rPr>
          <w:rFonts w:ascii="Arial" w:hAnsi="Arial" w:cs="Arial"/>
        </w:rPr>
        <w:t>Emphasize interpersonal processes that enhance the sustainability of scientific interdisciplinary collaborations</w:t>
      </w:r>
    </w:p>
    <w:p w:rsidR="008178E0" w:rsidRDefault="008178E0" w:rsidP="002F00D2">
      <w:pPr>
        <w:numPr>
          <w:ilvl w:val="0"/>
          <w:numId w:val="23"/>
        </w:numPr>
        <w:spacing w:after="120"/>
        <w:jc w:val="both"/>
        <w:outlineLvl w:val="0"/>
        <w:rPr>
          <w:rFonts w:ascii="Arial" w:hAnsi="Arial" w:cs="Arial"/>
        </w:rPr>
      </w:pPr>
      <w:r w:rsidRPr="008178E0">
        <w:rPr>
          <w:rFonts w:ascii="Arial" w:hAnsi="Arial" w:cs="Arial"/>
        </w:rPr>
        <w:t>Encourage the creation of funding that incentivizes interdisciplinary collaboration and team science</w:t>
      </w:r>
    </w:p>
    <w:p w:rsidR="008178E0" w:rsidRDefault="008178E0" w:rsidP="002F00D2">
      <w:pPr>
        <w:numPr>
          <w:ilvl w:val="0"/>
          <w:numId w:val="23"/>
        </w:numPr>
        <w:spacing w:after="120"/>
        <w:jc w:val="both"/>
        <w:outlineLvl w:val="0"/>
        <w:rPr>
          <w:rFonts w:ascii="Arial" w:hAnsi="Arial" w:cs="Arial"/>
        </w:rPr>
      </w:pPr>
      <w:r w:rsidRPr="008178E0">
        <w:rPr>
          <w:rFonts w:ascii="Arial" w:hAnsi="Arial" w:cs="Arial"/>
        </w:rPr>
        <w:t>Encourage interdisciplinarity and multiple stakeholder involvement (e.g., researchers, service recipients and providers, funders, policymakers) in the research process</w:t>
      </w:r>
    </w:p>
    <w:p w:rsidR="00DE224E" w:rsidRPr="008178E0" w:rsidRDefault="008178E0" w:rsidP="002F00D2">
      <w:pPr>
        <w:numPr>
          <w:ilvl w:val="0"/>
          <w:numId w:val="23"/>
        </w:numPr>
        <w:spacing w:after="120"/>
        <w:jc w:val="both"/>
        <w:outlineLvl w:val="0"/>
        <w:rPr>
          <w:rFonts w:ascii="Arial" w:hAnsi="Arial" w:cs="Arial"/>
        </w:rPr>
      </w:pPr>
      <w:r w:rsidRPr="008178E0">
        <w:rPr>
          <w:rFonts w:ascii="Arial" w:hAnsi="Arial" w:cs="Arial"/>
        </w:rPr>
        <w:t>Encourage the development of institutional structures within academia and by funders to promote team science</w:t>
      </w:r>
    </w:p>
    <w:p w:rsidR="00DE224E" w:rsidRDefault="00DE224E" w:rsidP="002F00D2">
      <w:pPr>
        <w:spacing w:after="120"/>
        <w:jc w:val="both"/>
        <w:outlineLvl w:val="0"/>
        <w:rPr>
          <w:rFonts w:ascii="Arial" w:hAnsi="Arial" w:cs="Arial"/>
        </w:rPr>
      </w:pPr>
    </w:p>
    <w:p w:rsidR="00490584" w:rsidRDefault="001B2414" w:rsidP="001B2414">
      <w:pPr>
        <w:jc w:val="both"/>
        <w:outlineLvl w:val="0"/>
        <w:rPr>
          <w:rFonts w:ascii="Arial" w:hAnsi="Arial" w:cs="Arial"/>
          <w:b/>
        </w:rPr>
      </w:pPr>
      <w:r>
        <w:rPr>
          <w:rFonts w:ascii="Arial" w:hAnsi="Arial" w:cs="Arial"/>
          <w:b/>
        </w:rPr>
        <w:br w:type="page"/>
      </w:r>
      <w:r w:rsidR="00490584" w:rsidRPr="00490584">
        <w:rPr>
          <w:rFonts w:ascii="Arial" w:hAnsi="Arial" w:cs="Arial"/>
          <w:b/>
        </w:rPr>
        <w:lastRenderedPageBreak/>
        <w:t>Understanding and Enabling Team Assembly</w:t>
      </w:r>
    </w:p>
    <w:p w:rsidR="008E17A8" w:rsidRDefault="00490584" w:rsidP="001B2414">
      <w:pPr>
        <w:jc w:val="both"/>
        <w:outlineLvl w:val="0"/>
        <w:rPr>
          <w:rFonts w:ascii="Arial" w:hAnsi="Arial" w:cs="Arial"/>
          <w:i/>
        </w:rPr>
      </w:pPr>
      <w:r w:rsidRPr="00490584">
        <w:rPr>
          <w:rFonts w:ascii="Arial" w:hAnsi="Arial" w:cs="Arial"/>
          <w:i/>
        </w:rPr>
        <w:t>N</w:t>
      </w:r>
      <w:r w:rsidR="00D50DE5">
        <w:rPr>
          <w:rFonts w:ascii="Arial" w:hAnsi="Arial" w:cs="Arial"/>
          <w:i/>
        </w:rPr>
        <w:t>oshir Contractor</w:t>
      </w:r>
      <w:r w:rsidRPr="00490584">
        <w:rPr>
          <w:rFonts w:ascii="Arial" w:hAnsi="Arial" w:cs="Arial"/>
          <w:i/>
        </w:rPr>
        <w:t>, P</w:t>
      </w:r>
      <w:r w:rsidR="00D50DE5">
        <w:rPr>
          <w:rFonts w:ascii="Arial" w:hAnsi="Arial" w:cs="Arial"/>
          <w:i/>
        </w:rPr>
        <w:t>h</w:t>
      </w:r>
      <w:r w:rsidRPr="00490584">
        <w:rPr>
          <w:rFonts w:ascii="Arial" w:hAnsi="Arial" w:cs="Arial"/>
          <w:i/>
        </w:rPr>
        <w:t>D, Northwestern University</w:t>
      </w:r>
    </w:p>
    <w:p w:rsidR="004E410C" w:rsidRDefault="008E17A8" w:rsidP="001B2414">
      <w:pPr>
        <w:jc w:val="both"/>
        <w:outlineLvl w:val="0"/>
        <w:rPr>
          <w:rFonts w:ascii="Arial" w:hAnsi="Arial" w:cs="Arial"/>
          <w:i/>
        </w:rPr>
      </w:pPr>
      <w:r>
        <w:rPr>
          <w:rFonts w:ascii="Arial" w:hAnsi="Arial" w:cs="Arial"/>
          <w:i/>
        </w:rPr>
        <w:t>Professor</w:t>
      </w:r>
      <w:r w:rsidR="00490584" w:rsidRPr="00490584">
        <w:rPr>
          <w:rFonts w:ascii="Arial" w:hAnsi="Arial" w:cs="Arial"/>
          <w:i/>
        </w:rPr>
        <w:t>, Industrial Engineering and Management Sciences, Communication Studies, and Management and Organizations</w:t>
      </w:r>
    </w:p>
    <w:p w:rsidR="00490584" w:rsidRDefault="00490584" w:rsidP="001B2414">
      <w:pPr>
        <w:jc w:val="both"/>
        <w:outlineLvl w:val="0"/>
        <w:rPr>
          <w:rFonts w:ascii="Arial" w:hAnsi="Arial" w:cs="Arial"/>
        </w:rPr>
      </w:pPr>
    </w:p>
    <w:p w:rsidR="00490584" w:rsidRPr="00490584" w:rsidRDefault="005169E5" w:rsidP="002F00D2">
      <w:pPr>
        <w:spacing w:after="120"/>
        <w:jc w:val="both"/>
        <w:outlineLvl w:val="0"/>
        <w:rPr>
          <w:rFonts w:ascii="Arial" w:hAnsi="Arial" w:cs="Arial"/>
        </w:rPr>
      </w:pPr>
      <w:r>
        <w:rPr>
          <w:rFonts w:ascii="Arial" w:hAnsi="Arial" w:cs="Arial"/>
        </w:rPr>
        <w:t>Dr. Contractor started with some humorous examples of tools developed for n</w:t>
      </w:r>
      <w:r w:rsidR="00490584" w:rsidRPr="00490584">
        <w:rPr>
          <w:rFonts w:ascii="Arial" w:hAnsi="Arial" w:cs="Arial"/>
        </w:rPr>
        <w:t>etwork level analysis</w:t>
      </w:r>
      <w:r>
        <w:rPr>
          <w:rFonts w:ascii="Arial" w:hAnsi="Arial" w:cs="Arial"/>
        </w:rPr>
        <w:t xml:space="preserve">: the </w:t>
      </w:r>
      <w:r w:rsidR="00490584" w:rsidRPr="00490584">
        <w:rPr>
          <w:rFonts w:ascii="Arial" w:hAnsi="Arial" w:cs="Arial"/>
        </w:rPr>
        <w:t>SNIF</w:t>
      </w:r>
      <w:r>
        <w:rPr>
          <w:rFonts w:ascii="Arial" w:hAnsi="Arial" w:cs="Arial"/>
        </w:rPr>
        <w:t>—</w:t>
      </w:r>
      <w:r w:rsidR="00490584" w:rsidRPr="00490584">
        <w:rPr>
          <w:rFonts w:ascii="Arial" w:hAnsi="Arial" w:cs="Arial"/>
        </w:rPr>
        <w:t>social networking in fur</w:t>
      </w:r>
      <w:r>
        <w:rPr>
          <w:rFonts w:ascii="Arial" w:hAnsi="Arial" w:cs="Arial"/>
        </w:rPr>
        <w:t xml:space="preserve">—tracks interactions between dogs; and the </w:t>
      </w:r>
      <w:r w:rsidR="00490584" w:rsidRPr="00490584">
        <w:rPr>
          <w:rFonts w:ascii="Arial" w:hAnsi="Arial" w:cs="Arial"/>
        </w:rPr>
        <w:t>Lov</w:t>
      </w:r>
      <w:r w:rsidR="007D1923">
        <w:rPr>
          <w:rFonts w:ascii="Arial" w:hAnsi="Arial" w:cs="Arial"/>
        </w:rPr>
        <w:t>e</w:t>
      </w:r>
      <w:r w:rsidR="00490584" w:rsidRPr="00490584">
        <w:rPr>
          <w:rFonts w:ascii="Arial" w:hAnsi="Arial" w:cs="Arial"/>
        </w:rPr>
        <w:t>gety</w:t>
      </w:r>
      <w:r>
        <w:rPr>
          <w:rFonts w:ascii="Arial" w:hAnsi="Arial" w:cs="Arial"/>
        </w:rPr>
        <w:t xml:space="preserve">—is </w:t>
      </w:r>
      <w:r w:rsidR="00490584" w:rsidRPr="00490584">
        <w:rPr>
          <w:rFonts w:ascii="Arial" w:hAnsi="Arial" w:cs="Arial"/>
        </w:rPr>
        <w:t>program</w:t>
      </w:r>
      <w:r>
        <w:rPr>
          <w:rFonts w:ascii="Arial" w:hAnsi="Arial" w:cs="Arial"/>
        </w:rPr>
        <w:t xml:space="preserve">med with the preferred </w:t>
      </w:r>
      <w:r w:rsidR="00490584" w:rsidRPr="00490584">
        <w:rPr>
          <w:rFonts w:ascii="Arial" w:hAnsi="Arial" w:cs="Arial"/>
        </w:rPr>
        <w:t xml:space="preserve">food, music, and movies </w:t>
      </w:r>
      <w:r>
        <w:rPr>
          <w:rFonts w:ascii="Arial" w:hAnsi="Arial" w:cs="Arial"/>
        </w:rPr>
        <w:t>of the wearer so that when they</w:t>
      </w:r>
      <w:r w:rsidR="00490584" w:rsidRPr="00490584">
        <w:rPr>
          <w:rFonts w:ascii="Arial" w:hAnsi="Arial" w:cs="Arial"/>
        </w:rPr>
        <w:t xml:space="preserve"> walk around</w:t>
      </w:r>
      <w:r>
        <w:rPr>
          <w:rFonts w:ascii="Arial" w:hAnsi="Arial" w:cs="Arial"/>
        </w:rPr>
        <w:t>,</w:t>
      </w:r>
      <w:r w:rsidR="00490584" w:rsidRPr="00490584">
        <w:rPr>
          <w:rFonts w:ascii="Arial" w:hAnsi="Arial" w:cs="Arial"/>
        </w:rPr>
        <w:t xml:space="preserve"> it goes off when </w:t>
      </w:r>
      <w:r>
        <w:rPr>
          <w:rFonts w:ascii="Arial" w:hAnsi="Arial" w:cs="Arial"/>
        </w:rPr>
        <w:t xml:space="preserve">it is near a match or potential </w:t>
      </w:r>
      <w:r w:rsidR="00490584" w:rsidRPr="00490584">
        <w:rPr>
          <w:rFonts w:ascii="Arial" w:hAnsi="Arial" w:cs="Arial"/>
        </w:rPr>
        <w:t xml:space="preserve">love connection. Students </w:t>
      </w:r>
      <w:r>
        <w:rPr>
          <w:rFonts w:ascii="Arial" w:hAnsi="Arial" w:cs="Arial"/>
        </w:rPr>
        <w:t xml:space="preserve">were </w:t>
      </w:r>
      <w:r w:rsidR="00490584" w:rsidRPr="00490584">
        <w:rPr>
          <w:rFonts w:ascii="Arial" w:hAnsi="Arial" w:cs="Arial"/>
        </w:rPr>
        <w:t>asked if they’d use it</w:t>
      </w:r>
      <w:r>
        <w:rPr>
          <w:rFonts w:ascii="Arial" w:hAnsi="Arial" w:cs="Arial"/>
        </w:rPr>
        <w:t xml:space="preserve">, and interestingly, </w:t>
      </w:r>
      <w:r w:rsidR="00490584" w:rsidRPr="00490584">
        <w:rPr>
          <w:rFonts w:ascii="Arial" w:hAnsi="Arial" w:cs="Arial"/>
        </w:rPr>
        <w:t xml:space="preserve">men and women </w:t>
      </w:r>
      <w:r>
        <w:rPr>
          <w:rFonts w:ascii="Arial" w:hAnsi="Arial" w:cs="Arial"/>
        </w:rPr>
        <w:t xml:space="preserve">were </w:t>
      </w:r>
      <w:r w:rsidR="00490584" w:rsidRPr="00490584">
        <w:rPr>
          <w:rFonts w:ascii="Arial" w:hAnsi="Arial" w:cs="Arial"/>
        </w:rPr>
        <w:t xml:space="preserve">equally likely, but engineers </w:t>
      </w:r>
      <w:r>
        <w:rPr>
          <w:rFonts w:ascii="Arial" w:hAnsi="Arial" w:cs="Arial"/>
        </w:rPr>
        <w:t xml:space="preserve">were </w:t>
      </w:r>
      <w:r w:rsidR="00490584" w:rsidRPr="00490584">
        <w:rPr>
          <w:rFonts w:ascii="Arial" w:hAnsi="Arial" w:cs="Arial"/>
        </w:rPr>
        <w:t xml:space="preserve">more interested in </w:t>
      </w:r>
      <w:r>
        <w:rPr>
          <w:rFonts w:ascii="Arial" w:hAnsi="Arial" w:cs="Arial"/>
        </w:rPr>
        <w:t xml:space="preserve">it than were </w:t>
      </w:r>
      <w:r w:rsidR="00490584" w:rsidRPr="00490584">
        <w:rPr>
          <w:rFonts w:ascii="Arial" w:hAnsi="Arial" w:cs="Arial"/>
        </w:rPr>
        <w:t xml:space="preserve">social </w:t>
      </w:r>
      <w:r w:rsidRPr="00490584">
        <w:rPr>
          <w:rFonts w:ascii="Arial" w:hAnsi="Arial" w:cs="Arial"/>
        </w:rPr>
        <w:t>scientists</w:t>
      </w:r>
      <w:r w:rsidR="00490584" w:rsidRPr="00490584">
        <w:rPr>
          <w:rFonts w:ascii="Arial" w:hAnsi="Arial" w:cs="Arial"/>
        </w:rPr>
        <w:t>.</w:t>
      </w:r>
    </w:p>
    <w:p w:rsidR="00B20ACE" w:rsidRDefault="005169E5" w:rsidP="002F00D2">
      <w:pPr>
        <w:spacing w:after="120"/>
        <w:jc w:val="both"/>
        <w:outlineLvl w:val="0"/>
        <w:rPr>
          <w:rFonts w:ascii="Arial" w:hAnsi="Arial" w:cs="Arial"/>
        </w:rPr>
      </w:pPr>
      <w:r>
        <w:rPr>
          <w:rFonts w:ascii="Arial" w:hAnsi="Arial" w:cs="Arial"/>
        </w:rPr>
        <w:t>In all seriousness, though, Dr. Contractor asked, “H</w:t>
      </w:r>
      <w:r w:rsidR="00490584" w:rsidRPr="00490584">
        <w:rPr>
          <w:rFonts w:ascii="Arial" w:hAnsi="Arial" w:cs="Arial"/>
        </w:rPr>
        <w:t xml:space="preserve">ow do we find the people we want to collaborate with in teams, and </w:t>
      </w:r>
      <w:r>
        <w:rPr>
          <w:rFonts w:ascii="Arial" w:hAnsi="Arial" w:cs="Arial"/>
        </w:rPr>
        <w:t>then</w:t>
      </w:r>
      <w:r w:rsidR="00490584" w:rsidRPr="00490584">
        <w:rPr>
          <w:rFonts w:ascii="Arial" w:hAnsi="Arial" w:cs="Arial"/>
        </w:rPr>
        <w:t xml:space="preserve"> how do we take what is working and not working and make team </w:t>
      </w:r>
      <w:r>
        <w:rPr>
          <w:rFonts w:ascii="Arial" w:hAnsi="Arial" w:cs="Arial"/>
        </w:rPr>
        <w:t>f</w:t>
      </w:r>
      <w:r w:rsidR="00490584" w:rsidRPr="00490584">
        <w:rPr>
          <w:rFonts w:ascii="Arial" w:hAnsi="Arial" w:cs="Arial"/>
        </w:rPr>
        <w:t>ormation better</w:t>
      </w:r>
      <w:r>
        <w:rPr>
          <w:rFonts w:ascii="Arial" w:hAnsi="Arial" w:cs="Arial"/>
        </w:rPr>
        <w:t>?</w:t>
      </w:r>
      <w:r w:rsidR="00490584" w:rsidRPr="00490584">
        <w:rPr>
          <w:rFonts w:ascii="Arial" w:hAnsi="Arial" w:cs="Arial"/>
        </w:rPr>
        <w:t xml:space="preserve"> For virtually all fields, </w:t>
      </w:r>
      <w:r w:rsidR="00B20ACE">
        <w:rPr>
          <w:rFonts w:ascii="Arial" w:hAnsi="Arial" w:cs="Arial"/>
        </w:rPr>
        <w:t xml:space="preserve">the number of </w:t>
      </w:r>
      <w:r w:rsidR="00490584" w:rsidRPr="00490584">
        <w:rPr>
          <w:rFonts w:ascii="Arial" w:hAnsi="Arial" w:cs="Arial"/>
        </w:rPr>
        <w:t>interdisciplinary teams</w:t>
      </w:r>
      <w:r w:rsidR="00B20ACE">
        <w:rPr>
          <w:rFonts w:ascii="Arial" w:hAnsi="Arial" w:cs="Arial"/>
        </w:rPr>
        <w:t xml:space="preserve">—particularly </w:t>
      </w:r>
      <w:r w:rsidR="00490584" w:rsidRPr="00490584">
        <w:rPr>
          <w:rFonts w:ascii="Arial" w:hAnsi="Arial" w:cs="Arial"/>
        </w:rPr>
        <w:t>virtual, distributed, interdisciplinary teams</w:t>
      </w:r>
      <w:r w:rsidR="00B20ACE">
        <w:rPr>
          <w:rFonts w:ascii="Arial" w:hAnsi="Arial" w:cs="Arial"/>
        </w:rPr>
        <w:t>—</w:t>
      </w:r>
      <w:r w:rsidR="00490584" w:rsidRPr="00490584">
        <w:rPr>
          <w:rFonts w:ascii="Arial" w:hAnsi="Arial" w:cs="Arial"/>
        </w:rPr>
        <w:t xml:space="preserve">is growing. “Virtual team science” </w:t>
      </w:r>
      <w:r w:rsidR="00B20ACE">
        <w:rPr>
          <w:rFonts w:ascii="Arial" w:hAnsi="Arial" w:cs="Arial"/>
        </w:rPr>
        <w:t xml:space="preserve">is occurring with significant </w:t>
      </w:r>
      <w:r w:rsidR="00490584" w:rsidRPr="00490584">
        <w:rPr>
          <w:rFonts w:ascii="Arial" w:hAnsi="Arial" w:cs="Arial"/>
        </w:rPr>
        <w:t>geographic distribution. When these teams do well, they are very high impact</w:t>
      </w:r>
      <w:r w:rsidR="00B20ACE">
        <w:rPr>
          <w:rFonts w:ascii="Arial" w:hAnsi="Arial" w:cs="Arial"/>
        </w:rPr>
        <w:t xml:space="preserve">, but only a </w:t>
      </w:r>
      <w:r w:rsidR="00490584" w:rsidRPr="00490584">
        <w:rPr>
          <w:rFonts w:ascii="Arial" w:hAnsi="Arial" w:cs="Arial"/>
        </w:rPr>
        <w:t xml:space="preserve">few of these teams </w:t>
      </w:r>
      <w:r w:rsidR="00B20ACE">
        <w:rPr>
          <w:rFonts w:ascii="Arial" w:hAnsi="Arial" w:cs="Arial"/>
        </w:rPr>
        <w:t>are able to achieve that success</w:t>
      </w:r>
      <w:r w:rsidR="00490584" w:rsidRPr="00490584">
        <w:rPr>
          <w:rFonts w:ascii="Arial" w:hAnsi="Arial" w:cs="Arial"/>
        </w:rPr>
        <w:t>. Most</w:t>
      </w:r>
      <w:r w:rsidR="00B20ACE">
        <w:rPr>
          <w:rFonts w:ascii="Arial" w:hAnsi="Arial" w:cs="Arial"/>
        </w:rPr>
        <w:t xml:space="preserve"> teams</w:t>
      </w:r>
      <w:r w:rsidR="00490584" w:rsidRPr="00490584">
        <w:rPr>
          <w:rFonts w:ascii="Arial" w:hAnsi="Arial" w:cs="Arial"/>
        </w:rPr>
        <w:t xml:space="preserve"> floun</w:t>
      </w:r>
      <w:r w:rsidR="00B20ACE">
        <w:rPr>
          <w:rFonts w:ascii="Arial" w:hAnsi="Arial" w:cs="Arial"/>
        </w:rPr>
        <w:t>d</w:t>
      </w:r>
      <w:r w:rsidR="00490584" w:rsidRPr="00490584">
        <w:rPr>
          <w:rFonts w:ascii="Arial" w:hAnsi="Arial" w:cs="Arial"/>
        </w:rPr>
        <w:t xml:space="preserve">er. </w:t>
      </w:r>
      <w:r w:rsidR="00B20ACE">
        <w:rPr>
          <w:rFonts w:ascii="Arial" w:hAnsi="Arial" w:cs="Arial"/>
        </w:rPr>
        <w:t>So the question becomes, h</w:t>
      </w:r>
      <w:r w:rsidR="00490584" w:rsidRPr="00490584">
        <w:rPr>
          <w:rFonts w:ascii="Arial" w:hAnsi="Arial" w:cs="Arial"/>
        </w:rPr>
        <w:t>ow do we matchmake to create more of these highly impactful teams</w:t>
      </w:r>
      <w:r w:rsidR="00B20ACE">
        <w:rPr>
          <w:rFonts w:ascii="Arial" w:hAnsi="Arial" w:cs="Arial"/>
        </w:rPr>
        <w:t>?</w:t>
      </w:r>
    </w:p>
    <w:p w:rsidR="00573213" w:rsidRDefault="00B2429F" w:rsidP="002F00D2">
      <w:pPr>
        <w:spacing w:after="120"/>
        <w:jc w:val="both"/>
        <w:outlineLvl w:val="0"/>
        <w:rPr>
          <w:rFonts w:ascii="Arial" w:hAnsi="Arial" w:cs="Arial"/>
        </w:rPr>
      </w:pPr>
      <w:r>
        <w:rPr>
          <w:rFonts w:ascii="Arial" w:hAnsi="Arial" w:cs="Arial"/>
        </w:rPr>
        <w:t>There are m</w:t>
      </w:r>
      <w:r w:rsidR="00490584" w:rsidRPr="00490584">
        <w:rPr>
          <w:rFonts w:ascii="Arial" w:hAnsi="Arial" w:cs="Arial"/>
        </w:rPr>
        <w:t>ulti-theoretical</w:t>
      </w:r>
      <w:r>
        <w:rPr>
          <w:rFonts w:ascii="Arial" w:hAnsi="Arial" w:cs="Arial"/>
        </w:rPr>
        <w:t>, m</w:t>
      </w:r>
      <w:r w:rsidR="00490584" w:rsidRPr="00490584">
        <w:rPr>
          <w:rFonts w:ascii="Arial" w:hAnsi="Arial" w:cs="Arial"/>
        </w:rPr>
        <w:t>ulti</w:t>
      </w:r>
      <w:r>
        <w:rPr>
          <w:rFonts w:ascii="Arial" w:hAnsi="Arial" w:cs="Arial"/>
        </w:rPr>
        <w:t>-le</w:t>
      </w:r>
      <w:r w:rsidR="00490584" w:rsidRPr="00490584">
        <w:rPr>
          <w:rFonts w:ascii="Arial" w:hAnsi="Arial" w:cs="Arial"/>
        </w:rPr>
        <w:t xml:space="preserve">vel </w:t>
      </w:r>
      <w:r>
        <w:rPr>
          <w:rFonts w:ascii="Arial" w:hAnsi="Arial" w:cs="Arial"/>
        </w:rPr>
        <w:t>(MTML) mot</w:t>
      </w:r>
      <w:r w:rsidR="00490584" w:rsidRPr="00490584">
        <w:rPr>
          <w:rFonts w:ascii="Arial" w:hAnsi="Arial" w:cs="Arial"/>
        </w:rPr>
        <w:t xml:space="preserve">ivations </w:t>
      </w:r>
      <w:r>
        <w:rPr>
          <w:rFonts w:ascii="Arial" w:hAnsi="Arial" w:cs="Arial"/>
        </w:rPr>
        <w:t>underlying t</w:t>
      </w:r>
      <w:r w:rsidR="00490584" w:rsidRPr="00490584">
        <w:rPr>
          <w:rFonts w:ascii="Arial" w:hAnsi="Arial" w:cs="Arial"/>
        </w:rPr>
        <w:t xml:space="preserve">eam </w:t>
      </w:r>
      <w:r>
        <w:rPr>
          <w:rFonts w:ascii="Arial" w:hAnsi="Arial" w:cs="Arial"/>
        </w:rPr>
        <w:t>a</w:t>
      </w:r>
      <w:r w:rsidR="00490584" w:rsidRPr="00490584">
        <w:rPr>
          <w:rFonts w:ascii="Arial" w:hAnsi="Arial" w:cs="Arial"/>
        </w:rPr>
        <w:t>ssembly</w:t>
      </w:r>
      <w:r>
        <w:rPr>
          <w:rFonts w:ascii="Arial" w:hAnsi="Arial" w:cs="Arial"/>
        </w:rPr>
        <w:t xml:space="preserve">, including theories of </w:t>
      </w:r>
      <w:r w:rsidR="00490584" w:rsidRPr="00490584">
        <w:rPr>
          <w:rFonts w:ascii="Arial" w:hAnsi="Arial" w:cs="Arial"/>
        </w:rPr>
        <w:t>self</w:t>
      </w:r>
      <w:r>
        <w:rPr>
          <w:rFonts w:ascii="Arial" w:hAnsi="Arial" w:cs="Arial"/>
        </w:rPr>
        <w:t>-</w:t>
      </w:r>
      <w:r w:rsidR="00490584" w:rsidRPr="00490584">
        <w:rPr>
          <w:rFonts w:ascii="Arial" w:hAnsi="Arial" w:cs="Arial"/>
        </w:rPr>
        <w:t>interest, social and resour</w:t>
      </w:r>
      <w:r>
        <w:rPr>
          <w:rFonts w:ascii="Arial" w:hAnsi="Arial" w:cs="Arial"/>
        </w:rPr>
        <w:t>c</w:t>
      </w:r>
      <w:r w:rsidR="00490584" w:rsidRPr="00490584">
        <w:rPr>
          <w:rFonts w:ascii="Arial" w:hAnsi="Arial" w:cs="Arial"/>
        </w:rPr>
        <w:t xml:space="preserve">e exchange, mutual interest and </w:t>
      </w:r>
      <w:r>
        <w:rPr>
          <w:rFonts w:ascii="Arial" w:hAnsi="Arial" w:cs="Arial"/>
        </w:rPr>
        <w:t>c</w:t>
      </w:r>
      <w:r w:rsidR="00490584" w:rsidRPr="00490584">
        <w:rPr>
          <w:rFonts w:ascii="Arial" w:hAnsi="Arial" w:cs="Arial"/>
        </w:rPr>
        <w:t>ollec</w:t>
      </w:r>
      <w:r>
        <w:rPr>
          <w:rFonts w:ascii="Arial" w:hAnsi="Arial" w:cs="Arial"/>
        </w:rPr>
        <w:t>t</w:t>
      </w:r>
      <w:r w:rsidR="00490584" w:rsidRPr="00490584">
        <w:rPr>
          <w:rFonts w:ascii="Arial" w:hAnsi="Arial" w:cs="Arial"/>
        </w:rPr>
        <w:t>ive action, contagion,</w:t>
      </w:r>
      <w:r>
        <w:rPr>
          <w:rFonts w:ascii="Arial" w:hAnsi="Arial" w:cs="Arial"/>
        </w:rPr>
        <w:t xml:space="preserve"> </w:t>
      </w:r>
      <w:r w:rsidR="00490584" w:rsidRPr="00490584">
        <w:rPr>
          <w:rFonts w:ascii="Arial" w:hAnsi="Arial" w:cs="Arial"/>
        </w:rPr>
        <w:t xml:space="preserve">balance, homophily, </w:t>
      </w:r>
      <w:r>
        <w:rPr>
          <w:rFonts w:ascii="Arial" w:hAnsi="Arial" w:cs="Arial"/>
        </w:rPr>
        <w:t xml:space="preserve">and </w:t>
      </w:r>
      <w:r w:rsidR="00490584" w:rsidRPr="00490584">
        <w:rPr>
          <w:rFonts w:ascii="Arial" w:hAnsi="Arial" w:cs="Arial"/>
        </w:rPr>
        <w:t xml:space="preserve">proximity. Some of these </w:t>
      </w:r>
      <w:r w:rsidR="00932C7E">
        <w:rPr>
          <w:rFonts w:ascii="Arial" w:hAnsi="Arial" w:cs="Arial"/>
        </w:rPr>
        <w:t xml:space="preserve">theories </w:t>
      </w:r>
      <w:r w:rsidR="00490584" w:rsidRPr="00490584">
        <w:rPr>
          <w:rFonts w:ascii="Arial" w:hAnsi="Arial" w:cs="Arial"/>
        </w:rPr>
        <w:t>lead to productive results</w:t>
      </w:r>
      <w:r w:rsidR="00932C7E">
        <w:rPr>
          <w:rFonts w:ascii="Arial" w:hAnsi="Arial" w:cs="Arial"/>
        </w:rPr>
        <w:t>, while others do</w:t>
      </w:r>
      <w:r w:rsidR="00490584" w:rsidRPr="00490584">
        <w:rPr>
          <w:rFonts w:ascii="Arial" w:hAnsi="Arial" w:cs="Arial"/>
        </w:rPr>
        <w:t xml:space="preserve"> not (</w:t>
      </w:r>
      <w:r w:rsidR="00932C7E">
        <w:rPr>
          <w:rFonts w:ascii="Arial" w:hAnsi="Arial" w:cs="Arial"/>
        </w:rPr>
        <w:t xml:space="preserve">e.g., </w:t>
      </w:r>
      <w:r w:rsidR="00490584" w:rsidRPr="00490584">
        <w:rPr>
          <w:rFonts w:ascii="Arial" w:hAnsi="Arial" w:cs="Arial"/>
        </w:rPr>
        <w:t xml:space="preserve">homophily may not lead to innovative thinking). </w:t>
      </w:r>
      <w:r w:rsidR="00573213">
        <w:rPr>
          <w:rFonts w:ascii="Arial" w:hAnsi="Arial" w:cs="Arial"/>
        </w:rPr>
        <w:t>Each of these MTML motivations has a network “structural signature” that can be mapped and help with understanding why we create certain networks or teams.</w:t>
      </w:r>
    </w:p>
    <w:p w:rsidR="00490584" w:rsidRDefault="00573213" w:rsidP="002F00D2">
      <w:pPr>
        <w:spacing w:after="120"/>
        <w:jc w:val="both"/>
        <w:outlineLvl w:val="0"/>
        <w:rPr>
          <w:rFonts w:ascii="Arial" w:hAnsi="Arial" w:cs="Arial"/>
        </w:rPr>
      </w:pPr>
      <w:r>
        <w:rPr>
          <w:rFonts w:ascii="Arial" w:hAnsi="Arial" w:cs="Arial"/>
        </w:rPr>
        <w:t>Dr. Contractor introduced the “</w:t>
      </w:r>
      <w:r w:rsidR="00490584" w:rsidRPr="00490584">
        <w:rPr>
          <w:rFonts w:ascii="Arial" w:hAnsi="Arial" w:cs="Arial"/>
        </w:rPr>
        <w:t>Group Staffing Riddle</w:t>
      </w:r>
      <w:r>
        <w:rPr>
          <w:rFonts w:ascii="Arial" w:hAnsi="Arial" w:cs="Arial"/>
        </w:rPr>
        <w:t xml:space="preserve">,” which describes the tension between creativity and cooperation: </w:t>
      </w:r>
      <w:r w:rsidR="00490584" w:rsidRPr="00490584">
        <w:rPr>
          <w:rFonts w:ascii="Arial" w:hAnsi="Arial" w:cs="Arial"/>
        </w:rPr>
        <w:t xml:space="preserve">we want to </w:t>
      </w:r>
      <w:r>
        <w:rPr>
          <w:rFonts w:ascii="Arial" w:hAnsi="Arial" w:cs="Arial"/>
        </w:rPr>
        <w:t>have highly produc</w:t>
      </w:r>
      <w:r w:rsidR="00490584" w:rsidRPr="00490584">
        <w:rPr>
          <w:rFonts w:ascii="Arial" w:hAnsi="Arial" w:cs="Arial"/>
        </w:rPr>
        <w:t>t</w:t>
      </w:r>
      <w:r>
        <w:rPr>
          <w:rFonts w:ascii="Arial" w:hAnsi="Arial" w:cs="Arial"/>
        </w:rPr>
        <w:t>i</w:t>
      </w:r>
      <w:r w:rsidR="00490584" w:rsidRPr="00490584">
        <w:rPr>
          <w:rFonts w:ascii="Arial" w:hAnsi="Arial" w:cs="Arial"/>
        </w:rPr>
        <w:t>ve</w:t>
      </w:r>
      <w:r>
        <w:rPr>
          <w:rFonts w:ascii="Arial" w:hAnsi="Arial" w:cs="Arial"/>
        </w:rPr>
        <w:t xml:space="preserve"> teams</w:t>
      </w:r>
      <w:r w:rsidR="00490584" w:rsidRPr="00490584">
        <w:rPr>
          <w:rFonts w:ascii="Arial" w:hAnsi="Arial" w:cs="Arial"/>
        </w:rPr>
        <w:t xml:space="preserve"> based on diversity of expertise and cognitive models, but we also want s</w:t>
      </w:r>
      <w:r>
        <w:rPr>
          <w:rFonts w:ascii="Arial" w:hAnsi="Arial" w:cs="Arial"/>
        </w:rPr>
        <w:t>m</w:t>
      </w:r>
      <w:r w:rsidR="00490584" w:rsidRPr="00490584">
        <w:rPr>
          <w:rFonts w:ascii="Arial" w:hAnsi="Arial" w:cs="Arial"/>
        </w:rPr>
        <w:t>ooth coordination and communication among team members with shar</w:t>
      </w:r>
      <w:r>
        <w:rPr>
          <w:rFonts w:ascii="Arial" w:hAnsi="Arial" w:cs="Arial"/>
        </w:rPr>
        <w:t>e</w:t>
      </w:r>
      <w:r w:rsidR="00490584" w:rsidRPr="00490584">
        <w:rPr>
          <w:rFonts w:ascii="Arial" w:hAnsi="Arial" w:cs="Arial"/>
        </w:rPr>
        <w:t xml:space="preserve">d cognitive models. </w:t>
      </w:r>
      <w:r>
        <w:rPr>
          <w:rFonts w:ascii="Arial" w:hAnsi="Arial" w:cs="Arial"/>
        </w:rPr>
        <w:t>We can assess p</w:t>
      </w:r>
      <w:r w:rsidR="00490584" w:rsidRPr="00490584">
        <w:rPr>
          <w:rFonts w:ascii="Arial" w:hAnsi="Arial" w:cs="Arial"/>
        </w:rPr>
        <w:t>revious collaboration, current collaboration,</w:t>
      </w:r>
      <w:r>
        <w:rPr>
          <w:rFonts w:ascii="Arial" w:hAnsi="Arial" w:cs="Arial"/>
        </w:rPr>
        <w:t xml:space="preserve"> and t</w:t>
      </w:r>
      <w:r w:rsidR="00490584" w:rsidRPr="00490584">
        <w:rPr>
          <w:rFonts w:ascii="Arial" w:hAnsi="Arial" w:cs="Arial"/>
        </w:rPr>
        <w:t>eam performa</w:t>
      </w:r>
      <w:r>
        <w:rPr>
          <w:rFonts w:ascii="Arial" w:hAnsi="Arial" w:cs="Arial"/>
        </w:rPr>
        <w:t>n</w:t>
      </w:r>
      <w:r w:rsidR="00490584" w:rsidRPr="00490584">
        <w:rPr>
          <w:rFonts w:ascii="Arial" w:hAnsi="Arial" w:cs="Arial"/>
        </w:rPr>
        <w:t>ce</w:t>
      </w:r>
      <w:r>
        <w:rPr>
          <w:rFonts w:ascii="Arial" w:hAnsi="Arial" w:cs="Arial"/>
        </w:rPr>
        <w:t xml:space="preserve"> to discover how prior co-authorship and citation network configurations influence team formation and success in scientific groups. The theoretical background for this type of analysis includes transactive memory, or the shared cognitive/mental models of “who knows what;” prior collaboration</w:t>
      </w:r>
      <w:r w:rsidR="001D3C81">
        <w:rPr>
          <w:rFonts w:ascii="Arial" w:hAnsi="Arial" w:cs="Arial"/>
        </w:rPr>
        <w:t>,</w:t>
      </w:r>
      <w:r>
        <w:rPr>
          <w:rFonts w:ascii="Arial" w:hAnsi="Arial" w:cs="Arial"/>
        </w:rPr>
        <w:t xml:space="preserve"> or the likelihood of preferring partners with whom members are already familiar from prior work on joint projects; and homophily, or the tendency of individuals to interact more with those to whom they are similar.</w:t>
      </w:r>
    </w:p>
    <w:p w:rsidR="00924332" w:rsidRDefault="00924332" w:rsidP="002F00D2">
      <w:pPr>
        <w:spacing w:after="120"/>
        <w:jc w:val="both"/>
        <w:outlineLvl w:val="0"/>
        <w:rPr>
          <w:rFonts w:ascii="Arial" w:hAnsi="Arial" w:cs="Arial"/>
        </w:rPr>
      </w:pPr>
      <w:r>
        <w:rPr>
          <w:rFonts w:ascii="Arial" w:hAnsi="Arial" w:cs="Arial"/>
        </w:rPr>
        <w:t>He then shared t</w:t>
      </w:r>
      <w:r w:rsidR="00490584" w:rsidRPr="00490584">
        <w:rPr>
          <w:rFonts w:ascii="Arial" w:hAnsi="Arial" w:cs="Arial"/>
        </w:rPr>
        <w:t>hree exemplars</w:t>
      </w:r>
      <w:r>
        <w:rPr>
          <w:rFonts w:ascii="Arial" w:hAnsi="Arial" w:cs="Arial"/>
        </w:rPr>
        <w:t xml:space="preserve"> of his group’s research:</w:t>
      </w:r>
    </w:p>
    <w:p w:rsidR="00490584" w:rsidRPr="004825CB" w:rsidRDefault="004825CB" w:rsidP="002F00D2">
      <w:pPr>
        <w:numPr>
          <w:ilvl w:val="0"/>
          <w:numId w:val="26"/>
        </w:numPr>
        <w:spacing w:after="120"/>
        <w:jc w:val="both"/>
        <w:outlineLvl w:val="0"/>
        <w:rPr>
          <w:rFonts w:ascii="Arial" w:hAnsi="Arial" w:cs="Arial"/>
        </w:rPr>
      </w:pPr>
      <w:r>
        <w:rPr>
          <w:rFonts w:ascii="Arial" w:hAnsi="Arial" w:cs="Arial"/>
        </w:rPr>
        <w:t>Team assembly for interdiscipl</w:t>
      </w:r>
      <w:r w:rsidR="00490584" w:rsidRPr="00490584">
        <w:rPr>
          <w:rFonts w:ascii="Arial" w:hAnsi="Arial" w:cs="Arial"/>
        </w:rPr>
        <w:t>inar</w:t>
      </w:r>
      <w:r>
        <w:rPr>
          <w:rFonts w:ascii="Arial" w:hAnsi="Arial" w:cs="Arial"/>
        </w:rPr>
        <w:t>it</w:t>
      </w:r>
      <w:r w:rsidR="00490584" w:rsidRPr="00490584">
        <w:rPr>
          <w:rFonts w:ascii="Arial" w:hAnsi="Arial" w:cs="Arial"/>
        </w:rPr>
        <w:t xml:space="preserve">y </w:t>
      </w:r>
      <w:r>
        <w:rPr>
          <w:rFonts w:ascii="Arial" w:hAnsi="Arial" w:cs="Arial"/>
        </w:rPr>
        <w:t>in</w:t>
      </w:r>
      <w:r w:rsidR="00490584" w:rsidRPr="00490584">
        <w:rPr>
          <w:rFonts w:ascii="Arial" w:hAnsi="Arial" w:cs="Arial"/>
        </w:rPr>
        <w:t xml:space="preserve"> NSF proposals – how did the teams assemble a</w:t>
      </w:r>
      <w:r w:rsidR="00924332">
        <w:rPr>
          <w:rFonts w:ascii="Arial" w:hAnsi="Arial" w:cs="Arial"/>
        </w:rPr>
        <w:t>n</w:t>
      </w:r>
      <w:r w:rsidR="00490584" w:rsidRPr="00490584">
        <w:rPr>
          <w:rFonts w:ascii="Arial" w:hAnsi="Arial" w:cs="Arial"/>
        </w:rPr>
        <w:t>d what ar</w:t>
      </w:r>
      <w:r w:rsidR="00924332">
        <w:rPr>
          <w:rFonts w:ascii="Arial" w:hAnsi="Arial" w:cs="Arial"/>
        </w:rPr>
        <w:t>e</w:t>
      </w:r>
      <w:r w:rsidR="00490584" w:rsidRPr="00490584">
        <w:rPr>
          <w:rFonts w:ascii="Arial" w:hAnsi="Arial" w:cs="Arial"/>
        </w:rPr>
        <w:t xml:space="preserve"> the f</w:t>
      </w:r>
      <w:r w:rsidR="00924332">
        <w:rPr>
          <w:rFonts w:ascii="Arial" w:hAnsi="Arial" w:cs="Arial"/>
        </w:rPr>
        <w:t>a</w:t>
      </w:r>
      <w:r w:rsidR="00490584" w:rsidRPr="00490584">
        <w:rPr>
          <w:rFonts w:ascii="Arial" w:hAnsi="Arial" w:cs="Arial"/>
        </w:rPr>
        <w:t xml:space="preserve">ctors that drove performance? </w:t>
      </w:r>
      <w:r w:rsidR="00924332">
        <w:rPr>
          <w:rFonts w:ascii="Arial" w:hAnsi="Arial" w:cs="Arial"/>
        </w:rPr>
        <w:t xml:space="preserve">They looked at </w:t>
      </w:r>
      <w:r w:rsidR="00490584" w:rsidRPr="00490584">
        <w:rPr>
          <w:rFonts w:ascii="Arial" w:hAnsi="Arial" w:cs="Arial"/>
        </w:rPr>
        <w:t>1103 NSF proposals awarded and unawar</w:t>
      </w:r>
      <w:r w:rsidR="007D1923">
        <w:rPr>
          <w:rFonts w:ascii="Arial" w:hAnsi="Arial" w:cs="Arial"/>
        </w:rPr>
        <w:t>d</w:t>
      </w:r>
      <w:r w:rsidR="00490584" w:rsidRPr="00490584">
        <w:rPr>
          <w:rFonts w:ascii="Arial" w:hAnsi="Arial" w:cs="Arial"/>
        </w:rPr>
        <w:t xml:space="preserve">ed, </w:t>
      </w:r>
      <w:r w:rsidR="00924332">
        <w:rPr>
          <w:rFonts w:ascii="Arial" w:hAnsi="Arial" w:cs="Arial"/>
        </w:rPr>
        <w:t xml:space="preserve">and </w:t>
      </w:r>
      <w:r w:rsidR="007D1923">
        <w:rPr>
          <w:rFonts w:ascii="Arial" w:hAnsi="Arial" w:cs="Arial"/>
        </w:rPr>
        <w:t>2 inter</w:t>
      </w:r>
      <w:r w:rsidR="00490584" w:rsidRPr="00490584">
        <w:rPr>
          <w:rFonts w:ascii="Arial" w:hAnsi="Arial" w:cs="Arial"/>
        </w:rPr>
        <w:t>disc</w:t>
      </w:r>
      <w:r w:rsidR="007D1923">
        <w:rPr>
          <w:rFonts w:ascii="Arial" w:hAnsi="Arial" w:cs="Arial"/>
        </w:rPr>
        <w:t>iplinary</w:t>
      </w:r>
      <w:r w:rsidR="00490584" w:rsidRPr="00490584">
        <w:rPr>
          <w:rFonts w:ascii="Arial" w:hAnsi="Arial" w:cs="Arial"/>
        </w:rPr>
        <w:t xml:space="preserve"> proposals over 3 years</w:t>
      </w:r>
      <w:r w:rsidR="00924332">
        <w:rPr>
          <w:rFonts w:ascii="Arial" w:hAnsi="Arial" w:cs="Arial"/>
        </w:rPr>
        <w:t xml:space="preserve">, comprising 2186 PIs and co-PIs. They found that </w:t>
      </w:r>
      <w:r w:rsidR="00490584" w:rsidRPr="00490584">
        <w:rPr>
          <w:rFonts w:ascii="Arial" w:hAnsi="Arial" w:cs="Arial"/>
        </w:rPr>
        <w:t xml:space="preserve">researchers </w:t>
      </w:r>
      <w:r w:rsidR="00924332">
        <w:rPr>
          <w:rFonts w:ascii="Arial" w:hAnsi="Arial" w:cs="Arial"/>
        </w:rPr>
        <w:t>we</w:t>
      </w:r>
      <w:r w:rsidR="00490584" w:rsidRPr="00490584">
        <w:rPr>
          <w:rFonts w:ascii="Arial" w:hAnsi="Arial" w:cs="Arial"/>
        </w:rPr>
        <w:t xml:space="preserve">re not likely to randomly form a project collaboration relationship with each other. The </w:t>
      </w:r>
      <w:r w:rsidR="00490584" w:rsidRPr="00490584">
        <w:rPr>
          <w:rFonts w:ascii="Arial" w:hAnsi="Arial" w:cs="Arial"/>
        </w:rPr>
        <w:lastRenderedPageBreak/>
        <w:t>numbers of single author proposal</w:t>
      </w:r>
      <w:r w:rsidR="00924332">
        <w:rPr>
          <w:rFonts w:ascii="Arial" w:hAnsi="Arial" w:cs="Arial"/>
        </w:rPr>
        <w:t>s</w:t>
      </w:r>
      <w:r w:rsidR="00490584" w:rsidRPr="00490584">
        <w:rPr>
          <w:rFonts w:ascii="Arial" w:hAnsi="Arial" w:cs="Arial"/>
        </w:rPr>
        <w:t xml:space="preserve"> and big research teams </w:t>
      </w:r>
      <w:r w:rsidR="00924332">
        <w:rPr>
          <w:rFonts w:ascii="Arial" w:hAnsi="Arial" w:cs="Arial"/>
        </w:rPr>
        <w:t>we</w:t>
      </w:r>
      <w:r w:rsidR="00490584" w:rsidRPr="00490584">
        <w:rPr>
          <w:rFonts w:ascii="Arial" w:hAnsi="Arial" w:cs="Arial"/>
        </w:rPr>
        <w:t xml:space="preserve">re larger than random chance. Researchers from top-tier institutions </w:t>
      </w:r>
      <w:r w:rsidR="00924332">
        <w:rPr>
          <w:rFonts w:ascii="Arial" w:hAnsi="Arial" w:cs="Arial"/>
        </w:rPr>
        <w:t>and a high H-index we</w:t>
      </w:r>
      <w:r w:rsidR="00490584" w:rsidRPr="00490584">
        <w:rPr>
          <w:rFonts w:ascii="Arial" w:hAnsi="Arial" w:cs="Arial"/>
        </w:rPr>
        <w:t>re less likely t</w:t>
      </w:r>
      <w:r w:rsidR="00924332">
        <w:rPr>
          <w:rFonts w:ascii="Arial" w:hAnsi="Arial" w:cs="Arial"/>
        </w:rPr>
        <w:t>o collaborate, whereas researchers with high tenure were more likely to collaborate and do so</w:t>
      </w:r>
      <w:r w:rsidR="00490584" w:rsidRPr="00490584">
        <w:rPr>
          <w:rFonts w:ascii="Arial" w:hAnsi="Arial" w:cs="Arial"/>
        </w:rPr>
        <w:t xml:space="preserve"> with those with whom they have </w:t>
      </w:r>
      <w:r w:rsidR="00924332">
        <w:rPr>
          <w:rFonts w:ascii="Arial" w:hAnsi="Arial" w:cs="Arial"/>
        </w:rPr>
        <w:t xml:space="preserve">previously </w:t>
      </w:r>
      <w:r w:rsidR="00490584" w:rsidRPr="00490584">
        <w:rPr>
          <w:rFonts w:ascii="Arial" w:hAnsi="Arial" w:cs="Arial"/>
        </w:rPr>
        <w:t>co-autho</w:t>
      </w:r>
      <w:r w:rsidR="00924332">
        <w:rPr>
          <w:rFonts w:ascii="Arial" w:hAnsi="Arial" w:cs="Arial"/>
        </w:rPr>
        <w:t>red or cited. With regard to funding, f</w:t>
      </w:r>
      <w:r w:rsidR="00490584" w:rsidRPr="00490584">
        <w:rPr>
          <w:rFonts w:ascii="Arial" w:hAnsi="Arial" w:cs="Arial"/>
        </w:rPr>
        <w:t xml:space="preserve">emales </w:t>
      </w:r>
      <w:r w:rsidR="00924332">
        <w:rPr>
          <w:rFonts w:ascii="Arial" w:hAnsi="Arial" w:cs="Arial"/>
        </w:rPr>
        <w:t>we</w:t>
      </w:r>
      <w:r w:rsidR="00490584" w:rsidRPr="00490584">
        <w:rPr>
          <w:rFonts w:ascii="Arial" w:hAnsi="Arial" w:cs="Arial"/>
        </w:rPr>
        <w:t>re more likely to be fund</w:t>
      </w:r>
      <w:r w:rsidR="00924332">
        <w:rPr>
          <w:rFonts w:ascii="Arial" w:hAnsi="Arial" w:cs="Arial"/>
        </w:rPr>
        <w:t xml:space="preserve">ed on a collaborative proposal, and the odds of collaborating with a previous co-author on an awarded proposal is 4 times </w:t>
      </w:r>
      <w:r w:rsidR="006A5431">
        <w:rPr>
          <w:rFonts w:ascii="Arial" w:hAnsi="Arial" w:cs="Arial"/>
        </w:rPr>
        <w:t xml:space="preserve">higher </w:t>
      </w:r>
      <w:r w:rsidR="00924332">
        <w:rPr>
          <w:rFonts w:ascii="Arial" w:hAnsi="Arial" w:cs="Arial"/>
        </w:rPr>
        <w:t xml:space="preserve">than collaborating with someone else. </w:t>
      </w:r>
      <w:r w:rsidR="006A5431">
        <w:rPr>
          <w:rFonts w:ascii="Arial" w:hAnsi="Arial" w:cs="Arial"/>
        </w:rPr>
        <w:t xml:space="preserve">However, the odds of collaborating with a previous co-author on an unawarded proposal was only 2.5 times higher. </w:t>
      </w:r>
      <w:r w:rsidR="006A5431" w:rsidRPr="004825CB">
        <w:rPr>
          <w:rFonts w:ascii="Arial" w:hAnsi="Arial" w:cs="Arial"/>
          <w:b/>
          <w:i/>
        </w:rPr>
        <w:t>Researchers are more likely to collaborate on awarded proposals if they have collaborated before</w:t>
      </w:r>
      <w:r w:rsidR="00DB7635">
        <w:rPr>
          <w:rFonts w:ascii="Arial" w:hAnsi="Arial" w:cs="Arial"/>
          <w:b/>
          <w:i/>
        </w:rPr>
        <w:t xml:space="preserve"> (</w:t>
      </w:r>
      <w:r w:rsidR="006A5431" w:rsidRPr="004825CB">
        <w:rPr>
          <w:rFonts w:ascii="Arial" w:hAnsi="Arial" w:cs="Arial"/>
          <w:b/>
          <w:i/>
        </w:rPr>
        <w:t>as co-auth</w:t>
      </w:r>
      <w:r w:rsidR="00DB7635">
        <w:rPr>
          <w:rFonts w:ascii="Arial" w:hAnsi="Arial" w:cs="Arial"/>
          <w:b/>
          <w:i/>
        </w:rPr>
        <w:t>o</w:t>
      </w:r>
      <w:r w:rsidR="006A5431" w:rsidRPr="004825CB">
        <w:rPr>
          <w:rFonts w:ascii="Arial" w:hAnsi="Arial" w:cs="Arial"/>
          <w:b/>
          <w:i/>
        </w:rPr>
        <w:t>rs</w:t>
      </w:r>
      <w:r w:rsidR="00DB7635">
        <w:rPr>
          <w:rFonts w:ascii="Arial" w:hAnsi="Arial" w:cs="Arial"/>
          <w:b/>
          <w:i/>
        </w:rPr>
        <w:t>)</w:t>
      </w:r>
      <w:r w:rsidR="006A5431" w:rsidRPr="004825CB">
        <w:rPr>
          <w:rFonts w:ascii="Arial" w:hAnsi="Arial" w:cs="Arial"/>
          <w:b/>
          <w:i/>
        </w:rPr>
        <w:t xml:space="preserve"> and if they come from different research areas (not citing each other).</w:t>
      </w:r>
    </w:p>
    <w:p w:rsidR="00DB7635" w:rsidRDefault="00490584" w:rsidP="002F00D2">
      <w:pPr>
        <w:numPr>
          <w:ilvl w:val="0"/>
          <w:numId w:val="26"/>
        </w:numPr>
        <w:spacing w:after="120"/>
        <w:jc w:val="both"/>
        <w:outlineLvl w:val="0"/>
        <w:rPr>
          <w:rFonts w:ascii="Arial" w:hAnsi="Arial" w:cs="Arial"/>
        </w:rPr>
      </w:pPr>
      <w:r w:rsidRPr="004825CB">
        <w:rPr>
          <w:rFonts w:ascii="Arial" w:hAnsi="Arial" w:cs="Arial"/>
        </w:rPr>
        <w:t xml:space="preserve">Team assembly </w:t>
      </w:r>
      <w:r w:rsidR="004825CB" w:rsidRPr="004825CB">
        <w:rPr>
          <w:rFonts w:ascii="Arial" w:hAnsi="Arial" w:cs="Arial"/>
        </w:rPr>
        <w:t>of pi</w:t>
      </w:r>
      <w:r w:rsidRPr="004825CB">
        <w:rPr>
          <w:rFonts w:ascii="Arial" w:hAnsi="Arial" w:cs="Arial"/>
        </w:rPr>
        <w:t>lot grants in clinical and translational science</w:t>
      </w:r>
      <w:r w:rsidR="004825CB" w:rsidRPr="004825CB">
        <w:rPr>
          <w:rFonts w:ascii="Arial" w:hAnsi="Arial" w:cs="Arial"/>
        </w:rPr>
        <w:t>s</w:t>
      </w:r>
      <w:r w:rsidRPr="004825CB">
        <w:rPr>
          <w:rFonts w:ascii="Arial" w:hAnsi="Arial" w:cs="Arial"/>
        </w:rPr>
        <w:t xml:space="preserve"> (NUCATS)</w:t>
      </w:r>
      <w:r w:rsidR="004825CB" w:rsidRPr="004825CB">
        <w:rPr>
          <w:rFonts w:ascii="Arial" w:hAnsi="Arial" w:cs="Arial"/>
        </w:rPr>
        <w:t xml:space="preserve"> – the study consisted of two </w:t>
      </w:r>
      <w:r w:rsidR="00EB091D">
        <w:rPr>
          <w:rFonts w:ascii="Arial" w:hAnsi="Arial" w:cs="Arial"/>
        </w:rPr>
        <w:t>round</w:t>
      </w:r>
      <w:r w:rsidR="004825CB" w:rsidRPr="004825CB">
        <w:rPr>
          <w:rFonts w:ascii="Arial" w:hAnsi="Arial" w:cs="Arial"/>
        </w:rPr>
        <w:t xml:space="preserve">s, the first included </w:t>
      </w:r>
      <w:r w:rsidRPr="004825CB">
        <w:rPr>
          <w:rFonts w:ascii="Arial" w:hAnsi="Arial" w:cs="Arial"/>
        </w:rPr>
        <w:t>103 researc</w:t>
      </w:r>
      <w:r w:rsidR="004825CB" w:rsidRPr="004825CB">
        <w:rPr>
          <w:rFonts w:ascii="Arial" w:hAnsi="Arial" w:cs="Arial"/>
        </w:rPr>
        <w:t>h</w:t>
      </w:r>
      <w:r w:rsidRPr="004825CB">
        <w:rPr>
          <w:rFonts w:ascii="Arial" w:hAnsi="Arial" w:cs="Arial"/>
        </w:rPr>
        <w:t xml:space="preserve">ers </w:t>
      </w:r>
      <w:r w:rsidR="004825CB" w:rsidRPr="004825CB">
        <w:rPr>
          <w:rFonts w:ascii="Arial" w:hAnsi="Arial" w:cs="Arial"/>
        </w:rPr>
        <w:t xml:space="preserve">in </w:t>
      </w:r>
      <w:r w:rsidRPr="004825CB">
        <w:rPr>
          <w:rFonts w:ascii="Arial" w:hAnsi="Arial" w:cs="Arial"/>
        </w:rPr>
        <w:t>59 teams in 37 departments</w:t>
      </w:r>
      <w:r w:rsidR="004825CB" w:rsidRPr="004825CB">
        <w:rPr>
          <w:rFonts w:ascii="Arial" w:hAnsi="Arial" w:cs="Arial"/>
        </w:rPr>
        <w:t xml:space="preserve">, with </w:t>
      </w:r>
      <w:r w:rsidR="004825CB">
        <w:rPr>
          <w:rFonts w:ascii="Arial" w:hAnsi="Arial" w:cs="Arial"/>
        </w:rPr>
        <w:t>four</w:t>
      </w:r>
      <w:r w:rsidRPr="004825CB">
        <w:rPr>
          <w:rFonts w:ascii="Arial" w:hAnsi="Arial" w:cs="Arial"/>
        </w:rPr>
        <w:t xml:space="preserve"> funded projects</w:t>
      </w:r>
      <w:r w:rsidR="004825CB" w:rsidRPr="004825CB">
        <w:rPr>
          <w:rFonts w:ascii="Arial" w:hAnsi="Arial" w:cs="Arial"/>
        </w:rPr>
        <w:t xml:space="preserve">; the second included 73 researchers in 41 teams, with </w:t>
      </w:r>
      <w:r w:rsidR="004825CB">
        <w:rPr>
          <w:rFonts w:ascii="Arial" w:hAnsi="Arial" w:cs="Arial"/>
        </w:rPr>
        <w:t>three</w:t>
      </w:r>
      <w:r w:rsidRPr="004825CB">
        <w:rPr>
          <w:rFonts w:ascii="Arial" w:hAnsi="Arial" w:cs="Arial"/>
        </w:rPr>
        <w:t xml:space="preserve"> funded projects</w:t>
      </w:r>
      <w:r w:rsidR="004825CB">
        <w:rPr>
          <w:rFonts w:ascii="Arial" w:hAnsi="Arial" w:cs="Arial"/>
        </w:rPr>
        <w:t xml:space="preserve">. They mapped co-authorship and co-proposal networks, and then performed an estimation analysis. They found that </w:t>
      </w:r>
      <w:r w:rsidRPr="00DB7635">
        <w:rPr>
          <w:rFonts w:ascii="Arial" w:hAnsi="Arial" w:cs="Arial"/>
        </w:rPr>
        <w:t xml:space="preserve">researchers </w:t>
      </w:r>
      <w:r w:rsidR="00DB7635">
        <w:rPr>
          <w:rFonts w:ascii="Arial" w:hAnsi="Arial" w:cs="Arial"/>
        </w:rPr>
        <w:t>we</w:t>
      </w:r>
      <w:r w:rsidRPr="00DB7635">
        <w:rPr>
          <w:rFonts w:ascii="Arial" w:hAnsi="Arial" w:cs="Arial"/>
        </w:rPr>
        <w:t xml:space="preserve">re not likely to randomly collaborate, female researchers </w:t>
      </w:r>
      <w:r w:rsidR="00DB7635">
        <w:rPr>
          <w:rFonts w:ascii="Arial" w:hAnsi="Arial" w:cs="Arial"/>
        </w:rPr>
        <w:t>we</w:t>
      </w:r>
      <w:r w:rsidRPr="00DB7635">
        <w:rPr>
          <w:rFonts w:ascii="Arial" w:hAnsi="Arial" w:cs="Arial"/>
        </w:rPr>
        <w:t>re</w:t>
      </w:r>
      <w:r w:rsidR="00DB7635">
        <w:rPr>
          <w:rFonts w:ascii="Arial" w:hAnsi="Arial" w:cs="Arial"/>
        </w:rPr>
        <w:t xml:space="preserve"> </w:t>
      </w:r>
      <w:r w:rsidRPr="00DB7635">
        <w:rPr>
          <w:rFonts w:ascii="Arial" w:hAnsi="Arial" w:cs="Arial"/>
        </w:rPr>
        <w:t>more like</w:t>
      </w:r>
      <w:r w:rsidR="00DB7635">
        <w:rPr>
          <w:rFonts w:ascii="Arial" w:hAnsi="Arial" w:cs="Arial"/>
        </w:rPr>
        <w:t>ly</w:t>
      </w:r>
      <w:r w:rsidRPr="00DB7635">
        <w:rPr>
          <w:rFonts w:ascii="Arial" w:hAnsi="Arial" w:cs="Arial"/>
        </w:rPr>
        <w:t xml:space="preserve"> to collaborate,</w:t>
      </w:r>
      <w:r w:rsidR="00DB7635">
        <w:rPr>
          <w:rFonts w:ascii="Arial" w:hAnsi="Arial" w:cs="Arial"/>
        </w:rPr>
        <w:t xml:space="preserve"> and</w:t>
      </w:r>
      <w:r w:rsidRPr="00DB7635">
        <w:rPr>
          <w:rFonts w:ascii="Arial" w:hAnsi="Arial" w:cs="Arial"/>
        </w:rPr>
        <w:t xml:space="preserve"> research</w:t>
      </w:r>
      <w:r w:rsidR="00DB7635">
        <w:rPr>
          <w:rFonts w:ascii="Arial" w:hAnsi="Arial" w:cs="Arial"/>
        </w:rPr>
        <w:t>ers</w:t>
      </w:r>
      <w:r w:rsidRPr="00DB7635">
        <w:rPr>
          <w:rFonts w:ascii="Arial" w:hAnsi="Arial" w:cs="Arial"/>
        </w:rPr>
        <w:t xml:space="preserve"> </w:t>
      </w:r>
      <w:r w:rsidR="00DB7635">
        <w:rPr>
          <w:rFonts w:ascii="Arial" w:hAnsi="Arial" w:cs="Arial"/>
        </w:rPr>
        <w:t>we</w:t>
      </w:r>
      <w:r w:rsidRPr="00DB7635">
        <w:rPr>
          <w:rFonts w:ascii="Arial" w:hAnsi="Arial" w:cs="Arial"/>
        </w:rPr>
        <w:t xml:space="preserve">re more likely to collaborate with co-authors </w:t>
      </w:r>
      <w:r w:rsidR="00DB7635">
        <w:rPr>
          <w:rFonts w:ascii="Arial" w:hAnsi="Arial" w:cs="Arial"/>
        </w:rPr>
        <w:t xml:space="preserve">with whom they collaborated before and who have the same level of expertise. Differences between </w:t>
      </w:r>
      <w:r w:rsidR="00EB091D">
        <w:rPr>
          <w:rFonts w:ascii="Arial" w:hAnsi="Arial" w:cs="Arial"/>
        </w:rPr>
        <w:t>round</w:t>
      </w:r>
      <w:r w:rsidR="00DB7635">
        <w:rPr>
          <w:rFonts w:ascii="Arial" w:hAnsi="Arial" w:cs="Arial"/>
        </w:rPr>
        <w:t xml:space="preserve"> one and </w:t>
      </w:r>
      <w:r w:rsidR="00EB091D">
        <w:rPr>
          <w:rFonts w:ascii="Arial" w:hAnsi="Arial" w:cs="Arial"/>
        </w:rPr>
        <w:t>round</w:t>
      </w:r>
      <w:r w:rsidR="00DB7635">
        <w:rPr>
          <w:rFonts w:ascii="Arial" w:hAnsi="Arial" w:cs="Arial"/>
        </w:rPr>
        <w:t xml:space="preserve"> two suggested that the NUCATS investigators </w:t>
      </w:r>
      <w:r w:rsidRPr="00DB7635">
        <w:rPr>
          <w:rFonts w:ascii="Arial" w:hAnsi="Arial" w:cs="Arial"/>
        </w:rPr>
        <w:t>learned what work</w:t>
      </w:r>
      <w:r w:rsidR="00DB7635">
        <w:rPr>
          <w:rFonts w:ascii="Arial" w:hAnsi="Arial" w:cs="Arial"/>
        </w:rPr>
        <w:t xml:space="preserve">ed in </w:t>
      </w:r>
      <w:r w:rsidR="00EB091D">
        <w:rPr>
          <w:rFonts w:ascii="Arial" w:hAnsi="Arial" w:cs="Arial"/>
        </w:rPr>
        <w:t>round</w:t>
      </w:r>
      <w:r w:rsidR="00DB7635">
        <w:rPr>
          <w:rFonts w:ascii="Arial" w:hAnsi="Arial" w:cs="Arial"/>
        </w:rPr>
        <w:t xml:space="preserve"> one</w:t>
      </w:r>
      <w:r w:rsidRPr="00DB7635">
        <w:rPr>
          <w:rFonts w:ascii="Arial" w:hAnsi="Arial" w:cs="Arial"/>
        </w:rPr>
        <w:t xml:space="preserve"> and </w:t>
      </w:r>
      <w:r w:rsidR="00DB7635">
        <w:rPr>
          <w:rFonts w:ascii="Arial" w:hAnsi="Arial" w:cs="Arial"/>
        </w:rPr>
        <w:t xml:space="preserve">then </w:t>
      </w:r>
      <w:r w:rsidRPr="00DB7635">
        <w:rPr>
          <w:rFonts w:ascii="Arial" w:hAnsi="Arial" w:cs="Arial"/>
        </w:rPr>
        <w:t>s</w:t>
      </w:r>
      <w:r w:rsidR="00DB7635">
        <w:rPr>
          <w:rFonts w:ascii="Arial" w:hAnsi="Arial" w:cs="Arial"/>
        </w:rPr>
        <w:t>e</w:t>
      </w:r>
      <w:r w:rsidRPr="00DB7635">
        <w:rPr>
          <w:rFonts w:ascii="Arial" w:hAnsi="Arial" w:cs="Arial"/>
        </w:rPr>
        <w:t>lected different collaborators</w:t>
      </w:r>
      <w:r w:rsidR="00DB7635">
        <w:rPr>
          <w:rFonts w:ascii="Arial" w:hAnsi="Arial" w:cs="Arial"/>
        </w:rPr>
        <w:t xml:space="preserve"> in </w:t>
      </w:r>
      <w:r w:rsidR="00EB091D">
        <w:rPr>
          <w:rFonts w:ascii="Arial" w:hAnsi="Arial" w:cs="Arial"/>
        </w:rPr>
        <w:t>round</w:t>
      </w:r>
      <w:r w:rsidR="00DB7635">
        <w:rPr>
          <w:rFonts w:ascii="Arial" w:hAnsi="Arial" w:cs="Arial"/>
        </w:rPr>
        <w:t xml:space="preserve"> two. </w:t>
      </w:r>
    </w:p>
    <w:p w:rsidR="00490584" w:rsidRPr="00DB7635" w:rsidRDefault="00DB7635" w:rsidP="002F00D2">
      <w:pPr>
        <w:spacing w:after="120"/>
        <w:ind w:left="720"/>
        <w:jc w:val="both"/>
        <w:outlineLvl w:val="0"/>
        <w:rPr>
          <w:rFonts w:ascii="Arial" w:hAnsi="Arial" w:cs="Arial"/>
        </w:rPr>
      </w:pPr>
      <w:r w:rsidRPr="00DB7635">
        <w:rPr>
          <w:rFonts w:ascii="Arial" w:hAnsi="Arial" w:cs="Arial"/>
        </w:rPr>
        <w:t>Among the successfully funded researchers, those with higher seniority (as calculated by</w:t>
      </w:r>
      <w:r>
        <w:rPr>
          <w:rFonts w:ascii="Arial" w:hAnsi="Arial" w:cs="Arial"/>
        </w:rPr>
        <w:t xml:space="preserve"> </w:t>
      </w:r>
      <w:r w:rsidRPr="00DB7635">
        <w:rPr>
          <w:rFonts w:ascii="Arial" w:hAnsi="Arial" w:cs="Arial"/>
        </w:rPr>
        <w:t xml:space="preserve">the numbers of years since they earned the PhD degree) </w:t>
      </w:r>
      <w:r>
        <w:rPr>
          <w:rFonts w:ascii="Arial" w:hAnsi="Arial" w:cs="Arial"/>
        </w:rPr>
        <w:t>were more likely to collaborate, b</w:t>
      </w:r>
      <w:r w:rsidRPr="00DB7635">
        <w:rPr>
          <w:rFonts w:ascii="Arial" w:hAnsi="Arial" w:cs="Arial"/>
        </w:rPr>
        <w:t xml:space="preserve">ut </w:t>
      </w:r>
      <w:r>
        <w:rPr>
          <w:rFonts w:ascii="Arial" w:hAnsi="Arial" w:cs="Arial"/>
        </w:rPr>
        <w:t>there wa</w:t>
      </w:r>
      <w:r w:rsidRPr="00DB7635">
        <w:rPr>
          <w:rFonts w:ascii="Arial" w:hAnsi="Arial" w:cs="Arial"/>
        </w:rPr>
        <w:t>s no such tendency in the unfunded group. This may indicate the importance of</w:t>
      </w:r>
      <w:r>
        <w:rPr>
          <w:rFonts w:ascii="Arial" w:hAnsi="Arial" w:cs="Arial"/>
        </w:rPr>
        <w:t xml:space="preserve"> </w:t>
      </w:r>
      <w:r w:rsidRPr="00DB7635">
        <w:rPr>
          <w:rFonts w:ascii="Arial" w:hAnsi="Arial" w:cs="Arial"/>
        </w:rPr>
        <w:t>senior researchers when assembling promising groups. Among the successfully funded researchers, those who did not tend to cite each other</w:t>
      </w:r>
      <w:r>
        <w:rPr>
          <w:rFonts w:ascii="Arial" w:hAnsi="Arial" w:cs="Arial"/>
        </w:rPr>
        <w:t xml:space="preserve"> </w:t>
      </w:r>
      <w:r w:rsidRPr="00DB7635">
        <w:rPr>
          <w:rFonts w:ascii="Arial" w:hAnsi="Arial" w:cs="Arial"/>
        </w:rPr>
        <w:t xml:space="preserve">but did coauthor with each other were more likely to </w:t>
      </w:r>
      <w:r>
        <w:rPr>
          <w:rFonts w:ascii="Arial" w:hAnsi="Arial" w:cs="Arial"/>
        </w:rPr>
        <w:t>c</w:t>
      </w:r>
      <w:r w:rsidRPr="00DB7635">
        <w:rPr>
          <w:rFonts w:ascii="Arial" w:hAnsi="Arial" w:cs="Arial"/>
        </w:rPr>
        <w:t>ollaborate</w:t>
      </w:r>
      <w:r>
        <w:rPr>
          <w:rFonts w:ascii="Arial" w:hAnsi="Arial" w:cs="Arial"/>
        </w:rPr>
        <w:t>. Again, there was</w:t>
      </w:r>
      <w:r w:rsidRPr="00DB7635">
        <w:rPr>
          <w:rFonts w:ascii="Arial" w:hAnsi="Arial" w:cs="Arial"/>
        </w:rPr>
        <w:t xml:space="preserve">. But there </w:t>
      </w:r>
      <w:r>
        <w:rPr>
          <w:rFonts w:ascii="Arial" w:hAnsi="Arial" w:cs="Arial"/>
        </w:rPr>
        <w:t>wa</w:t>
      </w:r>
      <w:r w:rsidRPr="00DB7635">
        <w:rPr>
          <w:rFonts w:ascii="Arial" w:hAnsi="Arial" w:cs="Arial"/>
        </w:rPr>
        <w:t>s no such</w:t>
      </w:r>
      <w:r>
        <w:rPr>
          <w:rFonts w:ascii="Arial" w:hAnsi="Arial" w:cs="Arial"/>
        </w:rPr>
        <w:t xml:space="preserve"> </w:t>
      </w:r>
      <w:r w:rsidRPr="00DB7635">
        <w:rPr>
          <w:rFonts w:ascii="Arial" w:hAnsi="Arial" w:cs="Arial"/>
        </w:rPr>
        <w:t>tendency in the unfunded group</w:t>
      </w:r>
      <w:r>
        <w:rPr>
          <w:rFonts w:ascii="Arial" w:hAnsi="Arial" w:cs="Arial"/>
        </w:rPr>
        <w:t>, and it</w:t>
      </w:r>
      <w:r w:rsidRPr="00DB7635">
        <w:rPr>
          <w:rFonts w:ascii="Arial" w:hAnsi="Arial" w:cs="Arial"/>
        </w:rPr>
        <w:t xml:space="preserve"> may reflect </w:t>
      </w:r>
      <w:r>
        <w:rPr>
          <w:rFonts w:ascii="Arial" w:hAnsi="Arial" w:cs="Arial"/>
        </w:rPr>
        <w:t xml:space="preserve">the </w:t>
      </w:r>
      <w:r w:rsidRPr="00DB7635">
        <w:rPr>
          <w:rFonts w:ascii="Arial" w:hAnsi="Arial" w:cs="Arial"/>
        </w:rPr>
        <w:t>funding agency’s preference for both</w:t>
      </w:r>
      <w:r>
        <w:rPr>
          <w:rFonts w:ascii="Arial" w:hAnsi="Arial" w:cs="Arial"/>
        </w:rPr>
        <w:t xml:space="preserve"> </w:t>
      </w:r>
      <w:r w:rsidRPr="00DB7635">
        <w:rPr>
          <w:rFonts w:ascii="Arial" w:hAnsi="Arial" w:cs="Arial"/>
        </w:rPr>
        <w:t xml:space="preserve">multidisciplinary research </w:t>
      </w:r>
      <w:r>
        <w:rPr>
          <w:rFonts w:ascii="Arial" w:hAnsi="Arial" w:cs="Arial"/>
        </w:rPr>
        <w:t>and</w:t>
      </w:r>
      <w:r w:rsidRPr="00DB7635">
        <w:rPr>
          <w:rFonts w:ascii="Arial" w:hAnsi="Arial" w:cs="Arial"/>
        </w:rPr>
        <w:t xml:space="preserve"> some collaboration history</w:t>
      </w:r>
      <w:r>
        <w:rPr>
          <w:rFonts w:ascii="Arial" w:hAnsi="Arial" w:cs="Arial"/>
        </w:rPr>
        <w:t>.</w:t>
      </w:r>
    </w:p>
    <w:p w:rsidR="00CD7999" w:rsidRDefault="00052DEA" w:rsidP="002F00D2">
      <w:pPr>
        <w:numPr>
          <w:ilvl w:val="0"/>
          <w:numId w:val="26"/>
        </w:numPr>
        <w:spacing w:after="120"/>
        <w:jc w:val="both"/>
        <w:outlineLvl w:val="0"/>
        <w:rPr>
          <w:rFonts w:ascii="Arial" w:hAnsi="Arial" w:cs="Arial"/>
        </w:rPr>
      </w:pPr>
      <w:r w:rsidRPr="00052DEA">
        <w:rPr>
          <w:rFonts w:ascii="Arial" w:hAnsi="Arial" w:cs="Arial"/>
        </w:rPr>
        <w:t xml:space="preserve">Dr. Noshir </w:t>
      </w:r>
      <w:r>
        <w:rPr>
          <w:rFonts w:ascii="Arial" w:hAnsi="Arial" w:cs="Arial"/>
        </w:rPr>
        <w:t xml:space="preserve">then </w:t>
      </w:r>
      <w:r w:rsidRPr="00052DEA">
        <w:rPr>
          <w:rFonts w:ascii="Arial" w:hAnsi="Arial" w:cs="Arial"/>
        </w:rPr>
        <w:t>described the construction of a r</w:t>
      </w:r>
      <w:r w:rsidR="00490584" w:rsidRPr="00052DEA">
        <w:rPr>
          <w:rFonts w:ascii="Arial" w:hAnsi="Arial" w:cs="Arial"/>
        </w:rPr>
        <w:t xml:space="preserve">ecommender system for team </w:t>
      </w:r>
      <w:r w:rsidRPr="00052DEA">
        <w:rPr>
          <w:rFonts w:ascii="Arial" w:hAnsi="Arial" w:cs="Arial"/>
        </w:rPr>
        <w:t>ass</w:t>
      </w:r>
      <w:r w:rsidR="00490584" w:rsidRPr="00052DEA">
        <w:rPr>
          <w:rFonts w:ascii="Arial" w:hAnsi="Arial" w:cs="Arial"/>
        </w:rPr>
        <w:t>embly</w:t>
      </w:r>
      <w:r w:rsidRPr="00052DEA">
        <w:rPr>
          <w:rFonts w:ascii="Arial" w:hAnsi="Arial" w:cs="Arial"/>
        </w:rPr>
        <w:t xml:space="preserve"> based on the </w:t>
      </w:r>
      <w:r w:rsidR="00EB091D">
        <w:rPr>
          <w:rFonts w:ascii="Arial" w:hAnsi="Arial" w:cs="Arial"/>
        </w:rPr>
        <w:t>round</w:t>
      </w:r>
      <w:r w:rsidRPr="00052DEA">
        <w:rPr>
          <w:rFonts w:ascii="Arial" w:hAnsi="Arial" w:cs="Arial"/>
        </w:rPr>
        <w:t xml:space="preserve"> </w:t>
      </w:r>
      <w:r w:rsidR="00EB091D">
        <w:rPr>
          <w:rFonts w:ascii="Arial" w:hAnsi="Arial" w:cs="Arial"/>
        </w:rPr>
        <w:t>one</w:t>
      </w:r>
      <w:r w:rsidRPr="00052DEA">
        <w:rPr>
          <w:rFonts w:ascii="Arial" w:hAnsi="Arial" w:cs="Arial"/>
        </w:rPr>
        <w:t xml:space="preserve"> estimation results</w:t>
      </w:r>
      <w:r w:rsidR="00490584" w:rsidRPr="00052DEA">
        <w:rPr>
          <w:rFonts w:ascii="Arial" w:hAnsi="Arial" w:cs="Arial"/>
        </w:rPr>
        <w:t xml:space="preserve"> in cli</w:t>
      </w:r>
      <w:r w:rsidRPr="00052DEA">
        <w:rPr>
          <w:rFonts w:ascii="Arial" w:hAnsi="Arial" w:cs="Arial"/>
        </w:rPr>
        <w:t xml:space="preserve">nical and translational science. His group was </w:t>
      </w:r>
      <w:r w:rsidR="00490584" w:rsidRPr="00052DEA">
        <w:rPr>
          <w:rFonts w:ascii="Arial" w:hAnsi="Arial" w:cs="Arial"/>
        </w:rPr>
        <w:t xml:space="preserve">able to </w:t>
      </w:r>
      <w:r w:rsidRPr="00052DEA">
        <w:rPr>
          <w:rFonts w:ascii="Arial" w:hAnsi="Arial" w:cs="Arial"/>
        </w:rPr>
        <w:t>predict</w:t>
      </w:r>
      <w:r w:rsidR="00490584" w:rsidRPr="00052DEA">
        <w:rPr>
          <w:rFonts w:ascii="Arial" w:hAnsi="Arial" w:cs="Arial"/>
        </w:rPr>
        <w:t xml:space="preserve"> all 8 successful grant proposal</w:t>
      </w:r>
      <w:r w:rsidRPr="00052DEA">
        <w:rPr>
          <w:rFonts w:ascii="Arial" w:hAnsi="Arial" w:cs="Arial"/>
        </w:rPr>
        <w:t>s</w:t>
      </w:r>
      <w:r w:rsidR="00490584" w:rsidRPr="00052DEA">
        <w:rPr>
          <w:rFonts w:ascii="Arial" w:hAnsi="Arial" w:cs="Arial"/>
        </w:rPr>
        <w:t xml:space="preserve"> based on the estimation analysis.</w:t>
      </w:r>
      <w:r w:rsidRPr="00052DEA">
        <w:rPr>
          <w:rFonts w:ascii="Arial" w:hAnsi="Arial" w:cs="Arial"/>
        </w:rPr>
        <w:t xml:space="preserve"> From this research, they developed the </w:t>
      </w:r>
      <w:r w:rsidR="00490584" w:rsidRPr="00052DEA">
        <w:rPr>
          <w:rFonts w:ascii="Arial" w:hAnsi="Arial" w:cs="Arial"/>
        </w:rPr>
        <w:t>C-IK</w:t>
      </w:r>
      <w:r>
        <w:rPr>
          <w:rFonts w:ascii="Arial" w:hAnsi="Arial" w:cs="Arial"/>
        </w:rPr>
        <w:t>n</w:t>
      </w:r>
      <w:r w:rsidR="00490584" w:rsidRPr="00052DEA">
        <w:rPr>
          <w:rFonts w:ascii="Arial" w:hAnsi="Arial" w:cs="Arial"/>
        </w:rPr>
        <w:t>ow Sematic Recommender that asks researchers</w:t>
      </w:r>
      <w:r>
        <w:rPr>
          <w:rFonts w:ascii="Arial" w:hAnsi="Arial" w:cs="Arial"/>
        </w:rPr>
        <w:t xml:space="preserve"> about</w:t>
      </w:r>
      <w:r w:rsidR="00490584" w:rsidRPr="00052DEA">
        <w:rPr>
          <w:rFonts w:ascii="Arial" w:hAnsi="Arial" w:cs="Arial"/>
        </w:rPr>
        <w:t xml:space="preserve"> what is motivating them</w:t>
      </w:r>
      <w:r>
        <w:rPr>
          <w:rFonts w:ascii="Arial" w:hAnsi="Arial" w:cs="Arial"/>
        </w:rPr>
        <w:t xml:space="preserve"> in order</w:t>
      </w:r>
      <w:r w:rsidR="00490584" w:rsidRPr="00052DEA">
        <w:rPr>
          <w:rFonts w:ascii="Arial" w:hAnsi="Arial" w:cs="Arial"/>
        </w:rPr>
        <w:t xml:space="preserve"> to form a team</w:t>
      </w:r>
      <w:r>
        <w:rPr>
          <w:rFonts w:ascii="Arial" w:hAnsi="Arial" w:cs="Arial"/>
        </w:rPr>
        <w:t>. He showed a demo based on the NUCATS data.</w:t>
      </w:r>
      <w:r w:rsidR="00490584" w:rsidRPr="00052DEA">
        <w:rPr>
          <w:rFonts w:ascii="Arial" w:hAnsi="Arial" w:cs="Arial"/>
        </w:rPr>
        <w:t xml:space="preserve"> </w:t>
      </w:r>
      <w:r>
        <w:rPr>
          <w:rFonts w:ascii="Arial" w:hAnsi="Arial" w:cs="Arial"/>
        </w:rPr>
        <w:t>Importantly, a</w:t>
      </w:r>
      <w:r w:rsidR="00490584" w:rsidRPr="00490584">
        <w:rPr>
          <w:rFonts w:ascii="Arial" w:hAnsi="Arial" w:cs="Arial"/>
        </w:rPr>
        <w:t xml:space="preserve">ll the data is stored in RDF triples </w:t>
      </w:r>
      <w:r>
        <w:rPr>
          <w:rFonts w:ascii="Arial" w:hAnsi="Arial" w:cs="Arial"/>
        </w:rPr>
        <w:t>as part of the</w:t>
      </w:r>
      <w:r w:rsidR="00490584" w:rsidRPr="00490584">
        <w:rPr>
          <w:rFonts w:ascii="Arial" w:hAnsi="Arial" w:cs="Arial"/>
        </w:rPr>
        <w:t xml:space="preserve"> Semantic Web.</w:t>
      </w:r>
    </w:p>
    <w:p w:rsidR="00490584" w:rsidRDefault="00490584" w:rsidP="002F00D2">
      <w:pPr>
        <w:spacing w:after="120"/>
        <w:jc w:val="both"/>
        <w:outlineLvl w:val="0"/>
        <w:rPr>
          <w:rFonts w:ascii="Arial" w:hAnsi="Arial" w:cs="Arial"/>
        </w:rPr>
      </w:pPr>
    </w:p>
    <w:p w:rsidR="00490584" w:rsidRPr="00490584" w:rsidRDefault="00D70ECB" w:rsidP="001B2414">
      <w:pPr>
        <w:jc w:val="both"/>
        <w:outlineLvl w:val="0"/>
        <w:rPr>
          <w:rFonts w:ascii="Arial" w:hAnsi="Arial" w:cs="Arial"/>
          <w:b/>
        </w:rPr>
      </w:pPr>
      <w:r>
        <w:rPr>
          <w:rFonts w:ascii="Arial" w:hAnsi="Arial" w:cs="Arial"/>
          <w:b/>
        </w:rPr>
        <w:t>Evaluation of Team S</w:t>
      </w:r>
      <w:r w:rsidR="00490584" w:rsidRPr="00490584">
        <w:rPr>
          <w:rFonts w:ascii="Arial" w:hAnsi="Arial" w:cs="Arial"/>
          <w:b/>
        </w:rPr>
        <w:t xml:space="preserve">cience at Multiple Levels: The View </w:t>
      </w:r>
      <w:r>
        <w:rPr>
          <w:rFonts w:ascii="Arial" w:hAnsi="Arial" w:cs="Arial"/>
          <w:b/>
        </w:rPr>
        <w:t>Fr</w:t>
      </w:r>
      <w:r w:rsidR="00490584" w:rsidRPr="00490584">
        <w:rPr>
          <w:rFonts w:ascii="Arial" w:hAnsi="Arial" w:cs="Arial"/>
          <w:b/>
        </w:rPr>
        <w:t>om Cooperative Research Centers</w:t>
      </w:r>
    </w:p>
    <w:p w:rsidR="00B73D7B" w:rsidRDefault="00490584" w:rsidP="001B2414">
      <w:pPr>
        <w:jc w:val="both"/>
        <w:outlineLvl w:val="0"/>
        <w:rPr>
          <w:rFonts w:ascii="Arial" w:hAnsi="Arial" w:cs="Arial"/>
          <w:i/>
        </w:rPr>
      </w:pPr>
      <w:r w:rsidRPr="00490584">
        <w:rPr>
          <w:rFonts w:ascii="Arial" w:hAnsi="Arial" w:cs="Arial"/>
          <w:i/>
        </w:rPr>
        <w:t>D</w:t>
      </w:r>
      <w:r w:rsidR="00D70ECB">
        <w:rPr>
          <w:rFonts w:ascii="Arial" w:hAnsi="Arial" w:cs="Arial"/>
          <w:i/>
        </w:rPr>
        <w:t>enis</w:t>
      </w:r>
      <w:r w:rsidRPr="00490584">
        <w:rPr>
          <w:rFonts w:ascii="Arial" w:hAnsi="Arial" w:cs="Arial"/>
          <w:i/>
        </w:rPr>
        <w:t xml:space="preserve"> G</w:t>
      </w:r>
      <w:r w:rsidR="00D70ECB">
        <w:rPr>
          <w:rFonts w:ascii="Arial" w:hAnsi="Arial" w:cs="Arial"/>
          <w:i/>
        </w:rPr>
        <w:t>ray, Ph</w:t>
      </w:r>
      <w:r w:rsidRPr="00490584">
        <w:rPr>
          <w:rFonts w:ascii="Arial" w:hAnsi="Arial" w:cs="Arial"/>
          <w:i/>
        </w:rPr>
        <w:t xml:space="preserve">D, </w:t>
      </w:r>
      <w:r w:rsidR="00B73D7B" w:rsidRPr="00490584">
        <w:rPr>
          <w:rFonts w:ascii="Arial" w:hAnsi="Arial" w:cs="Arial"/>
          <w:i/>
        </w:rPr>
        <w:t>NC State University</w:t>
      </w:r>
    </w:p>
    <w:p w:rsidR="00490584" w:rsidRPr="00490584" w:rsidRDefault="00D70ECB" w:rsidP="001B2414">
      <w:pPr>
        <w:jc w:val="both"/>
        <w:outlineLvl w:val="0"/>
        <w:rPr>
          <w:rFonts w:ascii="Arial" w:hAnsi="Arial" w:cs="Arial"/>
          <w:i/>
        </w:rPr>
      </w:pPr>
      <w:r>
        <w:rPr>
          <w:rFonts w:ascii="Arial" w:hAnsi="Arial" w:cs="Arial"/>
          <w:i/>
        </w:rPr>
        <w:t>Professor</w:t>
      </w:r>
      <w:r w:rsidR="00490584" w:rsidRPr="00490584">
        <w:rPr>
          <w:rFonts w:ascii="Arial" w:hAnsi="Arial" w:cs="Arial"/>
          <w:i/>
        </w:rPr>
        <w:t>, Department of Psychology, Psychology in the Public Interest</w:t>
      </w:r>
    </w:p>
    <w:p w:rsidR="00490584" w:rsidRDefault="00490584" w:rsidP="001B2414">
      <w:pPr>
        <w:jc w:val="both"/>
        <w:outlineLvl w:val="0"/>
        <w:rPr>
          <w:rFonts w:ascii="Arial" w:hAnsi="Arial" w:cs="Arial"/>
        </w:rPr>
      </w:pPr>
    </w:p>
    <w:p w:rsidR="00490584" w:rsidRPr="00490584" w:rsidRDefault="00B7024B" w:rsidP="002F00D2">
      <w:pPr>
        <w:spacing w:after="120"/>
        <w:jc w:val="both"/>
        <w:outlineLvl w:val="0"/>
        <w:rPr>
          <w:rFonts w:ascii="Arial" w:hAnsi="Arial" w:cs="Arial"/>
        </w:rPr>
      </w:pPr>
      <w:r>
        <w:rPr>
          <w:rFonts w:ascii="Arial" w:hAnsi="Arial" w:cs="Arial"/>
        </w:rPr>
        <w:t>Dr. Gray moved to an e</w:t>
      </w:r>
      <w:r w:rsidR="00490584" w:rsidRPr="00490584">
        <w:rPr>
          <w:rFonts w:ascii="Arial" w:hAnsi="Arial" w:cs="Arial"/>
        </w:rPr>
        <w:t>ven higher level</w:t>
      </w:r>
      <w:r>
        <w:rPr>
          <w:rFonts w:ascii="Arial" w:hAnsi="Arial" w:cs="Arial"/>
        </w:rPr>
        <w:t xml:space="preserve"> of team evaluation, that of </w:t>
      </w:r>
      <w:r w:rsidR="00490584" w:rsidRPr="00490584">
        <w:rPr>
          <w:rFonts w:ascii="Arial" w:hAnsi="Arial" w:cs="Arial"/>
        </w:rPr>
        <w:t>organization</w:t>
      </w:r>
      <w:r>
        <w:rPr>
          <w:rFonts w:ascii="Arial" w:hAnsi="Arial" w:cs="Arial"/>
        </w:rPr>
        <w:t>s. There are “m</w:t>
      </w:r>
      <w:r w:rsidR="00490584" w:rsidRPr="00490584">
        <w:rPr>
          <w:rFonts w:ascii="Arial" w:hAnsi="Arial" w:cs="Arial"/>
        </w:rPr>
        <w:t>eta-evaluation</w:t>
      </w:r>
      <w:r>
        <w:rPr>
          <w:rFonts w:ascii="Arial" w:hAnsi="Arial" w:cs="Arial"/>
        </w:rPr>
        <w:t>”</w:t>
      </w:r>
      <w:r w:rsidR="00490584" w:rsidRPr="00490584">
        <w:rPr>
          <w:rFonts w:ascii="Arial" w:hAnsi="Arial" w:cs="Arial"/>
        </w:rPr>
        <w:t xml:space="preserve"> challenges</w:t>
      </w:r>
      <w:r>
        <w:rPr>
          <w:rFonts w:ascii="Arial" w:hAnsi="Arial" w:cs="Arial"/>
        </w:rPr>
        <w:t xml:space="preserve"> at this level, including that what qualifies as team science is not well defined, and although teams are expected to produce better science, that is also not well defined. It is also not clear what makes team science effective at the organizational level and who the stakeholders are.</w:t>
      </w:r>
    </w:p>
    <w:p w:rsidR="005A2B45" w:rsidRDefault="00490584" w:rsidP="002F00D2">
      <w:pPr>
        <w:spacing w:after="120"/>
        <w:jc w:val="both"/>
        <w:outlineLvl w:val="0"/>
        <w:rPr>
          <w:rFonts w:ascii="Arial" w:hAnsi="Arial" w:cs="Arial"/>
        </w:rPr>
      </w:pPr>
      <w:r w:rsidRPr="00490584">
        <w:rPr>
          <w:rFonts w:ascii="Arial" w:hAnsi="Arial" w:cs="Arial"/>
        </w:rPr>
        <w:t>These challenges</w:t>
      </w:r>
      <w:r w:rsidR="00B7024B">
        <w:rPr>
          <w:rFonts w:ascii="Arial" w:hAnsi="Arial" w:cs="Arial"/>
        </w:rPr>
        <w:t xml:space="preserve"> and</w:t>
      </w:r>
      <w:r w:rsidRPr="00490584">
        <w:rPr>
          <w:rFonts w:ascii="Arial" w:hAnsi="Arial" w:cs="Arial"/>
        </w:rPr>
        <w:t xml:space="preserve"> </w:t>
      </w:r>
      <w:r w:rsidR="00B7024B" w:rsidRPr="00490584">
        <w:rPr>
          <w:rFonts w:ascii="Arial" w:hAnsi="Arial" w:cs="Arial"/>
        </w:rPr>
        <w:t>the myth of homogeneity has been dealt with by social scientists</w:t>
      </w:r>
      <w:r w:rsidR="00B7024B">
        <w:rPr>
          <w:rFonts w:ascii="Arial" w:hAnsi="Arial" w:cs="Arial"/>
        </w:rPr>
        <w:t xml:space="preserve"> for some time.</w:t>
      </w:r>
      <w:r w:rsidRPr="00490584">
        <w:rPr>
          <w:rFonts w:ascii="Arial" w:hAnsi="Arial" w:cs="Arial"/>
        </w:rPr>
        <w:t xml:space="preserve"> What does it mean </w:t>
      </w:r>
      <w:r w:rsidR="005A2B45">
        <w:rPr>
          <w:rFonts w:ascii="Arial" w:hAnsi="Arial" w:cs="Arial"/>
        </w:rPr>
        <w:t xml:space="preserve">for team science to be </w:t>
      </w:r>
      <w:r w:rsidRPr="00490584">
        <w:rPr>
          <w:rFonts w:ascii="Arial" w:hAnsi="Arial" w:cs="Arial"/>
        </w:rPr>
        <w:t xml:space="preserve">effective? The question is too broad. </w:t>
      </w:r>
      <w:r w:rsidR="005A2B45">
        <w:rPr>
          <w:rFonts w:ascii="Arial" w:hAnsi="Arial" w:cs="Arial"/>
        </w:rPr>
        <w:t>The more precise question is:</w:t>
      </w:r>
    </w:p>
    <w:p w:rsidR="00490584" w:rsidRPr="00490584" w:rsidRDefault="005A2B45" w:rsidP="002F00D2">
      <w:pPr>
        <w:spacing w:after="120"/>
        <w:ind w:left="720" w:right="720"/>
        <w:jc w:val="both"/>
        <w:outlineLvl w:val="0"/>
        <w:rPr>
          <w:rFonts w:ascii="Arial" w:hAnsi="Arial" w:cs="Arial"/>
        </w:rPr>
      </w:pPr>
      <w:r>
        <w:rPr>
          <w:rFonts w:ascii="Arial" w:hAnsi="Arial" w:cs="Arial"/>
        </w:rPr>
        <w:t xml:space="preserve">Is </w:t>
      </w:r>
      <w:r w:rsidRPr="005A2B45">
        <w:rPr>
          <w:rFonts w:ascii="Arial" w:hAnsi="Arial" w:cs="Arial"/>
        </w:rPr>
        <w:t xml:space="preserve">this type of </w:t>
      </w:r>
      <w:r w:rsidRPr="005A2B45">
        <w:rPr>
          <w:rFonts w:ascii="Arial" w:hAnsi="Arial" w:cs="Arial"/>
          <w:i/>
        </w:rPr>
        <w:t>TS [informal, organizationally formalized; small scale, large scale; multi-, interdisciplinary]</w:t>
      </w:r>
      <w:r>
        <w:rPr>
          <w:rFonts w:ascii="Arial" w:hAnsi="Arial" w:cs="Arial"/>
        </w:rPr>
        <w:t>,</w:t>
      </w:r>
      <w:r w:rsidRPr="005A2B45">
        <w:rPr>
          <w:rFonts w:ascii="Arial" w:hAnsi="Arial" w:cs="Arial"/>
        </w:rPr>
        <w:t xml:space="preserve"> delivered by this kind of </w:t>
      </w:r>
      <w:r w:rsidRPr="005A2B45">
        <w:rPr>
          <w:rFonts w:ascii="Arial" w:hAnsi="Arial" w:cs="Arial"/>
          <w:i/>
        </w:rPr>
        <w:t>[university; universities, disciplines, faculty, student]</w:t>
      </w:r>
      <w:r w:rsidRPr="005A2B45">
        <w:rPr>
          <w:rFonts w:ascii="Arial" w:hAnsi="Arial" w:cs="Arial"/>
        </w:rPr>
        <w:t>,</w:t>
      </w:r>
      <w:r>
        <w:rPr>
          <w:rFonts w:ascii="Arial" w:hAnsi="Arial" w:cs="Arial"/>
        </w:rPr>
        <w:t xml:space="preserve"> </w:t>
      </w:r>
      <w:r w:rsidRPr="005A2B45">
        <w:rPr>
          <w:rFonts w:ascii="Arial" w:hAnsi="Arial" w:cs="Arial"/>
        </w:rPr>
        <w:t xml:space="preserve">involving these stakeholder groups </w:t>
      </w:r>
      <w:r w:rsidRPr="005A2B45">
        <w:rPr>
          <w:rFonts w:ascii="Arial" w:hAnsi="Arial" w:cs="Arial"/>
          <w:i/>
        </w:rPr>
        <w:t>[university, industry, government, and/or advocacy, discipline]</w:t>
      </w:r>
      <w:r>
        <w:rPr>
          <w:rFonts w:ascii="Arial" w:hAnsi="Arial" w:cs="Arial"/>
        </w:rPr>
        <w:t xml:space="preserve">, </w:t>
      </w:r>
      <w:r w:rsidRPr="005A2B45">
        <w:rPr>
          <w:rFonts w:ascii="Arial" w:hAnsi="Arial" w:cs="Arial"/>
        </w:rPr>
        <w:t>catalyzed by this kind of leader, within this type of organization, with this kind of collaboration,</w:t>
      </w:r>
      <w:r>
        <w:rPr>
          <w:rFonts w:ascii="Arial" w:hAnsi="Arial" w:cs="Arial"/>
        </w:rPr>
        <w:t xml:space="preserve"> </w:t>
      </w:r>
      <w:r w:rsidRPr="005A2B45">
        <w:rPr>
          <w:rFonts w:ascii="Arial" w:hAnsi="Arial" w:cs="Arial"/>
        </w:rPr>
        <w:t xml:space="preserve">effective in reaching this goal </w:t>
      </w:r>
      <w:r w:rsidRPr="005A2B45">
        <w:rPr>
          <w:rFonts w:ascii="Arial" w:hAnsi="Arial" w:cs="Arial"/>
          <w:i/>
        </w:rPr>
        <w:t>[research, technology transfer, economic development, education]</w:t>
      </w:r>
      <w:r w:rsidRPr="005A2B45">
        <w:rPr>
          <w:rFonts w:ascii="Arial" w:hAnsi="Arial" w:cs="Arial"/>
        </w:rPr>
        <w:t>,</w:t>
      </w:r>
      <w:r>
        <w:rPr>
          <w:rFonts w:ascii="Arial" w:hAnsi="Arial" w:cs="Arial"/>
        </w:rPr>
        <w:t xml:space="preserve"> </w:t>
      </w:r>
      <w:r w:rsidRPr="005A2B45">
        <w:rPr>
          <w:rFonts w:ascii="Arial" w:hAnsi="Arial" w:cs="Arial"/>
        </w:rPr>
        <w:t xml:space="preserve">as assessed by this kind of measure, over this time frame </w:t>
      </w:r>
      <w:r w:rsidRPr="005A2B45">
        <w:rPr>
          <w:rFonts w:ascii="Arial" w:hAnsi="Arial" w:cs="Arial"/>
          <w:i/>
        </w:rPr>
        <w:t>[now; 5 years; 10+ years]</w:t>
      </w:r>
      <w:r w:rsidRPr="005A2B45">
        <w:rPr>
          <w:rFonts w:ascii="Arial" w:hAnsi="Arial" w:cs="Arial"/>
        </w:rPr>
        <w:t>?</w:t>
      </w:r>
    </w:p>
    <w:p w:rsidR="005A2B45" w:rsidRDefault="005A2B45" w:rsidP="002F00D2">
      <w:pPr>
        <w:spacing w:after="120"/>
        <w:jc w:val="both"/>
        <w:outlineLvl w:val="0"/>
        <w:rPr>
          <w:rFonts w:ascii="Arial" w:hAnsi="Arial" w:cs="Arial"/>
        </w:rPr>
      </w:pPr>
      <w:r>
        <w:rPr>
          <w:rFonts w:ascii="Arial" w:hAnsi="Arial" w:cs="Arial"/>
        </w:rPr>
        <w:t>The h</w:t>
      </w:r>
      <w:r w:rsidRPr="00490584">
        <w:rPr>
          <w:rFonts w:ascii="Arial" w:hAnsi="Arial" w:cs="Arial"/>
        </w:rPr>
        <w:t>eterogene</w:t>
      </w:r>
      <w:r>
        <w:rPr>
          <w:rFonts w:ascii="Arial" w:hAnsi="Arial" w:cs="Arial"/>
        </w:rPr>
        <w:t>i</w:t>
      </w:r>
      <w:r w:rsidRPr="00490584">
        <w:rPr>
          <w:rFonts w:ascii="Arial" w:hAnsi="Arial" w:cs="Arial"/>
        </w:rPr>
        <w:t>ty makes this question incredibly hard to answer.</w:t>
      </w:r>
    </w:p>
    <w:p w:rsidR="001351D7" w:rsidRDefault="001351D7" w:rsidP="002F00D2">
      <w:pPr>
        <w:spacing w:after="120"/>
        <w:jc w:val="both"/>
        <w:outlineLvl w:val="0"/>
        <w:rPr>
          <w:rFonts w:ascii="Arial" w:hAnsi="Arial" w:cs="Arial"/>
        </w:rPr>
      </w:pPr>
      <w:r>
        <w:rPr>
          <w:rFonts w:ascii="Arial" w:hAnsi="Arial" w:cs="Arial"/>
        </w:rPr>
        <w:t xml:space="preserve">Dr. Gray introduced the Cooperative Research Center (CRC) as an example of a large organization that performs team research. CRCs are </w:t>
      </w:r>
      <w:r w:rsidRPr="001351D7">
        <w:rPr>
          <w:rFonts w:ascii="Arial" w:hAnsi="Arial" w:cs="Arial"/>
        </w:rPr>
        <w:t>formalized vehicle</w:t>
      </w:r>
      <w:r>
        <w:rPr>
          <w:rFonts w:ascii="Arial" w:hAnsi="Arial" w:cs="Arial"/>
        </w:rPr>
        <w:t>s</w:t>
      </w:r>
      <w:r w:rsidRPr="001351D7">
        <w:rPr>
          <w:rFonts w:ascii="Arial" w:hAnsi="Arial" w:cs="Arial"/>
        </w:rPr>
        <w:t xml:space="preserve"> for fostering </w:t>
      </w:r>
      <w:r>
        <w:rPr>
          <w:rFonts w:ascii="Arial" w:hAnsi="Arial" w:cs="Arial"/>
        </w:rPr>
        <w:t xml:space="preserve">innovation and </w:t>
      </w:r>
      <w:r w:rsidRPr="001351D7">
        <w:rPr>
          <w:rFonts w:ascii="Arial" w:hAnsi="Arial" w:cs="Arial"/>
        </w:rPr>
        <w:t>technology transfer, usually between industry and universit</w:t>
      </w:r>
      <w:r>
        <w:rPr>
          <w:rFonts w:ascii="Arial" w:hAnsi="Arial" w:cs="Arial"/>
        </w:rPr>
        <w:t xml:space="preserve">ies. They are </w:t>
      </w:r>
      <w:r w:rsidRPr="001351D7">
        <w:rPr>
          <w:rFonts w:ascii="Arial" w:hAnsi="Arial" w:cs="Arial"/>
        </w:rPr>
        <w:t>immensely important to the U.S. “innovation system”</w:t>
      </w:r>
      <w:r>
        <w:rPr>
          <w:rFonts w:ascii="Arial" w:hAnsi="Arial" w:cs="Arial"/>
        </w:rPr>
        <w:t>, providing 70% of</w:t>
      </w:r>
      <w:r w:rsidRPr="001351D7">
        <w:rPr>
          <w:rFonts w:ascii="Arial" w:hAnsi="Arial" w:cs="Arial"/>
        </w:rPr>
        <w:t xml:space="preserve"> industry support for universities</w:t>
      </w:r>
      <w:r>
        <w:rPr>
          <w:rFonts w:ascii="Arial" w:hAnsi="Arial" w:cs="Arial"/>
        </w:rPr>
        <w:t xml:space="preserve"> and representing </w:t>
      </w:r>
      <w:r w:rsidRPr="001351D7">
        <w:rPr>
          <w:rFonts w:ascii="Arial" w:hAnsi="Arial" w:cs="Arial"/>
        </w:rPr>
        <w:t>20</w:t>
      </w:r>
      <w:r>
        <w:rPr>
          <w:rFonts w:ascii="Arial" w:hAnsi="Arial" w:cs="Arial"/>
        </w:rPr>
        <w:t>%</w:t>
      </w:r>
      <w:r w:rsidRPr="001351D7">
        <w:rPr>
          <w:rFonts w:ascii="Arial" w:hAnsi="Arial" w:cs="Arial"/>
        </w:rPr>
        <w:t xml:space="preserve">-25% </w:t>
      </w:r>
      <w:r>
        <w:rPr>
          <w:rFonts w:ascii="Arial" w:hAnsi="Arial" w:cs="Arial"/>
        </w:rPr>
        <w:t xml:space="preserve">of </w:t>
      </w:r>
      <w:r w:rsidRPr="001351D7">
        <w:rPr>
          <w:rFonts w:ascii="Arial" w:hAnsi="Arial" w:cs="Arial"/>
        </w:rPr>
        <w:t>university research</w:t>
      </w:r>
      <w:r>
        <w:rPr>
          <w:rFonts w:ascii="Arial" w:hAnsi="Arial" w:cs="Arial"/>
        </w:rPr>
        <w:t>.</w:t>
      </w:r>
      <w:r w:rsidRPr="001351D7">
        <w:rPr>
          <w:rFonts w:ascii="Arial" w:hAnsi="Arial" w:cs="Arial"/>
        </w:rPr>
        <w:t xml:space="preserve"> </w:t>
      </w:r>
    </w:p>
    <w:p w:rsidR="00490584" w:rsidRPr="00490584" w:rsidRDefault="001351D7" w:rsidP="002F00D2">
      <w:pPr>
        <w:spacing w:after="120"/>
        <w:jc w:val="both"/>
        <w:outlineLvl w:val="0"/>
        <w:rPr>
          <w:rFonts w:ascii="Arial" w:hAnsi="Arial" w:cs="Arial"/>
        </w:rPr>
      </w:pPr>
      <w:r>
        <w:rPr>
          <w:rFonts w:ascii="Arial" w:hAnsi="Arial" w:cs="Arial"/>
        </w:rPr>
        <w:t>There are s</w:t>
      </w:r>
      <w:r w:rsidR="00490584" w:rsidRPr="00490584">
        <w:rPr>
          <w:rFonts w:ascii="Arial" w:hAnsi="Arial" w:cs="Arial"/>
        </w:rPr>
        <w:t xml:space="preserve">pecific challenges </w:t>
      </w:r>
      <w:r>
        <w:rPr>
          <w:rFonts w:ascii="Arial" w:hAnsi="Arial" w:cs="Arial"/>
        </w:rPr>
        <w:t xml:space="preserve">facing CRCs as an example of </w:t>
      </w:r>
      <w:r w:rsidR="00490584" w:rsidRPr="00490584">
        <w:rPr>
          <w:rFonts w:ascii="Arial" w:hAnsi="Arial" w:cs="Arial"/>
        </w:rPr>
        <w:t xml:space="preserve">team science, </w:t>
      </w:r>
      <w:r>
        <w:rPr>
          <w:rFonts w:ascii="Arial" w:hAnsi="Arial" w:cs="Arial"/>
        </w:rPr>
        <w:t xml:space="preserve">composed of a </w:t>
      </w:r>
      <w:r w:rsidR="00490584" w:rsidRPr="00490584">
        <w:rPr>
          <w:rFonts w:ascii="Arial" w:hAnsi="Arial" w:cs="Arial"/>
        </w:rPr>
        <w:t>triple helix</w:t>
      </w:r>
      <w:r>
        <w:rPr>
          <w:rFonts w:ascii="Arial" w:hAnsi="Arial" w:cs="Arial"/>
        </w:rPr>
        <w:t xml:space="preserve"> of collaborators</w:t>
      </w:r>
      <w:r w:rsidR="00490584" w:rsidRPr="00490584">
        <w:rPr>
          <w:rFonts w:ascii="Arial" w:hAnsi="Arial" w:cs="Arial"/>
        </w:rPr>
        <w:t xml:space="preserve"> (industry, university</w:t>
      </w:r>
      <w:r>
        <w:rPr>
          <w:rFonts w:ascii="Arial" w:hAnsi="Arial" w:cs="Arial"/>
        </w:rPr>
        <w:t xml:space="preserve">, and government collaboration), each of which </w:t>
      </w:r>
      <w:r w:rsidR="00490584" w:rsidRPr="00490584">
        <w:rPr>
          <w:rFonts w:ascii="Arial" w:hAnsi="Arial" w:cs="Arial"/>
        </w:rPr>
        <w:t>has a different set of expectations and measures of effectiveness.</w:t>
      </w:r>
      <w:r>
        <w:rPr>
          <w:rFonts w:ascii="Arial" w:hAnsi="Arial" w:cs="Arial"/>
        </w:rPr>
        <w:t xml:space="preserve"> The question becomes</w:t>
      </w:r>
      <w:r w:rsidR="001B2414">
        <w:rPr>
          <w:rFonts w:ascii="Arial" w:hAnsi="Arial" w:cs="Arial"/>
        </w:rPr>
        <w:t>,</w:t>
      </w:r>
      <w:r w:rsidR="00490584" w:rsidRPr="00490584">
        <w:rPr>
          <w:rFonts w:ascii="Arial" w:hAnsi="Arial" w:cs="Arial"/>
        </w:rPr>
        <w:t xml:space="preserve"> How do you develop an evaluation approach to measure each of the stakeholders’ expectations? Evaluation is applied research to aid decision making</w:t>
      </w:r>
      <w:r>
        <w:rPr>
          <w:rFonts w:ascii="Arial" w:hAnsi="Arial" w:cs="Arial"/>
        </w:rPr>
        <w:t xml:space="preserve">; for CRCs, this includes </w:t>
      </w:r>
      <w:r w:rsidR="00490584" w:rsidRPr="00490584">
        <w:rPr>
          <w:rFonts w:ascii="Arial" w:hAnsi="Arial" w:cs="Arial"/>
        </w:rPr>
        <w:t>sponsor ag</w:t>
      </w:r>
      <w:r>
        <w:rPr>
          <w:rFonts w:ascii="Arial" w:hAnsi="Arial" w:cs="Arial"/>
        </w:rPr>
        <w:t xml:space="preserve">ency oversight, and congress/sponsor </w:t>
      </w:r>
      <w:r w:rsidR="00490584" w:rsidRPr="00490584">
        <w:rPr>
          <w:rFonts w:ascii="Arial" w:hAnsi="Arial" w:cs="Arial"/>
        </w:rPr>
        <w:t>agency/industry</w:t>
      </w:r>
      <w:r>
        <w:rPr>
          <w:rFonts w:ascii="Arial" w:hAnsi="Arial" w:cs="Arial"/>
        </w:rPr>
        <w:t xml:space="preserve"> </w:t>
      </w:r>
      <w:r w:rsidR="00490584" w:rsidRPr="00490584">
        <w:rPr>
          <w:rFonts w:ascii="Arial" w:hAnsi="Arial" w:cs="Arial"/>
        </w:rPr>
        <w:t>proof of efficacy and quality</w:t>
      </w:r>
      <w:r>
        <w:rPr>
          <w:rFonts w:ascii="Arial" w:hAnsi="Arial" w:cs="Arial"/>
        </w:rPr>
        <w:t xml:space="preserve">. </w:t>
      </w:r>
    </w:p>
    <w:p w:rsidR="00490584" w:rsidRPr="00490584" w:rsidRDefault="00AA7F91" w:rsidP="002F00D2">
      <w:pPr>
        <w:spacing w:after="120"/>
        <w:jc w:val="both"/>
        <w:outlineLvl w:val="0"/>
        <w:rPr>
          <w:rFonts w:ascii="Arial" w:hAnsi="Arial" w:cs="Arial"/>
        </w:rPr>
      </w:pPr>
      <w:r>
        <w:rPr>
          <w:rFonts w:ascii="Arial" w:hAnsi="Arial" w:cs="Arial"/>
        </w:rPr>
        <w:t xml:space="preserve">One missing stakeholder is the CRC management; while accountability is an important purpose for program evaluation, the application of evaluation results should be used to help managers improve the program. This has led to </w:t>
      </w:r>
      <w:r w:rsidRPr="00AA7F91">
        <w:rPr>
          <w:rFonts w:ascii="Arial" w:hAnsi="Arial" w:cs="Arial"/>
          <w:b/>
          <w:i/>
        </w:rPr>
        <w:t>i</w:t>
      </w:r>
      <w:r w:rsidR="00490584" w:rsidRPr="00AA7F91">
        <w:rPr>
          <w:rFonts w:ascii="Arial" w:hAnsi="Arial" w:cs="Arial"/>
          <w:b/>
          <w:i/>
        </w:rPr>
        <w:t>mprovement-oriented evaluation</w:t>
      </w:r>
      <w:r>
        <w:rPr>
          <w:rFonts w:ascii="Arial" w:hAnsi="Arial" w:cs="Arial"/>
        </w:rPr>
        <w:t xml:space="preserve">, with the purpose of </w:t>
      </w:r>
      <w:r w:rsidR="00490584" w:rsidRPr="00490584">
        <w:rPr>
          <w:rFonts w:ascii="Arial" w:hAnsi="Arial" w:cs="Arial"/>
        </w:rPr>
        <w:t xml:space="preserve">improving </w:t>
      </w:r>
      <w:r>
        <w:rPr>
          <w:rFonts w:ascii="Arial" w:hAnsi="Arial" w:cs="Arial"/>
        </w:rPr>
        <w:t xml:space="preserve">the </w:t>
      </w:r>
      <w:r w:rsidR="00490584" w:rsidRPr="00490584">
        <w:rPr>
          <w:rFonts w:ascii="Arial" w:hAnsi="Arial" w:cs="Arial"/>
        </w:rPr>
        <w:t xml:space="preserve">program while </w:t>
      </w:r>
      <w:r>
        <w:rPr>
          <w:rFonts w:ascii="Arial" w:hAnsi="Arial" w:cs="Arial"/>
        </w:rPr>
        <w:t>the evaluation is happening.</w:t>
      </w:r>
    </w:p>
    <w:p w:rsidR="00490584" w:rsidRPr="00490584" w:rsidRDefault="00AA7F91" w:rsidP="002F00D2">
      <w:pPr>
        <w:spacing w:after="120"/>
        <w:jc w:val="both"/>
        <w:outlineLvl w:val="0"/>
        <w:rPr>
          <w:rFonts w:ascii="Arial" w:hAnsi="Arial" w:cs="Arial"/>
        </w:rPr>
      </w:pPr>
      <w:r>
        <w:rPr>
          <w:rFonts w:ascii="Arial" w:hAnsi="Arial" w:cs="Arial"/>
        </w:rPr>
        <w:t xml:space="preserve">Dr. Gray described a multilevel evaluation strategy and used the </w:t>
      </w:r>
      <w:r w:rsidR="00490584" w:rsidRPr="00490584">
        <w:rPr>
          <w:rFonts w:ascii="Arial" w:hAnsi="Arial" w:cs="Arial"/>
        </w:rPr>
        <w:t xml:space="preserve">NSF Industry/University </w:t>
      </w:r>
      <w:r>
        <w:rPr>
          <w:rFonts w:ascii="Arial" w:hAnsi="Arial" w:cs="Arial"/>
        </w:rPr>
        <w:t>CRC</w:t>
      </w:r>
      <w:r w:rsidR="00490584" w:rsidRPr="00490584">
        <w:rPr>
          <w:rFonts w:ascii="Arial" w:hAnsi="Arial" w:cs="Arial"/>
        </w:rPr>
        <w:t xml:space="preserve"> Program evaluation</w:t>
      </w:r>
      <w:r>
        <w:rPr>
          <w:rFonts w:ascii="Arial" w:hAnsi="Arial" w:cs="Arial"/>
        </w:rPr>
        <w:t xml:space="preserve"> as an example. This CRC is the oldest consortium</w:t>
      </w:r>
      <w:r w:rsidR="00490584" w:rsidRPr="00490584">
        <w:rPr>
          <w:rFonts w:ascii="Arial" w:hAnsi="Arial" w:cs="Arial"/>
        </w:rPr>
        <w:t xml:space="preserve"> program in US, </w:t>
      </w:r>
      <w:r>
        <w:rPr>
          <w:rFonts w:ascii="Arial" w:hAnsi="Arial" w:cs="Arial"/>
        </w:rPr>
        <w:t xml:space="preserve">with only </w:t>
      </w:r>
      <w:r w:rsidR="00490584" w:rsidRPr="00490584">
        <w:rPr>
          <w:rFonts w:ascii="Arial" w:hAnsi="Arial" w:cs="Arial"/>
        </w:rPr>
        <w:t>modest support from NSF</w:t>
      </w:r>
      <w:r>
        <w:rPr>
          <w:rFonts w:ascii="Arial" w:hAnsi="Arial" w:cs="Arial"/>
        </w:rPr>
        <w:t xml:space="preserve"> and the bulk of funding coming</w:t>
      </w:r>
      <w:r w:rsidR="00490584" w:rsidRPr="00490584">
        <w:rPr>
          <w:rFonts w:ascii="Arial" w:hAnsi="Arial" w:cs="Arial"/>
        </w:rPr>
        <w:t xml:space="preserve"> from industry. NSF has made a commitment to integrate evaluation and improvement</w:t>
      </w:r>
      <w:r>
        <w:rPr>
          <w:rFonts w:ascii="Arial" w:hAnsi="Arial" w:cs="Arial"/>
        </w:rPr>
        <w:t>. To do this, e</w:t>
      </w:r>
      <w:r w:rsidR="00490584" w:rsidRPr="00490584">
        <w:rPr>
          <w:rFonts w:ascii="Arial" w:hAnsi="Arial" w:cs="Arial"/>
        </w:rPr>
        <w:t>ach center has an embedded social scientist who is an objective evaluator and also an on-site consultant for the center.</w:t>
      </w:r>
      <w:r>
        <w:rPr>
          <w:rFonts w:ascii="Arial" w:hAnsi="Arial" w:cs="Arial"/>
        </w:rPr>
        <w:t xml:space="preserve"> They use various methods and perform i</w:t>
      </w:r>
      <w:r w:rsidR="00490584" w:rsidRPr="00490584">
        <w:rPr>
          <w:rFonts w:ascii="Arial" w:hAnsi="Arial" w:cs="Arial"/>
        </w:rPr>
        <w:t xml:space="preserve">mpact </w:t>
      </w:r>
      <w:r>
        <w:rPr>
          <w:rFonts w:ascii="Arial" w:hAnsi="Arial" w:cs="Arial"/>
        </w:rPr>
        <w:t xml:space="preserve">and outcome </w:t>
      </w:r>
      <w:r w:rsidR="00490584" w:rsidRPr="00490584">
        <w:rPr>
          <w:rFonts w:ascii="Arial" w:hAnsi="Arial" w:cs="Arial"/>
        </w:rPr>
        <w:t>evaluation</w:t>
      </w:r>
      <w:r>
        <w:rPr>
          <w:rFonts w:ascii="Arial" w:hAnsi="Arial" w:cs="Arial"/>
        </w:rPr>
        <w:t>s with the ultimate goal of improving the CRC</w:t>
      </w:r>
      <w:r w:rsidR="00490584" w:rsidRPr="00490584">
        <w:rPr>
          <w:rFonts w:ascii="Arial" w:hAnsi="Arial" w:cs="Arial"/>
        </w:rPr>
        <w:t>.</w:t>
      </w:r>
    </w:p>
    <w:p w:rsidR="00490584" w:rsidRPr="00490584" w:rsidRDefault="00EA1CB7" w:rsidP="002F00D2">
      <w:pPr>
        <w:spacing w:after="120"/>
        <w:jc w:val="both"/>
        <w:outlineLvl w:val="0"/>
        <w:rPr>
          <w:rFonts w:ascii="Arial" w:hAnsi="Arial" w:cs="Arial"/>
        </w:rPr>
      </w:pPr>
      <w:r>
        <w:rPr>
          <w:rFonts w:ascii="Arial" w:hAnsi="Arial" w:cs="Arial"/>
        </w:rPr>
        <w:lastRenderedPageBreak/>
        <w:t xml:space="preserve">The study found that many researchers are </w:t>
      </w:r>
      <w:r w:rsidR="00490584" w:rsidRPr="00490584">
        <w:rPr>
          <w:rFonts w:ascii="Arial" w:hAnsi="Arial" w:cs="Arial"/>
        </w:rPr>
        <w:t>concerned about the unintended consequences of collaborations with industry in consortium models</w:t>
      </w:r>
      <w:r>
        <w:rPr>
          <w:rFonts w:ascii="Arial" w:hAnsi="Arial" w:cs="Arial"/>
        </w:rPr>
        <w:t xml:space="preserve">, in particular, the concept of the </w:t>
      </w:r>
      <w:r w:rsidR="00490584" w:rsidRPr="00490584">
        <w:rPr>
          <w:rFonts w:ascii="Arial" w:hAnsi="Arial" w:cs="Arial"/>
        </w:rPr>
        <w:t>“</w:t>
      </w:r>
      <w:r>
        <w:rPr>
          <w:rFonts w:ascii="Arial" w:hAnsi="Arial" w:cs="Arial"/>
        </w:rPr>
        <w:t>k</w:t>
      </w:r>
      <w:r w:rsidR="00490584" w:rsidRPr="00490584">
        <w:rPr>
          <w:rFonts w:ascii="Arial" w:hAnsi="Arial" w:cs="Arial"/>
        </w:rPr>
        <w:t>ept” University</w:t>
      </w:r>
      <w:r>
        <w:rPr>
          <w:rFonts w:ascii="Arial" w:hAnsi="Arial" w:cs="Arial"/>
        </w:rPr>
        <w:t xml:space="preserve">, in which </w:t>
      </w:r>
      <w:r w:rsidR="00490584" w:rsidRPr="00490584">
        <w:rPr>
          <w:rFonts w:ascii="Arial" w:hAnsi="Arial" w:cs="Arial"/>
        </w:rPr>
        <w:t xml:space="preserve">the </w:t>
      </w:r>
      <w:r>
        <w:rPr>
          <w:rFonts w:ascii="Arial" w:hAnsi="Arial" w:cs="Arial"/>
        </w:rPr>
        <w:t xml:space="preserve">collaboration with industry is eroding the </w:t>
      </w:r>
      <w:r w:rsidR="00490584" w:rsidRPr="00490584">
        <w:rPr>
          <w:rFonts w:ascii="Arial" w:hAnsi="Arial" w:cs="Arial"/>
        </w:rPr>
        <w:t xml:space="preserve">quality of research and student training. </w:t>
      </w:r>
      <w:r>
        <w:rPr>
          <w:rFonts w:ascii="Arial" w:hAnsi="Arial" w:cs="Arial"/>
        </w:rPr>
        <w:t>However, t</w:t>
      </w:r>
      <w:r w:rsidR="00490584" w:rsidRPr="00490584">
        <w:rPr>
          <w:rFonts w:ascii="Arial" w:hAnsi="Arial" w:cs="Arial"/>
        </w:rPr>
        <w:t>here was no evidence of this based on the</w:t>
      </w:r>
      <w:r>
        <w:rPr>
          <w:rFonts w:ascii="Arial" w:hAnsi="Arial" w:cs="Arial"/>
        </w:rPr>
        <w:t xml:space="preserve"> improvement-oriented evaluation</w:t>
      </w:r>
      <w:r w:rsidR="00490584" w:rsidRPr="00490584">
        <w:rPr>
          <w:rFonts w:ascii="Arial" w:hAnsi="Arial" w:cs="Arial"/>
        </w:rPr>
        <w:t>.</w:t>
      </w:r>
      <w:r>
        <w:rPr>
          <w:rFonts w:ascii="Arial" w:hAnsi="Arial" w:cs="Arial"/>
        </w:rPr>
        <w:t xml:space="preserve"> Dr. Gray’s group also asked,</w:t>
      </w:r>
      <w:r w:rsidR="00490584" w:rsidRPr="00490584">
        <w:rPr>
          <w:rFonts w:ascii="Arial" w:hAnsi="Arial" w:cs="Arial"/>
        </w:rPr>
        <w:t xml:space="preserve"> </w:t>
      </w:r>
      <w:r w:rsidR="007D1923">
        <w:rPr>
          <w:rFonts w:ascii="Arial" w:hAnsi="Arial" w:cs="Arial"/>
        </w:rPr>
        <w:t>“W</w:t>
      </w:r>
      <w:r w:rsidR="00490584" w:rsidRPr="00490584">
        <w:rPr>
          <w:rFonts w:ascii="Arial" w:hAnsi="Arial" w:cs="Arial"/>
        </w:rPr>
        <w:t>hat factors produce satisfaction and organizational commitment with team science? Faculty involvement is critical, but participation is voluntary, so what keeps them involved</w:t>
      </w:r>
      <w:r>
        <w:rPr>
          <w:rFonts w:ascii="Arial" w:hAnsi="Arial" w:cs="Arial"/>
        </w:rPr>
        <w:t>?</w:t>
      </w:r>
      <w:r w:rsidR="007D1923">
        <w:rPr>
          <w:rFonts w:ascii="Arial" w:hAnsi="Arial" w:cs="Arial"/>
        </w:rPr>
        <w:t>”</w:t>
      </w:r>
      <w:r>
        <w:rPr>
          <w:rFonts w:ascii="Arial" w:hAnsi="Arial" w:cs="Arial"/>
        </w:rPr>
        <w:t xml:space="preserve"> The leader is central: they must recognize the intrinsic rewards and satisfaction of working within a CRC. They also asked whether</w:t>
      </w:r>
      <w:r w:rsidR="00490584" w:rsidRPr="00490584">
        <w:rPr>
          <w:rFonts w:ascii="Arial" w:hAnsi="Arial" w:cs="Arial"/>
        </w:rPr>
        <w:t xml:space="preserve"> office and laboratory space affect collaboration and innovation</w:t>
      </w:r>
      <w:r w:rsidR="007D1923">
        <w:rPr>
          <w:rFonts w:ascii="Arial" w:hAnsi="Arial" w:cs="Arial"/>
        </w:rPr>
        <w:t>.</w:t>
      </w:r>
      <w:r w:rsidR="00490584" w:rsidRPr="00490584">
        <w:rPr>
          <w:rFonts w:ascii="Arial" w:hAnsi="Arial" w:cs="Arial"/>
        </w:rPr>
        <w:t xml:space="preserve"> </w:t>
      </w:r>
      <w:r>
        <w:rPr>
          <w:rFonts w:ascii="Arial" w:hAnsi="Arial" w:cs="Arial"/>
        </w:rPr>
        <w:t>They looked at w</w:t>
      </w:r>
      <w:r w:rsidR="00490584" w:rsidRPr="00490584">
        <w:rPr>
          <w:rFonts w:ascii="Arial" w:hAnsi="Arial" w:cs="Arial"/>
        </w:rPr>
        <w:t>orkplace la</w:t>
      </w:r>
      <w:r>
        <w:rPr>
          <w:rFonts w:ascii="Arial" w:hAnsi="Arial" w:cs="Arial"/>
        </w:rPr>
        <w:t>y</w:t>
      </w:r>
      <w:r w:rsidR="00490584" w:rsidRPr="00490584">
        <w:rPr>
          <w:rFonts w:ascii="Arial" w:hAnsi="Arial" w:cs="Arial"/>
        </w:rPr>
        <w:t>out</w:t>
      </w:r>
      <w:r>
        <w:rPr>
          <w:rFonts w:ascii="Arial" w:hAnsi="Arial" w:cs="Arial"/>
        </w:rPr>
        <w:t xml:space="preserve"> and</w:t>
      </w:r>
      <w:r w:rsidR="00490584" w:rsidRPr="00490584">
        <w:rPr>
          <w:rFonts w:ascii="Arial" w:hAnsi="Arial" w:cs="Arial"/>
        </w:rPr>
        <w:t xml:space="preserve"> investment in </w:t>
      </w:r>
      <w:r>
        <w:rPr>
          <w:rFonts w:ascii="Arial" w:hAnsi="Arial" w:cs="Arial"/>
        </w:rPr>
        <w:t xml:space="preserve">the </w:t>
      </w:r>
      <w:r w:rsidR="00490584" w:rsidRPr="00490584">
        <w:rPr>
          <w:rFonts w:ascii="Arial" w:hAnsi="Arial" w:cs="Arial"/>
        </w:rPr>
        <w:t xml:space="preserve">physical plant, </w:t>
      </w:r>
      <w:r>
        <w:rPr>
          <w:rFonts w:ascii="Arial" w:hAnsi="Arial" w:cs="Arial"/>
        </w:rPr>
        <w:t xml:space="preserve">and </w:t>
      </w:r>
      <w:r w:rsidR="00490584" w:rsidRPr="00490584">
        <w:rPr>
          <w:rFonts w:ascii="Arial" w:hAnsi="Arial" w:cs="Arial"/>
        </w:rPr>
        <w:t>found that the better the space, the better the face-to-face contacts, the more innovative the outcomes.</w:t>
      </w:r>
    </w:p>
    <w:p w:rsidR="00490584" w:rsidRDefault="00EA1CB7" w:rsidP="001B2414">
      <w:pPr>
        <w:jc w:val="both"/>
        <w:outlineLvl w:val="0"/>
        <w:rPr>
          <w:rFonts w:ascii="Arial" w:hAnsi="Arial" w:cs="Arial"/>
        </w:rPr>
      </w:pPr>
      <w:r>
        <w:rPr>
          <w:rFonts w:ascii="Arial" w:hAnsi="Arial" w:cs="Arial"/>
        </w:rPr>
        <w:t>There are m</w:t>
      </w:r>
      <w:r w:rsidR="00490584" w:rsidRPr="00490584">
        <w:rPr>
          <w:rFonts w:ascii="Arial" w:hAnsi="Arial" w:cs="Arial"/>
        </w:rPr>
        <w:t xml:space="preserve">any more studies going on or planned – </w:t>
      </w:r>
      <w:r>
        <w:rPr>
          <w:rFonts w:ascii="Arial" w:hAnsi="Arial" w:cs="Arial"/>
        </w:rPr>
        <w:t>including an e</w:t>
      </w:r>
      <w:r w:rsidR="00490584" w:rsidRPr="00490584">
        <w:rPr>
          <w:rFonts w:ascii="Arial" w:hAnsi="Arial" w:cs="Arial"/>
        </w:rPr>
        <w:t>valuat</w:t>
      </w:r>
      <w:r>
        <w:rPr>
          <w:rFonts w:ascii="Arial" w:hAnsi="Arial" w:cs="Arial"/>
        </w:rPr>
        <w:t xml:space="preserve">ion of graduate student success and </w:t>
      </w:r>
      <w:r w:rsidR="00490584" w:rsidRPr="00490584">
        <w:rPr>
          <w:rFonts w:ascii="Arial" w:hAnsi="Arial" w:cs="Arial"/>
        </w:rPr>
        <w:t xml:space="preserve">human capital leadership </w:t>
      </w:r>
      <w:r>
        <w:rPr>
          <w:rFonts w:ascii="Arial" w:hAnsi="Arial" w:cs="Arial"/>
        </w:rPr>
        <w:t xml:space="preserve">development as well as a pilot study of economic impact of CRCs. Dr. Gray summarize by saying that evaluation of CRCs is very difficult, with the need to match the </w:t>
      </w:r>
      <w:r w:rsidR="00490584" w:rsidRPr="00490584">
        <w:rPr>
          <w:rFonts w:ascii="Arial" w:hAnsi="Arial" w:cs="Arial"/>
        </w:rPr>
        <w:t xml:space="preserve">methods </w:t>
      </w:r>
      <w:r>
        <w:rPr>
          <w:rFonts w:ascii="Arial" w:hAnsi="Arial" w:cs="Arial"/>
        </w:rPr>
        <w:t xml:space="preserve">used with </w:t>
      </w:r>
      <w:r w:rsidR="00490584" w:rsidRPr="00490584">
        <w:rPr>
          <w:rFonts w:ascii="Arial" w:hAnsi="Arial" w:cs="Arial"/>
        </w:rPr>
        <w:t xml:space="preserve">the complexity of the </w:t>
      </w:r>
      <w:r>
        <w:rPr>
          <w:rFonts w:ascii="Arial" w:hAnsi="Arial" w:cs="Arial"/>
        </w:rPr>
        <w:t xml:space="preserve">multi-level </w:t>
      </w:r>
      <w:r w:rsidR="00490584" w:rsidRPr="00490584">
        <w:rPr>
          <w:rFonts w:ascii="Arial" w:hAnsi="Arial" w:cs="Arial"/>
        </w:rPr>
        <w:t>model</w:t>
      </w:r>
      <w:r>
        <w:rPr>
          <w:rFonts w:ascii="Arial" w:hAnsi="Arial" w:cs="Arial"/>
        </w:rPr>
        <w:t xml:space="preserve">. They have </w:t>
      </w:r>
      <w:r w:rsidR="00490584" w:rsidRPr="00490584">
        <w:rPr>
          <w:rFonts w:ascii="Arial" w:hAnsi="Arial" w:cs="Arial"/>
        </w:rPr>
        <w:t>to strive to balance evaluation for accountability with evaluation for improvement</w:t>
      </w:r>
      <w:r>
        <w:rPr>
          <w:rFonts w:ascii="Arial" w:hAnsi="Arial" w:cs="Arial"/>
        </w:rPr>
        <w:t>, to produce</w:t>
      </w:r>
      <w:r w:rsidR="00490584" w:rsidRPr="00490584">
        <w:rPr>
          <w:rFonts w:ascii="Arial" w:hAnsi="Arial" w:cs="Arial"/>
        </w:rPr>
        <w:t xml:space="preserve"> actionable information </w:t>
      </w:r>
      <w:r>
        <w:rPr>
          <w:rFonts w:ascii="Arial" w:hAnsi="Arial" w:cs="Arial"/>
        </w:rPr>
        <w:t xml:space="preserve">with which </w:t>
      </w:r>
      <w:r w:rsidR="00490584" w:rsidRPr="00490584">
        <w:rPr>
          <w:rFonts w:ascii="Arial" w:hAnsi="Arial" w:cs="Arial"/>
        </w:rPr>
        <w:t>the evaluator can help the team run more effectively.</w:t>
      </w:r>
    </w:p>
    <w:p w:rsidR="00E87217" w:rsidRDefault="00E87217" w:rsidP="001B2414">
      <w:pPr>
        <w:jc w:val="both"/>
        <w:outlineLvl w:val="0"/>
        <w:rPr>
          <w:rFonts w:ascii="Arial" w:hAnsi="Arial" w:cs="Arial"/>
          <w:b/>
        </w:rPr>
      </w:pPr>
    </w:p>
    <w:p w:rsidR="00490584" w:rsidRDefault="00490584" w:rsidP="001B2414">
      <w:pPr>
        <w:jc w:val="both"/>
        <w:outlineLvl w:val="0"/>
        <w:rPr>
          <w:rFonts w:ascii="Arial" w:hAnsi="Arial" w:cs="Arial"/>
          <w:b/>
        </w:rPr>
      </w:pPr>
      <w:r w:rsidRPr="00490584">
        <w:rPr>
          <w:rFonts w:ascii="Arial" w:hAnsi="Arial" w:cs="Arial"/>
          <w:b/>
        </w:rPr>
        <w:t>Evaluating Team Science and Translational Science: The Challenge of Time</w:t>
      </w:r>
    </w:p>
    <w:p w:rsidR="00B06567" w:rsidRDefault="00490584" w:rsidP="001B2414">
      <w:pPr>
        <w:jc w:val="both"/>
        <w:outlineLvl w:val="0"/>
        <w:rPr>
          <w:rFonts w:ascii="Arial" w:hAnsi="Arial" w:cs="Arial"/>
          <w:i/>
        </w:rPr>
      </w:pPr>
      <w:r w:rsidRPr="00490584">
        <w:rPr>
          <w:rFonts w:ascii="Arial" w:hAnsi="Arial" w:cs="Arial"/>
          <w:i/>
        </w:rPr>
        <w:t>W</w:t>
      </w:r>
      <w:r w:rsidR="00B06567">
        <w:rPr>
          <w:rFonts w:ascii="Arial" w:hAnsi="Arial" w:cs="Arial"/>
          <w:i/>
        </w:rPr>
        <w:t>illiam Trochim, PhD</w:t>
      </w:r>
      <w:r w:rsidR="0091442F">
        <w:rPr>
          <w:rFonts w:ascii="Arial" w:hAnsi="Arial" w:cs="Arial"/>
          <w:i/>
        </w:rPr>
        <w:t>,</w:t>
      </w:r>
      <w:r w:rsidR="0091442F" w:rsidRPr="0091442F">
        <w:rPr>
          <w:rFonts w:ascii="Arial" w:hAnsi="Arial" w:cs="Arial"/>
          <w:i/>
        </w:rPr>
        <w:t xml:space="preserve"> </w:t>
      </w:r>
      <w:r w:rsidR="0091442F">
        <w:rPr>
          <w:rFonts w:ascii="Arial" w:hAnsi="Arial" w:cs="Arial"/>
          <w:i/>
        </w:rPr>
        <w:t>Cornell University</w:t>
      </w:r>
    </w:p>
    <w:p w:rsidR="00490584" w:rsidRPr="00490584" w:rsidRDefault="0091442F" w:rsidP="001B2414">
      <w:pPr>
        <w:jc w:val="both"/>
        <w:outlineLvl w:val="0"/>
        <w:rPr>
          <w:rFonts w:ascii="Arial" w:hAnsi="Arial" w:cs="Arial"/>
          <w:i/>
        </w:rPr>
      </w:pPr>
      <w:r>
        <w:rPr>
          <w:rFonts w:ascii="Arial" w:hAnsi="Arial" w:cs="Arial"/>
          <w:i/>
        </w:rPr>
        <w:t xml:space="preserve">Director, </w:t>
      </w:r>
      <w:r w:rsidR="00490584" w:rsidRPr="00490584">
        <w:rPr>
          <w:rFonts w:ascii="Arial" w:hAnsi="Arial" w:cs="Arial"/>
          <w:i/>
        </w:rPr>
        <w:t xml:space="preserve">Office for Research on Evaluation; </w:t>
      </w:r>
      <w:r>
        <w:rPr>
          <w:rFonts w:ascii="Arial" w:hAnsi="Arial" w:cs="Arial"/>
          <w:i/>
        </w:rPr>
        <w:t xml:space="preserve">Director of Evaluation, </w:t>
      </w:r>
      <w:r w:rsidR="00490584" w:rsidRPr="00490584">
        <w:rPr>
          <w:rFonts w:ascii="Arial" w:hAnsi="Arial" w:cs="Arial"/>
          <w:i/>
        </w:rPr>
        <w:t>Weill Cornell Clinical and Translational Science Center; Director of Evaluation for Extension and Outreach</w:t>
      </w:r>
    </w:p>
    <w:p w:rsidR="00490584" w:rsidRPr="00490584" w:rsidRDefault="00490584" w:rsidP="001B2414">
      <w:pPr>
        <w:jc w:val="both"/>
        <w:outlineLvl w:val="0"/>
        <w:rPr>
          <w:rFonts w:ascii="Arial" w:hAnsi="Arial" w:cs="Arial"/>
        </w:rPr>
      </w:pPr>
    </w:p>
    <w:p w:rsidR="00490584" w:rsidRPr="00490584" w:rsidRDefault="00E87217" w:rsidP="001B2414">
      <w:pPr>
        <w:jc w:val="both"/>
        <w:outlineLvl w:val="0"/>
        <w:rPr>
          <w:rFonts w:ascii="Arial" w:hAnsi="Arial" w:cs="Arial"/>
        </w:rPr>
      </w:pPr>
      <w:r>
        <w:rPr>
          <w:rFonts w:ascii="Arial" w:hAnsi="Arial" w:cs="Arial"/>
        </w:rPr>
        <w:t>Dr. Trochim introduced his presentation as a c</w:t>
      </w:r>
      <w:r w:rsidR="00490584" w:rsidRPr="00490584">
        <w:rPr>
          <w:rFonts w:ascii="Arial" w:hAnsi="Arial" w:cs="Arial"/>
        </w:rPr>
        <w:t>autionary tale</w:t>
      </w:r>
      <w:r>
        <w:rPr>
          <w:rFonts w:ascii="Arial" w:hAnsi="Arial" w:cs="Arial"/>
        </w:rPr>
        <w:t xml:space="preserve">—he sees the </w:t>
      </w:r>
      <w:r w:rsidR="00490584" w:rsidRPr="00490584">
        <w:rPr>
          <w:rFonts w:ascii="Arial" w:hAnsi="Arial" w:cs="Arial"/>
        </w:rPr>
        <w:t xml:space="preserve">translational research train and team science train entering the </w:t>
      </w:r>
      <w:r>
        <w:rPr>
          <w:rFonts w:ascii="Arial" w:hAnsi="Arial" w:cs="Arial"/>
        </w:rPr>
        <w:t xml:space="preserve">same </w:t>
      </w:r>
      <w:r w:rsidR="00490584" w:rsidRPr="00490584">
        <w:rPr>
          <w:rFonts w:ascii="Arial" w:hAnsi="Arial" w:cs="Arial"/>
        </w:rPr>
        <w:t>tunnel from different direct</w:t>
      </w:r>
      <w:r>
        <w:rPr>
          <w:rFonts w:ascii="Arial" w:hAnsi="Arial" w:cs="Arial"/>
        </w:rPr>
        <w:t>i</w:t>
      </w:r>
      <w:r w:rsidR="00490584" w:rsidRPr="00490584">
        <w:rPr>
          <w:rFonts w:ascii="Arial" w:hAnsi="Arial" w:cs="Arial"/>
        </w:rPr>
        <w:t>ons</w:t>
      </w:r>
      <w:r>
        <w:rPr>
          <w:rFonts w:ascii="Arial" w:hAnsi="Arial" w:cs="Arial"/>
        </w:rPr>
        <w:t>, and wanted to share what he</w:t>
      </w:r>
      <w:r w:rsidR="00490584" w:rsidRPr="00490584">
        <w:rPr>
          <w:rFonts w:ascii="Arial" w:hAnsi="Arial" w:cs="Arial"/>
        </w:rPr>
        <w:t xml:space="preserve"> </w:t>
      </w:r>
      <w:r>
        <w:rPr>
          <w:rFonts w:ascii="Arial" w:hAnsi="Arial" w:cs="Arial"/>
        </w:rPr>
        <w:t xml:space="preserve">is </w:t>
      </w:r>
      <w:r w:rsidR="00490584" w:rsidRPr="00490584">
        <w:rPr>
          <w:rFonts w:ascii="Arial" w:hAnsi="Arial" w:cs="Arial"/>
        </w:rPr>
        <w:t>worr</w:t>
      </w:r>
      <w:r>
        <w:rPr>
          <w:rFonts w:ascii="Arial" w:hAnsi="Arial" w:cs="Arial"/>
        </w:rPr>
        <w:t>ied</w:t>
      </w:r>
      <w:r w:rsidR="00490584" w:rsidRPr="00490584">
        <w:rPr>
          <w:rFonts w:ascii="Arial" w:hAnsi="Arial" w:cs="Arial"/>
        </w:rPr>
        <w:t xml:space="preserve"> about.</w:t>
      </w:r>
    </w:p>
    <w:p w:rsidR="00490584" w:rsidRPr="00490584" w:rsidRDefault="00490584" w:rsidP="001B2414">
      <w:pPr>
        <w:jc w:val="both"/>
        <w:outlineLvl w:val="0"/>
        <w:rPr>
          <w:rFonts w:ascii="Arial" w:hAnsi="Arial" w:cs="Arial"/>
        </w:rPr>
      </w:pPr>
    </w:p>
    <w:p w:rsidR="00490584" w:rsidRPr="005A0126" w:rsidRDefault="00490584" w:rsidP="002F00D2">
      <w:pPr>
        <w:spacing w:after="120"/>
        <w:jc w:val="both"/>
        <w:outlineLvl w:val="0"/>
        <w:rPr>
          <w:rFonts w:ascii="Arial" w:hAnsi="Arial" w:cs="Arial"/>
          <w:b/>
          <w:u w:val="single"/>
        </w:rPr>
      </w:pPr>
      <w:r w:rsidRPr="005A0126">
        <w:rPr>
          <w:rFonts w:ascii="Arial" w:hAnsi="Arial" w:cs="Arial"/>
          <w:b/>
          <w:u w:val="single"/>
        </w:rPr>
        <w:t>The ris</w:t>
      </w:r>
      <w:r w:rsidR="005A0126" w:rsidRPr="005A0126">
        <w:rPr>
          <w:rFonts w:ascii="Arial" w:hAnsi="Arial" w:cs="Arial"/>
          <w:b/>
          <w:u w:val="single"/>
        </w:rPr>
        <w:t>e</w:t>
      </w:r>
      <w:r w:rsidRPr="005A0126">
        <w:rPr>
          <w:rFonts w:ascii="Arial" w:hAnsi="Arial" w:cs="Arial"/>
          <w:b/>
          <w:u w:val="single"/>
        </w:rPr>
        <w:t xml:space="preserve"> of translational science, history, drivers</w:t>
      </w:r>
      <w:r w:rsidR="005A0126" w:rsidRPr="005A0126">
        <w:rPr>
          <w:rFonts w:ascii="Arial" w:hAnsi="Arial" w:cs="Arial"/>
          <w:b/>
          <w:u w:val="single"/>
        </w:rPr>
        <w:t>,</w:t>
      </w:r>
      <w:r w:rsidRPr="005A0126">
        <w:rPr>
          <w:rFonts w:ascii="Arial" w:hAnsi="Arial" w:cs="Arial"/>
          <w:b/>
          <w:u w:val="single"/>
        </w:rPr>
        <w:t xml:space="preserve"> and barriers</w:t>
      </w:r>
    </w:p>
    <w:p w:rsidR="00313637" w:rsidRDefault="005A0126" w:rsidP="002F00D2">
      <w:pPr>
        <w:spacing w:after="120"/>
        <w:jc w:val="both"/>
        <w:outlineLvl w:val="0"/>
        <w:rPr>
          <w:rFonts w:ascii="Arial" w:hAnsi="Arial" w:cs="Arial"/>
        </w:rPr>
      </w:pPr>
      <w:r>
        <w:rPr>
          <w:rFonts w:ascii="Arial" w:hAnsi="Arial" w:cs="Arial"/>
        </w:rPr>
        <w:t xml:space="preserve">The NIH established the CTSAs and there are currently </w:t>
      </w:r>
      <w:r w:rsidR="00490584" w:rsidRPr="00490584">
        <w:rPr>
          <w:rFonts w:ascii="Arial" w:hAnsi="Arial" w:cs="Arial"/>
        </w:rPr>
        <w:t>55 centers</w:t>
      </w:r>
      <w:r>
        <w:rPr>
          <w:rFonts w:ascii="Arial" w:hAnsi="Arial" w:cs="Arial"/>
        </w:rPr>
        <w:t xml:space="preserve"> funded at approximately</w:t>
      </w:r>
      <w:r w:rsidR="00490584" w:rsidRPr="00490584">
        <w:rPr>
          <w:rFonts w:ascii="Arial" w:hAnsi="Arial" w:cs="Arial"/>
        </w:rPr>
        <w:t xml:space="preserve"> $500M/year</w:t>
      </w:r>
      <w:r>
        <w:rPr>
          <w:rFonts w:ascii="Arial" w:hAnsi="Arial" w:cs="Arial"/>
        </w:rPr>
        <w:t xml:space="preserve">. There are new journals dedicated to translational science, and in the Fall of 2011, there will be a new center at the NIH: the National Center for Advancing Translational Science. Translational science is big, and it’s here to stay. Dr. Trochim asked, “What’s driving it?” The fundamental rationale behind translational research is that it takes an average of </w:t>
      </w:r>
      <w:r w:rsidR="00490584" w:rsidRPr="00490584">
        <w:rPr>
          <w:rFonts w:ascii="Arial" w:hAnsi="Arial" w:cs="Arial"/>
        </w:rPr>
        <w:t>17 years to get research to clinical practice</w:t>
      </w:r>
      <w:r>
        <w:rPr>
          <w:rFonts w:ascii="Arial" w:hAnsi="Arial" w:cs="Arial"/>
        </w:rPr>
        <w:t xml:space="preserve">, and translation only </w:t>
      </w:r>
      <w:r w:rsidR="00490584" w:rsidRPr="00490584">
        <w:rPr>
          <w:rFonts w:ascii="Arial" w:hAnsi="Arial" w:cs="Arial"/>
        </w:rPr>
        <w:t xml:space="preserve">happens </w:t>
      </w:r>
      <w:r>
        <w:rPr>
          <w:rFonts w:ascii="Arial" w:hAnsi="Arial" w:cs="Arial"/>
        </w:rPr>
        <w:t>f</w:t>
      </w:r>
      <w:r w:rsidR="00490584" w:rsidRPr="00490584">
        <w:rPr>
          <w:rFonts w:ascii="Arial" w:hAnsi="Arial" w:cs="Arial"/>
        </w:rPr>
        <w:t xml:space="preserve">or 14% of </w:t>
      </w:r>
      <w:r>
        <w:rPr>
          <w:rFonts w:ascii="Arial" w:hAnsi="Arial" w:cs="Arial"/>
        </w:rPr>
        <w:t>new scientific discoveries. T</w:t>
      </w:r>
      <w:r w:rsidR="00490584" w:rsidRPr="00490584">
        <w:rPr>
          <w:rFonts w:ascii="Arial" w:hAnsi="Arial" w:cs="Arial"/>
        </w:rPr>
        <w:t>hings are</w:t>
      </w:r>
      <w:r>
        <w:rPr>
          <w:rFonts w:ascii="Arial" w:hAnsi="Arial" w:cs="Arial"/>
        </w:rPr>
        <w:t xml:space="preserve"> simply</w:t>
      </w:r>
      <w:r w:rsidR="00490584" w:rsidRPr="00490584">
        <w:rPr>
          <w:rFonts w:ascii="Arial" w:hAnsi="Arial" w:cs="Arial"/>
        </w:rPr>
        <w:t xml:space="preserve"> taking too long.</w:t>
      </w:r>
    </w:p>
    <w:p w:rsidR="002F00D2" w:rsidRDefault="00490584" w:rsidP="002F00D2">
      <w:pPr>
        <w:spacing w:after="120"/>
        <w:jc w:val="both"/>
        <w:outlineLvl w:val="0"/>
        <w:rPr>
          <w:rFonts w:ascii="Arial" w:hAnsi="Arial" w:cs="Arial"/>
        </w:rPr>
      </w:pPr>
      <w:r w:rsidRPr="00490584">
        <w:rPr>
          <w:rFonts w:ascii="Arial" w:hAnsi="Arial" w:cs="Arial"/>
        </w:rPr>
        <w:t xml:space="preserve">Translational research emerged in part </w:t>
      </w:r>
      <w:r w:rsidR="00313637">
        <w:rPr>
          <w:rFonts w:ascii="Arial" w:hAnsi="Arial" w:cs="Arial"/>
        </w:rPr>
        <w:t>to address this 17-year problem. M</w:t>
      </w:r>
      <w:r w:rsidRPr="00490584">
        <w:rPr>
          <w:rFonts w:ascii="Arial" w:hAnsi="Arial" w:cs="Arial"/>
        </w:rPr>
        <w:t>any definitions of translational research</w:t>
      </w:r>
      <w:r w:rsidR="00313637">
        <w:rPr>
          <w:rFonts w:ascii="Arial" w:hAnsi="Arial" w:cs="Arial"/>
        </w:rPr>
        <w:t xml:space="preserve"> have emerged, and Dr. Trochim presented four of them: the Clinical Research Continuum (Sung et al., 2003)</w:t>
      </w:r>
      <w:r w:rsidR="002F00D2">
        <w:rPr>
          <w:rFonts w:ascii="Arial" w:hAnsi="Arial" w:cs="Arial"/>
        </w:rPr>
        <w:t xml:space="preserve"> described the T1 (basic science to human studies) and T2 (human studies to clinical practice); this model was expanded by Westfall et al., in 2007 to include a T3 step, which further divided the T2 block into translation to patients (guidelines) and translation to day-to-day practice (implementation). There was also the insertion of reverse arrows along the continuum, </w:t>
      </w:r>
      <w:r w:rsidR="002F00D2">
        <w:rPr>
          <w:rFonts w:ascii="Arial" w:hAnsi="Arial" w:cs="Arial"/>
        </w:rPr>
        <w:lastRenderedPageBreak/>
        <w:t xml:space="preserve">suggesting that clinical information flows back to the bench. Dougherty and Conway in </w:t>
      </w:r>
      <w:r w:rsidR="001B2414">
        <w:rPr>
          <w:rFonts w:ascii="Arial" w:hAnsi="Arial" w:cs="Arial"/>
        </w:rPr>
        <w:t xml:space="preserve"> </w:t>
      </w:r>
      <w:r w:rsidRPr="00490584">
        <w:rPr>
          <w:rFonts w:ascii="Arial" w:hAnsi="Arial" w:cs="Arial"/>
        </w:rPr>
        <w:t>2008</w:t>
      </w:r>
      <w:r w:rsidR="002F00D2">
        <w:rPr>
          <w:rFonts w:ascii="Arial" w:hAnsi="Arial" w:cs="Arial"/>
        </w:rPr>
        <w:t xml:space="preserve"> also developed </w:t>
      </w:r>
      <w:r w:rsidRPr="00490584">
        <w:rPr>
          <w:rFonts w:ascii="Arial" w:hAnsi="Arial" w:cs="Arial"/>
        </w:rPr>
        <w:t>a T3 model with the bidirectional arrows</w:t>
      </w:r>
      <w:r w:rsidR="002F00D2">
        <w:rPr>
          <w:rFonts w:ascii="Arial" w:hAnsi="Arial" w:cs="Arial"/>
        </w:rPr>
        <w:t xml:space="preserve">, and </w:t>
      </w:r>
      <w:r w:rsidRPr="00490584">
        <w:rPr>
          <w:rFonts w:ascii="Arial" w:hAnsi="Arial" w:cs="Arial"/>
        </w:rPr>
        <w:t>Khoury et al</w:t>
      </w:r>
      <w:r w:rsidR="002F00D2">
        <w:rPr>
          <w:rFonts w:ascii="Arial" w:hAnsi="Arial" w:cs="Arial"/>
        </w:rPr>
        <w:t>.</w:t>
      </w:r>
      <w:r w:rsidRPr="00490584">
        <w:rPr>
          <w:rFonts w:ascii="Arial" w:hAnsi="Arial" w:cs="Arial"/>
        </w:rPr>
        <w:t xml:space="preserve"> </w:t>
      </w:r>
      <w:r w:rsidR="002F00D2">
        <w:rPr>
          <w:rFonts w:ascii="Arial" w:hAnsi="Arial" w:cs="Arial"/>
        </w:rPr>
        <w:t>(2007)</w:t>
      </w:r>
      <w:r w:rsidRPr="00490584">
        <w:rPr>
          <w:rFonts w:ascii="Arial" w:hAnsi="Arial" w:cs="Arial"/>
        </w:rPr>
        <w:t xml:space="preserve"> </w:t>
      </w:r>
      <w:r w:rsidR="002F00D2">
        <w:rPr>
          <w:rFonts w:ascii="Arial" w:hAnsi="Arial" w:cs="Arial"/>
        </w:rPr>
        <w:t xml:space="preserve">introduced a T4 model. It is clear that </w:t>
      </w:r>
      <w:r w:rsidRPr="00490584">
        <w:rPr>
          <w:rFonts w:ascii="Arial" w:hAnsi="Arial" w:cs="Arial"/>
        </w:rPr>
        <w:t>over time we are adding more sub</w:t>
      </w:r>
      <w:r w:rsidR="002F00D2">
        <w:rPr>
          <w:rFonts w:ascii="Arial" w:hAnsi="Arial" w:cs="Arial"/>
        </w:rPr>
        <w:t>-</w:t>
      </w:r>
      <w:r w:rsidRPr="00490584">
        <w:rPr>
          <w:rFonts w:ascii="Arial" w:hAnsi="Arial" w:cs="Arial"/>
        </w:rPr>
        <w:t xml:space="preserve">phases to the </w:t>
      </w:r>
      <w:r w:rsidR="002F00D2">
        <w:rPr>
          <w:rFonts w:ascii="Arial" w:hAnsi="Arial" w:cs="Arial"/>
        </w:rPr>
        <w:t xml:space="preserve">translational </w:t>
      </w:r>
      <w:r w:rsidRPr="00490584">
        <w:rPr>
          <w:rFonts w:ascii="Arial" w:hAnsi="Arial" w:cs="Arial"/>
        </w:rPr>
        <w:t>models</w:t>
      </w:r>
      <w:r w:rsidR="002F00D2">
        <w:rPr>
          <w:rFonts w:ascii="Arial" w:hAnsi="Arial" w:cs="Arial"/>
        </w:rPr>
        <w:t>.</w:t>
      </w:r>
    </w:p>
    <w:p w:rsidR="00490584" w:rsidRPr="00490584" w:rsidRDefault="002F00D2" w:rsidP="001B2414">
      <w:pPr>
        <w:jc w:val="both"/>
        <w:outlineLvl w:val="0"/>
        <w:rPr>
          <w:rFonts w:ascii="Arial" w:hAnsi="Arial" w:cs="Arial"/>
        </w:rPr>
      </w:pPr>
      <w:r>
        <w:rPr>
          <w:rFonts w:ascii="Arial" w:hAnsi="Arial" w:cs="Arial"/>
        </w:rPr>
        <w:t>Dr. Trochim’s group performed a s</w:t>
      </w:r>
      <w:r w:rsidR="00490584" w:rsidRPr="00490584">
        <w:rPr>
          <w:rFonts w:ascii="Arial" w:hAnsi="Arial" w:cs="Arial"/>
        </w:rPr>
        <w:t>ynthesis of the</w:t>
      </w:r>
      <w:r>
        <w:rPr>
          <w:rFonts w:ascii="Arial" w:hAnsi="Arial" w:cs="Arial"/>
        </w:rPr>
        <w:t>se four</w:t>
      </w:r>
      <w:r w:rsidR="00490584" w:rsidRPr="00490584">
        <w:rPr>
          <w:rFonts w:ascii="Arial" w:hAnsi="Arial" w:cs="Arial"/>
        </w:rPr>
        <w:t xml:space="preserve"> models</w:t>
      </w:r>
      <w:r>
        <w:rPr>
          <w:rFonts w:ascii="Arial" w:hAnsi="Arial" w:cs="Arial"/>
        </w:rPr>
        <w:t xml:space="preserve"> that is currently in press in </w:t>
      </w:r>
      <w:r w:rsidRPr="002F00D2">
        <w:rPr>
          <w:rFonts w:ascii="Arial" w:hAnsi="Arial" w:cs="Arial"/>
          <w:i/>
        </w:rPr>
        <w:t>C</w:t>
      </w:r>
      <w:r w:rsidR="00490584" w:rsidRPr="002F00D2">
        <w:rPr>
          <w:rFonts w:ascii="Arial" w:hAnsi="Arial" w:cs="Arial"/>
          <w:i/>
        </w:rPr>
        <w:t>linical and Translational Scien</w:t>
      </w:r>
      <w:r w:rsidRPr="002F00D2">
        <w:rPr>
          <w:rFonts w:ascii="Arial" w:hAnsi="Arial" w:cs="Arial"/>
          <w:i/>
        </w:rPr>
        <w:t>c</w:t>
      </w:r>
      <w:r w:rsidR="00490584" w:rsidRPr="002F00D2">
        <w:rPr>
          <w:rFonts w:ascii="Arial" w:hAnsi="Arial" w:cs="Arial"/>
          <w:i/>
        </w:rPr>
        <w:t>e</w:t>
      </w:r>
      <w:r>
        <w:rPr>
          <w:rFonts w:ascii="Arial" w:hAnsi="Arial" w:cs="Arial"/>
        </w:rPr>
        <w:t>.</w:t>
      </w:r>
      <w:r w:rsidR="001B2414">
        <w:rPr>
          <w:rFonts w:ascii="Arial" w:hAnsi="Arial" w:cs="Arial"/>
        </w:rPr>
        <w:t xml:space="preserve"> A</w:t>
      </w:r>
      <w:r w:rsidR="00490584" w:rsidRPr="00490584">
        <w:rPr>
          <w:rFonts w:ascii="Arial" w:hAnsi="Arial" w:cs="Arial"/>
        </w:rPr>
        <w:t xml:space="preserve">s evaluators, </w:t>
      </w:r>
      <w:r w:rsidR="001B2414">
        <w:rPr>
          <w:rFonts w:ascii="Arial" w:hAnsi="Arial" w:cs="Arial"/>
        </w:rPr>
        <w:t>his group was c</w:t>
      </w:r>
      <w:r w:rsidR="00490584" w:rsidRPr="00490584">
        <w:rPr>
          <w:rFonts w:ascii="Arial" w:hAnsi="Arial" w:cs="Arial"/>
        </w:rPr>
        <w:t xml:space="preserve">oncerned about the </w:t>
      </w:r>
      <w:r w:rsidR="001B2414">
        <w:rPr>
          <w:rFonts w:ascii="Arial" w:hAnsi="Arial" w:cs="Arial"/>
        </w:rPr>
        <w:t xml:space="preserve">many </w:t>
      </w:r>
      <w:r w:rsidR="00490584" w:rsidRPr="00490584">
        <w:rPr>
          <w:rFonts w:ascii="Arial" w:hAnsi="Arial" w:cs="Arial"/>
        </w:rPr>
        <w:t>steps</w:t>
      </w:r>
      <w:r w:rsidR="001B2414">
        <w:rPr>
          <w:rFonts w:ascii="Arial" w:hAnsi="Arial" w:cs="Arial"/>
        </w:rPr>
        <w:t xml:space="preserve"> and sub-steps</w:t>
      </w:r>
      <w:r w:rsidR="00490584" w:rsidRPr="00490584">
        <w:rPr>
          <w:rFonts w:ascii="Arial" w:hAnsi="Arial" w:cs="Arial"/>
        </w:rPr>
        <w:t xml:space="preserve"> in these mode</w:t>
      </w:r>
      <w:r w:rsidR="001B2414">
        <w:rPr>
          <w:rFonts w:ascii="Arial" w:hAnsi="Arial" w:cs="Arial"/>
        </w:rPr>
        <w:t>l</w:t>
      </w:r>
      <w:r w:rsidR="00490584" w:rsidRPr="00490584">
        <w:rPr>
          <w:rFonts w:ascii="Arial" w:hAnsi="Arial" w:cs="Arial"/>
        </w:rPr>
        <w:t>s and whether they introduce</w:t>
      </w:r>
      <w:r w:rsidR="001B2414">
        <w:rPr>
          <w:rFonts w:ascii="Arial" w:hAnsi="Arial" w:cs="Arial"/>
        </w:rPr>
        <w:t>d</w:t>
      </w:r>
      <w:r w:rsidR="00490584" w:rsidRPr="00490584">
        <w:rPr>
          <w:rFonts w:ascii="Arial" w:hAnsi="Arial" w:cs="Arial"/>
        </w:rPr>
        <w:t xml:space="preserve"> cacophony for </w:t>
      </w:r>
      <w:r w:rsidR="001B2414" w:rsidRPr="00490584">
        <w:rPr>
          <w:rFonts w:ascii="Arial" w:hAnsi="Arial" w:cs="Arial"/>
        </w:rPr>
        <w:t>evaluat</w:t>
      </w:r>
      <w:r w:rsidR="001B2414">
        <w:rPr>
          <w:rFonts w:ascii="Arial" w:hAnsi="Arial" w:cs="Arial"/>
        </w:rPr>
        <w:t>ion</w:t>
      </w:r>
      <w:r w:rsidR="00490584" w:rsidRPr="00490584">
        <w:rPr>
          <w:rFonts w:ascii="Arial" w:hAnsi="Arial" w:cs="Arial"/>
        </w:rPr>
        <w:t>.</w:t>
      </w:r>
      <w:r w:rsidR="001B2414">
        <w:rPr>
          <w:rFonts w:ascii="Arial" w:hAnsi="Arial" w:cs="Arial"/>
        </w:rPr>
        <w:t xml:space="preserve"> They moved to </w:t>
      </w:r>
      <w:r w:rsidR="00490584" w:rsidRPr="00490584">
        <w:rPr>
          <w:rFonts w:ascii="Arial" w:hAnsi="Arial" w:cs="Arial"/>
        </w:rPr>
        <w:t>process models</w:t>
      </w:r>
      <w:r w:rsidR="001B2414">
        <w:rPr>
          <w:rFonts w:ascii="Arial" w:hAnsi="Arial" w:cs="Arial"/>
        </w:rPr>
        <w:t>, asking, “H</w:t>
      </w:r>
      <w:r w:rsidR="00490584" w:rsidRPr="00490584">
        <w:rPr>
          <w:rFonts w:ascii="Arial" w:hAnsi="Arial" w:cs="Arial"/>
        </w:rPr>
        <w:t>ow long does it take to move along the continuum?</w:t>
      </w:r>
      <w:r w:rsidR="001B2414">
        <w:rPr>
          <w:rFonts w:ascii="Arial" w:hAnsi="Arial" w:cs="Arial"/>
        </w:rPr>
        <w:t xml:space="preserve">” We can </w:t>
      </w:r>
      <w:r w:rsidR="00490584" w:rsidRPr="00490584">
        <w:rPr>
          <w:rFonts w:ascii="Arial" w:hAnsi="Arial" w:cs="Arial"/>
        </w:rPr>
        <w:t>get very specific</w:t>
      </w:r>
      <w:r w:rsidR="001B2414">
        <w:rPr>
          <w:rFonts w:ascii="Arial" w:hAnsi="Arial" w:cs="Arial"/>
        </w:rPr>
        <w:t xml:space="preserve"> a</w:t>
      </w:r>
      <w:r w:rsidR="00490584" w:rsidRPr="00490584">
        <w:rPr>
          <w:rFonts w:ascii="Arial" w:hAnsi="Arial" w:cs="Arial"/>
        </w:rPr>
        <w:t xml:space="preserve">bout each of the steps, </w:t>
      </w:r>
      <w:r w:rsidR="001B2414">
        <w:rPr>
          <w:rFonts w:ascii="Arial" w:hAnsi="Arial" w:cs="Arial"/>
        </w:rPr>
        <w:t xml:space="preserve">and </w:t>
      </w:r>
      <w:r w:rsidR="00490584" w:rsidRPr="00490584">
        <w:rPr>
          <w:rFonts w:ascii="Arial" w:hAnsi="Arial" w:cs="Arial"/>
        </w:rPr>
        <w:t xml:space="preserve">each segment can be broken out even further. </w:t>
      </w:r>
      <w:r w:rsidR="001B2414">
        <w:rPr>
          <w:rFonts w:ascii="Arial" w:hAnsi="Arial" w:cs="Arial"/>
        </w:rPr>
        <w:t>By doing this, we can show more precisely</w:t>
      </w:r>
      <w:r w:rsidR="00490584" w:rsidRPr="00490584">
        <w:rPr>
          <w:rFonts w:ascii="Arial" w:hAnsi="Arial" w:cs="Arial"/>
        </w:rPr>
        <w:t xml:space="preserve"> where the process slows down. There is a lot of effort being done to evaluate the pathway</w:t>
      </w:r>
      <w:r w:rsidR="001B2414">
        <w:rPr>
          <w:rFonts w:ascii="Arial" w:hAnsi="Arial" w:cs="Arial"/>
        </w:rPr>
        <w:t>, but the unmistakable conclusion is that t</w:t>
      </w:r>
      <w:r w:rsidR="00490584" w:rsidRPr="00490584">
        <w:rPr>
          <w:rFonts w:ascii="Arial" w:hAnsi="Arial" w:cs="Arial"/>
        </w:rPr>
        <w:t xml:space="preserve">ranslational science is </w:t>
      </w:r>
      <w:r w:rsidR="001B2414">
        <w:rPr>
          <w:rFonts w:ascii="Arial" w:hAnsi="Arial" w:cs="Arial"/>
        </w:rPr>
        <w:t>largely about reducing the time.</w:t>
      </w:r>
    </w:p>
    <w:p w:rsidR="00490584" w:rsidRPr="00490584" w:rsidRDefault="00490584" w:rsidP="001B2414">
      <w:pPr>
        <w:jc w:val="both"/>
        <w:outlineLvl w:val="0"/>
        <w:rPr>
          <w:rFonts w:ascii="Arial" w:hAnsi="Arial" w:cs="Arial"/>
        </w:rPr>
      </w:pPr>
    </w:p>
    <w:p w:rsidR="005A0126" w:rsidRPr="005A0126" w:rsidRDefault="005A0126" w:rsidP="002F00D2">
      <w:pPr>
        <w:spacing w:after="120"/>
        <w:jc w:val="both"/>
        <w:outlineLvl w:val="0"/>
        <w:rPr>
          <w:rFonts w:ascii="Arial" w:hAnsi="Arial" w:cs="Arial"/>
          <w:b/>
          <w:u w:val="single"/>
        </w:rPr>
      </w:pPr>
      <w:r w:rsidRPr="005A0126">
        <w:rPr>
          <w:rFonts w:ascii="Arial" w:hAnsi="Arial" w:cs="Arial"/>
          <w:b/>
          <w:u w:val="single"/>
        </w:rPr>
        <w:t>Current knowledge and key issues</w:t>
      </w:r>
    </w:p>
    <w:p w:rsidR="00490584" w:rsidRPr="00490584" w:rsidRDefault="00490584" w:rsidP="003E252E">
      <w:pPr>
        <w:jc w:val="both"/>
        <w:outlineLvl w:val="0"/>
        <w:rPr>
          <w:rFonts w:ascii="Arial" w:hAnsi="Arial" w:cs="Arial"/>
        </w:rPr>
      </w:pPr>
      <w:r w:rsidRPr="00490584">
        <w:rPr>
          <w:rFonts w:ascii="Arial" w:hAnsi="Arial" w:cs="Arial"/>
        </w:rPr>
        <w:t xml:space="preserve">Preliminary findings on team science </w:t>
      </w:r>
      <w:r w:rsidR="001B2414">
        <w:rPr>
          <w:rFonts w:ascii="Arial" w:hAnsi="Arial" w:cs="Arial"/>
        </w:rPr>
        <w:t>suggest that evaluation of team science</w:t>
      </w:r>
      <w:r w:rsidRPr="00490584">
        <w:rPr>
          <w:rFonts w:ascii="Arial" w:hAnsi="Arial" w:cs="Arial"/>
        </w:rPr>
        <w:t xml:space="preserve"> requires longitudinal studies that exten</w:t>
      </w:r>
      <w:r w:rsidR="001B2414">
        <w:rPr>
          <w:rFonts w:ascii="Arial" w:hAnsi="Arial" w:cs="Arial"/>
        </w:rPr>
        <w:t>d</w:t>
      </w:r>
      <w:r w:rsidRPr="00490584">
        <w:rPr>
          <w:rFonts w:ascii="Arial" w:hAnsi="Arial" w:cs="Arial"/>
        </w:rPr>
        <w:t xml:space="preserve"> over many years</w:t>
      </w:r>
      <w:r w:rsidR="001B2414">
        <w:rPr>
          <w:rFonts w:ascii="Arial" w:hAnsi="Arial" w:cs="Arial"/>
        </w:rPr>
        <w:t>, as the efforts of multiple researchers are e</w:t>
      </w:r>
      <w:r w:rsidRPr="00490584">
        <w:rPr>
          <w:rFonts w:ascii="Arial" w:hAnsi="Arial" w:cs="Arial"/>
        </w:rPr>
        <w:t>stablish</w:t>
      </w:r>
      <w:r w:rsidR="001B2414">
        <w:rPr>
          <w:rFonts w:ascii="Arial" w:hAnsi="Arial" w:cs="Arial"/>
        </w:rPr>
        <w:t>ed</w:t>
      </w:r>
      <w:r w:rsidRPr="00490584">
        <w:rPr>
          <w:rFonts w:ascii="Arial" w:hAnsi="Arial" w:cs="Arial"/>
        </w:rPr>
        <w:t xml:space="preserve"> and coordinate</w:t>
      </w:r>
      <w:r w:rsidR="001B2414">
        <w:rPr>
          <w:rFonts w:ascii="Arial" w:hAnsi="Arial" w:cs="Arial"/>
        </w:rPr>
        <w:t>d</w:t>
      </w:r>
      <w:r w:rsidRPr="00490584">
        <w:rPr>
          <w:rFonts w:ascii="Arial" w:hAnsi="Arial" w:cs="Arial"/>
        </w:rPr>
        <w:t>. Team research takes time!</w:t>
      </w:r>
      <w:r w:rsidR="001B2414">
        <w:rPr>
          <w:rFonts w:ascii="Arial" w:hAnsi="Arial" w:cs="Arial"/>
        </w:rPr>
        <w:t xml:space="preserve"> </w:t>
      </w:r>
    </w:p>
    <w:p w:rsidR="005A0126" w:rsidRDefault="005A0126" w:rsidP="003E252E">
      <w:pPr>
        <w:jc w:val="both"/>
        <w:outlineLvl w:val="0"/>
        <w:rPr>
          <w:rFonts w:ascii="Arial" w:hAnsi="Arial" w:cs="Arial"/>
          <w:b/>
          <w:u w:val="single"/>
        </w:rPr>
      </w:pPr>
    </w:p>
    <w:p w:rsidR="005A0126" w:rsidRPr="005A0126" w:rsidRDefault="005A0126" w:rsidP="002F00D2">
      <w:pPr>
        <w:spacing w:after="120"/>
        <w:jc w:val="both"/>
        <w:outlineLvl w:val="0"/>
        <w:rPr>
          <w:rFonts w:ascii="Arial" w:hAnsi="Arial" w:cs="Arial"/>
          <w:b/>
          <w:u w:val="single"/>
        </w:rPr>
      </w:pPr>
      <w:r w:rsidRPr="005A0126">
        <w:rPr>
          <w:rFonts w:ascii="Arial" w:hAnsi="Arial" w:cs="Arial"/>
          <w:b/>
          <w:u w:val="single"/>
        </w:rPr>
        <w:t>The conflict</w:t>
      </w:r>
    </w:p>
    <w:p w:rsidR="00490584" w:rsidRPr="003E252E" w:rsidRDefault="00490584" w:rsidP="002F00D2">
      <w:pPr>
        <w:spacing w:after="120"/>
        <w:jc w:val="both"/>
        <w:outlineLvl w:val="0"/>
        <w:rPr>
          <w:rFonts w:ascii="Arial" w:hAnsi="Arial" w:cs="Arial"/>
          <w:b/>
          <w:i/>
        </w:rPr>
      </w:pPr>
      <w:r w:rsidRPr="003E252E">
        <w:rPr>
          <w:rFonts w:ascii="Arial" w:hAnsi="Arial" w:cs="Arial"/>
          <w:b/>
          <w:i/>
        </w:rPr>
        <w:t>The conflict is</w:t>
      </w:r>
      <w:r w:rsidR="003E252E" w:rsidRPr="003E252E">
        <w:rPr>
          <w:rFonts w:ascii="Arial" w:hAnsi="Arial" w:cs="Arial"/>
          <w:b/>
          <w:i/>
        </w:rPr>
        <w:t xml:space="preserve"> that translational science is largely about reducing time, but team science takes time. </w:t>
      </w:r>
    </w:p>
    <w:p w:rsidR="00490584" w:rsidRPr="00490584" w:rsidRDefault="003E252E" w:rsidP="002F00D2">
      <w:pPr>
        <w:spacing w:after="120"/>
        <w:jc w:val="both"/>
        <w:outlineLvl w:val="0"/>
        <w:rPr>
          <w:rFonts w:ascii="Arial" w:hAnsi="Arial" w:cs="Arial"/>
        </w:rPr>
      </w:pPr>
      <w:r>
        <w:rPr>
          <w:rFonts w:ascii="Arial" w:hAnsi="Arial" w:cs="Arial"/>
        </w:rPr>
        <w:t>Dr. Trochim expressed the concern that there is a d</w:t>
      </w:r>
      <w:r w:rsidR="00490584" w:rsidRPr="00490584">
        <w:rPr>
          <w:rFonts w:ascii="Arial" w:hAnsi="Arial" w:cs="Arial"/>
        </w:rPr>
        <w:t xml:space="preserve">anger </w:t>
      </w:r>
      <w:r>
        <w:rPr>
          <w:rFonts w:ascii="Arial" w:hAnsi="Arial" w:cs="Arial"/>
        </w:rPr>
        <w:t>that evaluation of team science will show that it</w:t>
      </w:r>
      <w:r w:rsidR="00490584" w:rsidRPr="00490584">
        <w:rPr>
          <w:rFonts w:ascii="Arial" w:hAnsi="Arial" w:cs="Arial"/>
        </w:rPr>
        <w:t xml:space="preserve"> is </w:t>
      </w:r>
      <w:r w:rsidR="00490584" w:rsidRPr="003E252E">
        <w:rPr>
          <w:rFonts w:ascii="Arial" w:hAnsi="Arial" w:cs="Arial"/>
          <w:i/>
        </w:rPr>
        <w:t>impeding</w:t>
      </w:r>
      <w:r w:rsidR="00490584" w:rsidRPr="00490584">
        <w:rPr>
          <w:rFonts w:ascii="Arial" w:hAnsi="Arial" w:cs="Arial"/>
        </w:rPr>
        <w:t xml:space="preserve"> translational science.</w:t>
      </w:r>
      <w:r>
        <w:rPr>
          <w:rFonts w:ascii="Arial" w:hAnsi="Arial" w:cs="Arial"/>
        </w:rPr>
        <w:t xml:space="preserve"> The challenge is one of a local versus global—or proximal versus distal—scale.  In the short-term (local/proximal), team science will tend to increase the time it takes for translation, but in the long-term (global/distal), the hypothesis is that team science will reduce the time it takes for translation. </w:t>
      </w:r>
    </w:p>
    <w:p w:rsidR="00490584" w:rsidRPr="00490584" w:rsidRDefault="003E252E" w:rsidP="003E252E">
      <w:pPr>
        <w:jc w:val="both"/>
        <w:outlineLvl w:val="0"/>
        <w:rPr>
          <w:rFonts w:ascii="Arial" w:hAnsi="Arial" w:cs="Arial"/>
        </w:rPr>
      </w:pPr>
      <w:r>
        <w:rPr>
          <w:rFonts w:ascii="Arial" w:hAnsi="Arial" w:cs="Arial"/>
        </w:rPr>
        <w:t xml:space="preserve">Team science enables </w:t>
      </w:r>
      <w:r w:rsidR="00490584" w:rsidRPr="00490584">
        <w:rPr>
          <w:rFonts w:ascii="Arial" w:hAnsi="Arial" w:cs="Arial"/>
        </w:rPr>
        <w:t xml:space="preserve">interventions </w:t>
      </w:r>
      <w:r>
        <w:rPr>
          <w:rFonts w:ascii="Arial" w:hAnsi="Arial" w:cs="Arial"/>
        </w:rPr>
        <w:t>to</w:t>
      </w:r>
      <w:r w:rsidR="00490584" w:rsidRPr="00490584">
        <w:rPr>
          <w:rFonts w:ascii="Arial" w:hAnsi="Arial" w:cs="Arial"/>
        </w:rPr>
        <w:t xml:space="preserve"> be more robust in their construction and implementation (</w:t>
      </w:r>
      <w:r>
        <w:rPr>
          <w:rFonts w:ascii="Arial" w:hAnsi="Arial" w:cs="Arial"/>
        </w:rPr>
        <w:t xml:space="preserve">because of an </w:t>
      </w:r>
      <w:r w:rsidR="00490584" w:rsidRPr="00490584">
        <w:rPr>
          <w:rFonts w:ascii="Arial" w:hAnsi="Arial" w:cs="Arial"/>
        </w:rPr>
        <w:t xml:space="preserve">interdisciplinary advantage), </w:t>
      </w:r>
      <w:r>
        <w:rPr>
          <w:rFonts w:ascii="Arial" w:hAnsi="Arial" w:cs="Arial"/>
        </w:rPr>
        <w:t>and team science e</w:t>
      </w:r>
      <w:r w:rsidR="00490584" w:rsidRPr="00490584">
        <w:rPr>
          <w:rFonts w:ascii="Arial" w:hAnsi="Arial" w:cs="Arial"/>
        </w:rPr>
        <w:t>nable</w:t>
      </w:r>
      <w:r>
        <w:rPr>
          <w:rFonts w:ascii="Arial" w:hAnsi="Arial" w:cs="Arial"/>
        </w:rPr>
        <w:t>s</w:t>
      </w:r>
      <w:r w:rsidR="00490584" w:rsidRPr="00490584">
        <w:rPr>
          <w:rFonts w:ascii="Arial" w:hAnsi="Arial" w:cs="Arial"/>
        </w:rPr>
        <w:t xml:space="preserve"> research to anticipate problems and fix </w:t>
      </w:r>
      <w:r>
        <w:rPr>
          <w:rFonts w:ascii="Arial" w:hAnsi="Arial" w:cs="Arial"/>
        </w:rPr>
        <w:t xml:space="preserve">them </w:t>
      </w:r>
      <w:r w:rsidR="00490584" w:rsidRPr="00490584">
        <w:rPr>
          <w:rFonts w:ascii="Arial" w:hAnsi="Arial" w:cs="Arial"/>
        </w:rPr>
        <w:t>earlier in the process.</w:t>
      </w:r>
      <w:r>
        <w:rPr>
          <w:rFonts w:ascii="Arial" w:hAnsi="Arial" w:cs="Arial"/>
        </w:rPr>
        <w:t xml:space="preserve"> </w:t>
      </w:r>
      <w:r w:rsidR="00490584" w:rsidRPr="00490584">
        <w:rPr>
          <w:rFonts w:ascii="Arial" w:hAnsi="Arial" w:cs="Arial"/>
        </w:rPr>
        <w:t xml:space="preserve">Without </w:t>
      </w:r>
      <w:r>
        <w:rPr>
          <w:rFonts w:ascii="Arial" w:hAnsi="Arial" w:cs="Arial"/>
        </w:rPr>
        <w:t xml:space="preserve">a </w:t>
      </w:r>
      <w:r w:rsidR="00490584" w:rsidRPr="00490584">
        <w:rPr>
          <w:rFonts w:ascii="Arial" w:hAnsi="Arial" w:cs="Arial"/>
        </w:rPr>
        <w:t>distal “look ahead</w:t>
      </w:r>
      <w:r>
        <w:rPr>
          <w:rFonts w:ascii="Arial" w:hAnsi="Arial" w:cs="Arial"/>
        </w:rPr>
        <w:t>,</w:t>
      </w:r>
      <w:r w:rsidR="00490584" w:rsidRPr="00490584">
        <w:rPr>
          <w:rFonts w:ascii="Arial" w:hAnsi="Arial" w:cs="Arial"/>
        </w:rPr>
        <w:t>” team science may</w:t>
      </w:r>
      <w:r>
        <w:rPr>
          <w:rFonts w:ascii="Arial" w:hAnsi="Arial" w:cs="Arial"/>
        </w:rPr>
        <w:t xml:space="preserve"> be perceived as something that</w:t>
      </w:r>
      <w:r w:rsidR="00490584" w:rsidRPr="00490584">
        <w:rPr>
          <w:rFonts w:ascii="Arial" w:hAnsi="Arial" w:cs="Arial"/>
        </w:rPr>
        <w:t xml:space="preserve"> slow</w:t>
      </w:r>
      <w:r>
        <w:rPr>
          <w:rFonts w:ascii="Arial" w:hAnsi="Arial" w:cs="Arial"/>
        </w:rPr>
        <w:t>s</w:t>
      </w:r>
      <w:r w:rsidR="00490584" w:rsidRPr="00490584">
        <w:rPr>
          <w:rFonts w:ascii="Arial" w:hAnsi="Arial" w:cs="Arial"/>
        </w:rPr>
        <w:t xml:space="preserve"> down translation</w:t>
      </w:r>
      <w:r>
        <w:rPr>
          <w:rFonts w:ascii="Arial" w:hAnsi="Arial" w:cs="Arial"/>
        </w:rPr>
        <w:t>al science</w:t>
      </w:r>
      <w:r w:rsidR="00490584" w:rsidRPr="00490584">
        <w:rPr>
          <w:rFonts w:ascii="Arial" w:hAnsi="Arial" w:cs="Arial"/>
        </w:rPr>
        <w:t>.</w:t>
      </w:r>
    </w:p>
    <w:p w:rsidR="005A0126" w:rsidRDefault="005A0126" w:rsidP="003E252E">
      <w:pPr>
        <w:jc w:val="both"/>
        <w:outlineLvl w:val="0"/>
        <w:rPr>
          <w:rFonts w:ascii="Arial" w:hAnsi="Arial" w:cs="Arial"/>
        </w:rPr>
      </w:pPr>
    </w:p>
    <w:p w:rsidR="005A0126" w:rsidRPr="005A0126" w:rsidRDefault="005A0126" w:rsidP="002F00D2">
      <w:pPr>
        <w:spacing w:after="120"/>
        <w:jc w:val="both"/>
        <w:outlineLvl w:val="0"/>
        <w:rPr>
          <w:rFonts w:ascii="Arial" w:hAnsi="Arial" w:cs="Arial"/>
          <w:b/>
          <w:u w:val="single"/>
        </w:rPr>
      </w:pPr>
      <w:r w:rsidRPr="005A0126">
        <w:rPr>
          <w:rFonts w:ascii="Arial" w:hAnsi="Arial" w:cs="Arial"/>
          <w:b/>
          <w:u w:val="single"/>
        </w:rPr>
        <w:t>Implications for the evaluation of team and translational science</w:t>
      </w:r>
    </w:p>
    <w:p w:rsidR="00490584" w:rsidRPr="00490584" w:rsidRDefault="00F121C8" w:rsidP="002F00D2">
      <w:pPr>
        <w:spacing w:after="120"/>
        <w:jc w:val="both"/>
        <w:outlineLvl w:val="0"/>
        <w:rPr>
          <w:rFonts w:ascii="Arial" w:hAnsi="Arial" w:cs="Arial"/>
        </w:rPr>
      </w:pPr>
      <w:r>
        <w:rPr>
          <w:rFonts w:ascii="Arial" w:hAnsi="Arial" w:cs="Arial"/>
        </w:rPr>
        <w:t>Dr. Trochim is afraid that t</w:t>
      </w:r>
      <w:r w:rsidR="001B2414" w:rsidRPr="00490584">
        <w:rPr>
          <w:rFonts w:ascii="Arial" w:hAnsi="Arial" w:cs="Arial"/>
        </w:rPr>
        <w:t>he evaluators will be stuck in the midd</w:t>
      </w:r>
      <w:r>
        <w:rPr>
          <w:rFonts w:ascii="Arial" w:hAnsi="Arial" w:cs="Arial"/>
        </w:rPr>
        <w:t>l</w:t>
      </w:r>
      <w:r w:rsidR="001B2414" w:rsidRPr="00490584">
        <w:rPr>
          <w:rFonts w:ascii="Arial" w:hAnsi="Arial" w:cs="Arial"/>
        </w:rPr>
        <w:t>e.</w:t>
      </w:r>
      <w:r>
        <w:rPr>
          <w:rFonts w:ascii="Arial" w:hAnsi="Arial" w:cs="Arial"/>
        </w:rPr>
        <w:t xml:space="preserve"> To avoid this, evaluators</w:t>
      </w:r>
      <w:r w:rsidR="00490584" w:rsidRPr="00490584">
        <w:rPr>
          <w:rFonts w:ascii="Arial" w:hAnsi="Arial" w:cs="Arial"/>
        </w:rPr>
        <w:t xml:space="preserve"> need to incorporate a comprehensive systems model of translation that spans the entire spectrum and recognize that not all research is comparable, not all teamwork is equal, and </w:t>
      </w:r>
      <w:r>
        <w:rPr>
          <w:rFonts w:ascii="Arial" w:hAnsi="Arial" w:cs="Arial"/>
        </w:rPr>
        <w:t xml:space="preserve">they </w:t>
      </w:r>
      <w:r w:rsidR="00490584" w:rsidRPr="00490584">
        <w:rPr>
          <w:rFonts w:ascii="Arial" w:hAnsi="Arial" w:cs="Arial"/>
        </w:rPr>
        <w:t xml:space="preserve">must look at what a </w:t>
      </w:r>
      <w:r>
        <w:rPr>
          <w:rFonts w:ascii="Arial" w:hAnsi="Arial" w:cs="Arial"/>
        </w:rPr>
        <w:t xml:space="preserve">particular </w:t>
      </w:r>
      <w:r w:rsidR="00490584" w:rsidRPr="00490584">
        <w:rPr>
          <w:rFonts w:ascii="Arial" w:hAnsi="Arial" w:cs="Arial"/>
        </w:rPr>
        <w:t>team is designed to do.</w:t>
      </w:r>
      <w:r>
        <w:rPr>
          <w:rFonts w:ascii="Arial" w:hAnsi="Arial" w:cs="Arial"/>
        </w:rPr>
        <w:t xml:space="preserve"> As a c</w:t>
      </w:r>
      <w:r w:rsidR="00490584" w:rsidRPr="00490584">
        <w:rPr>
          <w:rFonts w:ascii="Arial" w:hAnsi="Arial" w:cs="Arial"/>
        </w:rPr>
        <w:t>autionary note</w:t>
      </w:r>
      <w:r>
        <w:rPr>
          <w:rFonts w:ascii="Arial" w:hAnsi="Arial" w:cs="Arial"/>
        </w:rPr>
        <w:t xml:space="preserve">, </w:t>
      </w:r>
      <w:r w:rsidR="00490584" w:rsidRPr="00490584">
        <w:rPr>
          <w:rFonts w:ascii="Arial" w:hAnsi="Arial" w:cs="Arial"/>
        </w:rPr>
        <w:t>SciTS advocates need to be aware of this potential challenge to team research</w:t>
      </w:r>
      <w:r>
        <w:rPr>
          <w:rFonts w:ascii="Arial" w:hAnsi="Arial" w:cs="Arial"/>
        </w:rPr>
        <w:t>, as a potential</w:t>
      </w:r>
      <w:r w:rsidR="00490584" w:rsidRPr="00490584">
        <w:rPr>
          <w:rFonts w:ascii="Arial" w:hAnsi="Arial" w:cs="Arial"/>
        </w:rPr>
        <w:t xml:space="preserve"> </w:t>
      </w:r>
      <w:r w:rsidR="007D1923">
        <w:rPr>
          <w:rFonts w:ascii="Arial" w:hAnsi="Arial" w:cs="Arial"/>
        </w:rPr>
        <w:t>unintended negative consequence</w:t>
      </w:r>
      <w:r w:rsidR="00490584" w:rsidRPr="00490584">
        <w:rPr>
          <w:rFonts w:ascii="Arial" w:hAnsi="Arial" w:cs="Arial"/>
        </w:rPr>
        <w:t xml:space="preserve"> of team science</w:t>
      </w:r>
      <w:r>
        <w:rPr>
          <w:rFonts w:ascii="Arial" w:hAnsi="Arial" w:cs="Arial"/>
        </w:rPr>
        <w:t>.</w:t>
      </w:r>
    </w:p>
    <w:p w:rsidR="00490584" w:rsidRDefault="00490584" w:rsidP="002F00D2">
      <w:pPr>
        <w:spacing w:after="120"/>
        <w:jc w:val="both"/>
        <w:outlineLvl w:val="0"/>
        <w:rPr>
          <w:rFonts w:ascii="Arial" w:hAnsi="Arial" w:cs="Arial"/>
          <w:b/>
        </w:rPr>
      </w:pPr>
    </w:p>
    <w:p w:rsidR="00490584" w:rsidRDefault="00490584" w:rsidP="002F00D2">
      <w:pPr>
        <w:spacing w:after="120"/>
        <w:jc w:val="both"/>
        <w:outlineLvl w:val="0"/>
        <w:rPr>
          <w:rFonts w:ascii="Arial" w:hAnsi="Arial" w:cs="Arial"/>
          <w:b/>
        </w:rPr>
      </w:pPr>
    </w:p>
    <w:p w:rsidR="00CD7999" w:rsidRPr="006F27AD" w:rsidRDefault="00490584" w:rsidP="00075ABF">
      <w:pPr>
        <w:jc w:val="both"/>
        <w:outlineLvl w:val="0"/>
        <w:rPr>
          <w:rFonts w:ascii="Arial" w:hAnsi="Arial" w:cs="Arial"/>
          <w:b/>
        </w:rPr>
      </w:pPr>
      <w:r>
        <w:rPr>
          <w:rFonts w:ascii="Arial" w:hAnsi="Arial" w:cs="Arial"/>
          <w:b/>
        </w:rPr>
        <w:lastRenderedPageBreak/>
        <w:t>Panel</w:t>
      </w:r>
      <w:r w:rsidR="006F27AD">
        <w:rPr>
          <w:rFonts w:ascii="Arial" w:hAnsi="Arial" w:cs="Arial"/>
          <w:b/>
        </w:rPr>
        <w:t xml:space="preserve"> </w:t>
      </w:r>
      <w:r w:rsidR="006F27AD" w:rsidRPr="006F27AD">
        <w:rPr>
          <w:rFonts w:ascii="Arial" w:hAnsi="Arial" w:cs="Arial"/>
          <w:b/>
        </w:rPr>
        <w:t xml:space="preserve">Question </w:t>
      </w:r>
      <w:r w:rsidR="00F12C4F">
        <w:rPr>
          <w:rFonts w:ascii="Arial" w:hAnsi="Arial" w:cs="Arial"/>
          <w:b/>
        </w:rPr>
        <w:t>and</w:t>
      </w:r>
      <w:r w:rsidR="006F27AD" w:rsidRPr="006F27AD">
        <w:rPr>
          <w:rFonts w:ascii="Arial" w:hAnsi="Arial" w:cs="Arial"/>
          <w:b/>
        </w:rPr>
        <w:t xml:space="preserve"> Answer Session</w:t>
      </w:r>
    </w:p>
    <w:p w:rsidR="00FD22D5" w:rsidRPr="00751A1D" w:rsidRDefault="00FD22D5" w:rsidP="00075ABF">
      <w:pPr>
        <w:jc w:val="both"/>
        <w:outlineLvl w:val="0"/>
        <w:rPr>
          <w:rFonts w:ascii="Arial" w:hAnsi="Arial" w:cs="Arial"/>
        </w:rPr>
      </w:pPr>
    </w:p>
    <w:p w:rsidR="00490584" w:rsidRPr="00490584" w:rsidRDefault="00490584" w:rsidP="002F00D2">
      <w:pPr>
        <w:spacing w:after="120"/>
        <w:jc w:val="both"/>
        <w:outlineLvl w:val="0"/>
        <w:rPr>
          <w:rFonts w:ascii="Arial" w:hAnsi="Arial" w:cs="Arial"/>
        </w:rPr>
      </w:pPr>
      <w:r w:rsidRPr="00B67975">
        <w:rPr>
          <w:rFonts w:ascii="Arial" w:hAnsi="Arial" w:cs="Arial"/>
          <w:b/>
        </w:rPr>
        <w:t>Q:</w:t>
      </w:r>
      <w:r w:rsidRPr="00490584">
        <w:rPr>
          <w:rFonts w:ascii="Arial" w:hAnsi="Arial" w:cs="Arial"/>
        </w:rPr>
        <w:t xml:space="preserve"> </w:t>
      </w:r>
      <w:r w:rsidR="00AA3AEB">
        <w:rPr>
          <w:rFonts w:ascii="Arial" w:hAnsi="Arial" w:cs="Arial"/>
        </w:rPr>
        <w:t>I</w:t>
      </w:r>
      <w:r w:rsidRPr="00490584">
        <w:rPr>
          <w:rFonts w:ascii="Arial" w:hAnsi="Arial" w:cs="Arial"/>
        </w:rPr>
        <w:t xml:space="preserve">s there evidence that community engagement </w:t>
      </w:r>
      <w:r w:rsidR="00AA3AEB">
        <w:rPr>
          <w:rFonts w:ascii="Arial" w:hAnsi="Arial" w:cs="Arial"/>
        </w:rPr>
        <w:t>i</w:t>
      </w:r>
      <w:r w:rsidRPr="00490584">
        <w:rPr>
          <w:rFonts w:ascii="Arial" w:hAnsi="Arial" w:cs="Arial"/>
        </w:rPr>
        <w:t>n academic practice partnerships</w:t>
      </w:r>
      <w:r w:rsidR="00AA3AEB">
        <w:rPr>
          <w:rFonts w:ascii="Arial" w:hAnsi="Arial" w:cs="Arial"/>
        </w:rPr>
        <w:t xml:space="preserve"> like CTSAs</w:t>
      </w:r>
      <w:r w:rsidRPr="00490584">
        <w:rPr>
          <w:rFonts w:ascii="Arial" w:hAnsi="Arial" w:cs="Arial"/>
        </w:rPr>
        <w:t xml:space="preserve"> that involve clinicians will reduce bench</w:t>
      </w:r>
      <w:r w:rsidR="00AA3AEB">
        <w:rPr>
          <w:rFonts w:ascii="Arial" w:hAnsi="Arial" w:cs="Arial"/>
        </w:rPr>
        <w:t>-</w:t>
      </w:r>
      <w:r w:rsidRPr="00490584">
        <w:rPr>
          <w:rFonts w:ascii="Arial" w:hAnsi="Arial" w:cs="Arial"/>
        </w:rPr>
        <w:t>to</w:t>
      </w:r>
      <w:r w:rsidR="00AA3AEB">
        <w:rPr>
          <w:rFonts w:ascii="Arial" w:hAnsi="Arial" w:cs="Arial"/>
        </w:rPr>
        <w:t>-</w:t>
      </w:r>
      <w:r w:rsidRPr="00490584">
        <w:rPr>
          <w:rFonts w:ascii="Arial" w:hAnsi="Arial" w:cs="Arial"/>
        </w:rPr>
        <w:t>bedside time?</w:t>
      </w:r>
    </w:p>
    <w:p w:rsidR="00490584" w:rsidRPr="00490584" w:rsidRDefault="00490584" w:rsidP="002F00D2">
      <w:pPr>
        <w:spacing w:after="120"/>
        <w:jc w:val="both"/>
        <w:outlineLvl w:val="0"/>
        <w:rPr>
          <w:rFonts w:ascii="Arial" w:hAnsi="Arial" w:cs="Arial"/>
        </w:rPr>
      </w:pPr>
      <w:r w:rsidRPr="00B67975">
        <w:rPr>
          <w:rFonts w:ascii="Arial" w:hAnsi="Arial" w:cs="Arial"/>
          <w:b/>
        </w:rPr>
        <w:t>A:</w:t>
      </w:r>
      <w:r w:rsidRPr="00490584">
        <w:rPr>
          <w:rFonts w:ascii="Arial" w:hAnsi="Arial" w:cs="Arial"/>
        </w:rPr>
        <w:t xml:space="preserve"> I do have hope that it will, but all these models of translational research show backward arrows and I am conce</w:t>
      </w:r>
      <w:r w:rsidR="00AA3AEB">
        <w:rPr>
          <w:rFonts w:ascii="Arial" w:hAnsi="Arial" w:cs="Arial"/>
        </w:rPr>
        <w:t>r</w:t>
      </w:r>
      <w:r w:rsidRPr="00490584">
        <w:rPr>
          <w:rFonts w:ascii="Arial" w:hAnsi="Arial" w:cs="Arial"/>
        </w:rPr>
        <w:t>ned about this. If we look ahead at t</w:t>
      </w:r>
      <w:r w:rsidR="00AA3AEB">
        <w:rPr>
          <w:rFonts w:ascii="Arial" w:hAnsi="Arial" w:cs="Arial"/>
        </w:rPr>
        <w:t>h</w:t>
      </w:r>
      <w:r w:rsidRPr="00490584">
        <w:rPr>
          <w:rFonts w:ascii="Arial" w:hAnsi="Arial" w:cs="Arial"/>
        </w:rPr>
        <w:t>e implications of team science, we might be able to reduce the cycles through</w:t>
      </w:r>
      <w:r w:rsidR="00AA3AEB">
        <w:rPr>
          <w:rFonts w:ascii="Arial" w:hAnsi="Arial" w:cs="Arial"/>
        </w:rPr>
        <w:t>ou</w:t>
      </w:r>
      <w:r w:rsidRPr="00490584">
        <w:rPr>
          <w:rFonts w:ascii="Arial" w:hAnsi="Arial" w:cs="Arial"/>
        </w:rPr>
        <w:t>t he translational process and reduce overall t</w:t>
      </w:r>
      <w:r w:rsidR="00AA3AEB">
        <w:rPr>
          <w:rFonts w:ascii="Arial" w:hAnsi="Arial" w:cs="Arial"/>
        </w:rPr>
        <w:t>ime</w:t>
      </w:r>
      <w:r w:rsidRPr="00490584">
        <w:rPr>
          <w:rFonts w:ascii="Arial" w:hAnsi="Arial" w:cs="Arial"/>
        </w:rPr>
        <w:t>. It will be hard to evaluate and we’ll have to wait to get an answer. Team science in the short run might lengthen parts of the translational process.</w:t>
      </w:r>
    </w:p>
    <w:p w:rsidR="00490584" w:rsidRPr="00490584" w:rsidRDefault="00490584" w:rsidP="00075ABF">
      <w:pPr>
        <w:jc w:val="both"/>
        <w:outlineLvl w:val="0"/>
        <w:rPr>
          <w:rFonts w:ascii="Arial" w:hAnsi="Arial" w:cs="Arial"/>
        </w:rPr>
      </w:pPr>
      <w:r w:rsidRPr="00B67975">
        <w:rPr>
          <w:rFonts w:ascii="Arial" w:hAnsi="Arial" w:cs="Arial"/>
          <w:b/>
        </w:rPr>
        <w:t>A:</w:t>
      </w:r>
      <w:r w:rsidRPr="00490584">
        <w:rPr>
          <w:rFonts w:ascii="Arial" w:hAnsi="Arial" w:cs="Arial"/>
        </w:rPr>
        <w:t xml:space="preserve"> Within the CTSAs, under the evaluation, there is a group that is looking</w:t>
      </w:r>
      <w:r w:rsidR="00AA3AEB">
        <w:rPr>
          <w:rFonts w:ascii="Arial" w:hAnsi="Arial" w:cs="Arial"/>
        </w:rPr>
        <w:t xml:space="preserve"> </w:t>
      </w:r>
      <w:r w:rsidRPr="00490584">
        <w:rPr>
          <w:rFonts w:ascii="Arial" w:hAnsi="Arial" w:cs="Arial"/>
        </w:rPr>
        <w:t xml:space="preserve">at </w:t>
      </w:r>
      <w:r w:rsidR="00AA3AEB" w:rsidRPr="00490584">
        <w:rPr>
          <w:rFonts w:ascii="Arial" w:hAnsi="Arial" w:cs="Arial"/>
        </w:rPr>
        <w:t>social</w:t>
      </w:r>
      <w:r w:rsidRPr="00490584">
        <w:rPr>
          <w:rFonts w:ascii="Arial" w:hAnsi="Arial" w:cs="Arial"/>
        </w:rPr>
        <w:t xml:space="preserve"> network analysis</w:t>
      </w:r>
      <w:r w:rsidR="00AA3AEB">
        <w:rPr>
          <w:rFonts w:ascii="Arial" w:hAnsi="Arial" w:cs="Arial"/>
        </w:rPr>
        <w:t xml:space="preserve"> (SNA). We</w:t>
      </w:r>
      <w:r w:rsidRPr="00490584">
        <w:rPr>
          <w:rFonts w:ascii="Arial" w:hAnsi="Arial" w:cs="Arial"/>
        </w:rPr>
        <w:t xml:space="preserve">’ve started 2 </w:t>
      </w:r>
      <w:r w:rsidR="00AA3AEB" w:rsidRPr="00490584">
        <w:rPr>
          <w:rFonts w:ascii="Arial" w:hAnsi="Arial" w:cs="Arial"/>
        </w:rPr>
        <w:t>initiative</w:t>
      </w:r>
      <w:r w:rsidR="00AA3AEB">
        <w:rPr>
          <w:rFonts w:ascii="Arial" w:hAnsi="Arial" w:cs="Arial"/>
        </w:rPr>
        <w:t>s</w:t>
      </w:r>
      <w:r w:rsidRPr="00490584">
        <w:rPr>
          <w:rFonts w:ascii="Arial" w:hAnsi="Arial" w:cs="Arial"/>
        </w:rPr>
        <w:t>, but in the last month, we’ve look</w:t>
      </w:r>
      <w:r w:rsidR="00AA3AEB">
        <w:rPr>
          <w:rFonts w:ascii="Arial" w:hAnsi="Arial" w:cs="Arial"/>
        </w:rPr>
        <w:t xml:space="preserve">ed </w:t>
      </w:r>
      <w:r w:rsidRPr="00490584">
        <w:rPr>
          <w:rFonts w:ascii="Arial" w:hAnsi="Arial" w:cs="Arial"/>
        </w:rPr>
        <w:t xml:space="preserve">into </w:t>
      </w:r>
      <w:r w:rsidR="00AA3AEB">
        <w:rPr>
          <w:rFonts w:ascii="Arial" w:hAnsi="Arial" w:cs="Arial"/>
        </w:rPr>
        <w:t>a</w:t>
      </w:r>
      <w:r w:rsidRPr="00490584">
        <w:rPr>
          <w:rFonts w:ascii="Arial" w:hAnsi="Arial" w:cs="Arial"/>
        </w:rPr>
        <w:t xml:space="preserve"> </w:t>
      </w:r>
      <w:r w:rsidR="00AA3AEB">
        <w:rPr>
          <w:rFonts w:ascii="Arial" w:hAnsi="Arial" w:cs="Arial"/>
        </w:rPr>
        <w:t>SNA</w:t>
      </w:r>
      <w:r w:rsidRPr="00490584">
        <w:rPr>
          <w:rFonts w:ascii="Arial" w:hAnsi="Arial" w:cs="Arial"/>
        </w:rPr>
        <w:t xml:space="preserve"> of </w:t>
      </w:r>
      <w:r w:rsidR="00AA3AEB">
        <w:rPr>
          <w:rFonts w:ascii="Arial" w:hAnsi="Arial" w:cs="Arial"/>
        </w:rPr>
        <w:t xml:space="preserve">CTSA </w:t>
      </w:r>
      <w:r w:rsidRPr="00490584">
        <w:rPr>
          <w:rFonts w:ascii="Arial" w:hAnsi="Arial" w:cs="Arial"/>
        </w:rPr>
        <w:t xml:space="preserve">engagement of </w:t>
      </w:r>
      <w:r w:rsidR="00AA3AEB">
        <w:rPr>
          <w:rFonts w:ascii="Arial" w:hAnsi="Arial" w:cs="Arial"/>
        </w:rPr>
        <w:t xml:space="preserve">the </w:t>
      </w:r>
      <w:r w:rsidRPr="00490584">
        <w:rPr>
          <w:rFonts w:ascii="Arial" w:hAnsi="Arial" w:cs="Arial"/>
        </w:rPr>
        <w:t xml:space="preserve">community. </w:t>
      </w:r>
      <w:r w:rsidR="00AA3AEB">
        <w:rPr>
          <w:rFonts w:ascii="Arial" w:hAnsi="Arial" w:cs="Arial"/>
        </w:rPr>
        <w:t>We’re helping</w:t>
      </w:r>
      <w:r w:rsidRPr="00490584">
        <w:rPr>
          <w:rFonts w:ascii="Arial" w:hAnsi="Arial" w:cs="Arial"/>
        </w:rPr>
        <w:t xml:space="preserve"> various CTSAs put together social network instruments to look at various stakeholders</w:t>
      </w:r>
      <w:r w:rsidR="00AA3AEB">
        <w:rPr>
          <w:rFonts w:ascii="Arial" w:hAnsi="Arial" w:cs="Arial"/>
        </w:rPr>
        <w:t>, and we h</w:t>
      </w:r>
      <w:r w:rsidRPr="00490584">
        <w:rPr>
          <w:rFonts w:ascii="Arial" w:hAnsi="Arial" w:cs="Arial"/>
        </w:rPr>
        <w:t xml:space="preserve">ave about a dozen schools that have signed on. </w:t>
      </w:r>
      <w:r w:rsidR="00AA3AEB">
        <w:rPr>
          <w:rFonts w:ascii="Arial" w:hAnsi="Arial" w:cs="Arial"/>
        </w:rPr>
        <w:t>This is n</w:t>
      </w:r>
      <w:r w:rsidRPr="00490584">
        <w:rPr>
          <w:rFonts w:ascii="Arial" w:hAnsi="Arial" w:cs="Arial"/>
        </w:rPr>
        <w:t xml:space="preserve">ot only way, but </w:t>
      </w:r>
      <w:r w:rsidR="00AA3AEB">
        <w:rPr>
          <w:rFonts w:ascii="Arial" w:hAnsi="Arial" w:cs="Arial"/>
        </w:rPr>
        <w:t xml:space="preserve">it </w:t>
      </w:r>
      <w:r w:rsidRPr="00490584">
        <w:rPr>
          <w:rFonts w:ascii="Arial" w:hAnsi="Arial" w:cs="Arial"/>
        </w:rPr>
        <w:t>may be helpful.</w:t>
      </w:r>
    </w:p>
    <w:p w:rsidR="00490584" w:rsidRPr="00490584" w:rsidRDefault="00490584" w:rsidP="00075ABF">
      <w:pPr>
        <w:jc w:val="both"/>
        <w:outlineLvl w:val="0"/>
        <w:rPr>
          <w:rFonts w:ascii="Arial" w:hAnsi="Arial" w:cs="Arial"/>
        </w:rPr>
      </w:pPr>
    </w:p>
    <w:p w:rsidR="00490584" w:rsidRPr="00490584" w:rsidRDefault="00490584" w:rsidP="002F00D2">
      <w:pPr>
        <w:spacing w:after="120"/>
        <w:jc w:val="both"/>
        <w:outlineLvl w:val="0"/>
        <w:rPr>
          <w:rFonts w:ascii="Arial" w:hAnsi="Arial" w:cs="Arial"/>
        </w:rPr>
      </w:pPr>
      <w:r w:rsidRPr="00B67975">
        <w:rPr>
          <w:rFonts w:ascii="Arial" w:hAnsi="Arial" w:cs="Arial"/>
          <w:b/>
        </w:rPr>
        <w:t>Q:</w:t>
      </w:r>
      <w:r w:rsidRPr="00490584">
        <w:rPr>
          <w:rFonts w:ascii="Arial" w:hAnsi="Arial" w:cs="Arial"/>
        </w:rPr>
        <w:t xml:space="preserve"> In Europe, they’ve had European Framework programs, some as large as 12 universities and </w:t>
      </w:r>
      <w:r w:rsidR="0019010B">
        <w:rPr>
          <w:rFonts w:ascii="Arial" w:hAnsi="Arial" w:cs="Arial"/>
        </w:rPr>
        <w:t xml:space="preserve">across </w:t>
      </w:r>
      <w:r w:rsidRPr="00490584">
        <w:rPr>
          <w:rFonts w:ascii="Arial" w:hAnsi="Arial" w:cs="Arial"/>
        </w:rPr>
        <w:t>5 countries. In the beginning, they had the same challenges, but we</w:t>
      </w:r>
      <w:r w:rsidR="0019010B">
        <w:rPr>
          <w:rFonts w:ascii="Arial" w:hAnsi="Arial" w:cs="Arial"/>
        </w:rPr>
        <w:t>r</w:t>
      </w:r>
      <w:r w:rsidRPr="00490584">
        <w:rPr>
          <w:rFonts w:ascii="Arial" w:hAnsi="Arial" w:cs="Arial"/>
        </w:rPr>
        <w:t>e able to overcome the</w:t>
      </w:r>
      <w:r w:rsidR="0019010B">
        <w:rPr>
          <w:rFonts w:ascii="Arial" w:hAnsi="Arial" w:cs="Arial"/>
        </w:rPr>
        <w:t>m</w:t>
      </w:r>
      <w:r w:rsidRPr="00490584">
        <w:rPr>
          <w:rFonts w:ascii="Arial" w:hAnsi="Arial" w:cs="Arial"/>
        </w:rPr>
        <w:t xml:space="preserve"> by instituting a project management core with s</w:t>
      </w:r>
      <w:r w:rsidR="0019010B">
        <w:rPr>
          <w:rFonts w:ascii="Arial" w:hAnsi="Arial" w:cs="Arial"/>
        </w:rPr>
        <w:t>ystem</w:t>
      </w:r>
      <w:r w:rsidRPr="00490584">
        <w:rPr>
          <w:rFonts w:ascii="Arial" w:hAnsi="Arial" w:cs="Arial"/>
        </w:rPr>
        <w:t>s, communication patterns, and external organization</w:t>
      </w:r>
      <w:r w:rsidR="0019010B">
        <w:rPr>
          <w:rFonts w:ascii="Arial" w:hAnsi="Arial" w:cs="Arial"/>
        </w:rPr>
        <w:t>s that</w:t>
      </w:r>
      <w:r w:rsidRPr="00490584">
        <w:rPr>
          <w:rFonts w:ascii="Arial" w:hAnsi="Arial" w:cs="Arial"/>
        </w:rPr>
        <w:t xml:space="preserve"> manage the project. Has any of </w:t>
      </w:r>
      <w:r w:rsidR="0019010B" w:rsidRPr="00490584">
        <w:rPr>
          <w:rFonts w:ascii="Arial" w:hAnsi="Arial" w:cs="Arial"/>
        </w:rPr>
        <w:t>these</w:t>
      </w:r>
      <w:r w:rsidRPr="00490584">
        <w:rPr>
          <w:rFonts w:ascii="Arial" w:hAnsi="Arial" w:cs="Arial"/>
        </w:rPr>
        <w:t xml:space="preserve"> </w:t>
      </w:r>
      <w:r w:rsidR="0019010B">
        <w:rPr>
          <w:rFonts w:ascii="Arial" w:hAnsi="Arial" w:cs="Arial"/>
        </w:rPr>
        <w:t xml:space="preserve">approaches </w:t>
      </w:r>
      <w:r w:rsidR="0019010B" w:rsidRPr="00490584">
        <w:rPr>
          <w:rFonts w:ascii="Arial" w:hAnsi="Arial" w:cs="Arial"/>
        </w:rPr>
        <w:t>been</w:t>
      </w:r>
      <w:r w:rsidRPr="00490584">
        <w:rPr>
          <w:rFonts w:ascii="Arial" w:hAnsi="Arial" w:cs="Arial"/>
        </w:rPr>
        <w:t xml:space="preserve"> tried in the US?</w:t>
      </w:r>
    </w:p>
    <w:p w:rsidR="00490584" w:rsidRPr="00490584" w:rsidRDefault="00490584" w:rsidP="002F00D2">
      <w:pPr>
        <w:spacing w:after="120"/>
        <w:jc w:val="both"/>
        <w:outlineLvl w:val="0"/>
        <w:rPr>
          <w:rFonts w:ascii="Arial" w:hAnsi="Arial" w:cs="Arial"/>
        </w:rPr>
      </w:pPr>
      <w:r w:rsidRPr="00B67975">
        <w:rPr>
          <w:rFonts w:ascii="Arial" w:hAnsi="Arial" w:cs="Arial"/>
          <w:b/>
        </w:rPr>
        <w:t>A:</w:t>
      </w:r>
      <w:r w:rsidRPr="00490584">
        <w:rPr>
          <w:rFonts w:ascii="Arial" w:hAnsi="Arial" w:cs="Arial"/>
        </w:rPr>
        <w:t xml:space="preserve"> One of the functions of the admin</w:t>
      </w:r>
      <w:r w:rsidR="0019010B">
        <w:rPr>
          <w:rFonts w:ascii="Arial" w:hAnsi="Arial" w:cs="Arial"/>
        </w:rPr>
        <w:t>istrative</w:t>
      </w:r>
      <w:r w:rsidRPr="00490584">
        <w:rPr>
          <w:rFonts w:ascii="Arial" w:hAnsi="Arial" w:cs="Arial"/>
        </w:rPr>
        <w:t xml:space="preserve"> core of the IRC is to manage those functions.</w:t>
      </w:r>
    </w:p>
    <w:p w:rsidR="00490584" w:rsidRPr="00490584" w:rsidRDefault="00490584" w:rsidP="00075ABF">
      <w:pPr>
        <w:jc w:val="both"/>
        <w:outlineLvl w:val="0"/>
        <w:rPr>
          <w:rFonts w:ascii="Arial" w:hAnsi="Arial" w:cs="Arial"/>
        </w:rPr>
      </w:pPr>
      <w:r w:rsidRPr="00B67975">
        <w:rPr>
          <w:rFonts w:ascii="Arial" w:hAnsi="Arial" w:cs="Arial"/>
          <w:b/>
        </w:rPr>
        <w:t>A:</w:t>
      </w:r>
      <w:r w:rsidRPr="00490584">
        <w:rPr>
          <w:rFonts w:ascii="Arial" w:hAnsi="Arial" w:cs="Arial"/>
        </w:rPr>
        <w:t xml:space="preserve"> In Industry-</w:t>
      </w:r>
      <w:r w:rsidR="0019010B" w:rsidRPr="00490584">
        <w:rPr>
          <w:rFonts w:ascii="Arial" w:hAnsi="Arial" w:cs="Arial"/>
        </w:rPr>
        <w:t>University</w:t>
      </w:r>
      <w:r w:rsidRPr="00490584">
        <w:rPr>
          <w:rFonts w:ascii="Arial" w:hAnsi="Arial" w:cs="Arial"/>
        </w:rPr>
        <w:t xml:space="preserve"> centers, some would </w:t>
      </w:r>
      <w:r w:rsidR="0019010B" w:rsidRPr="00490584">
        <w:rPr>
          <w:rFonts w:ascii="Arial" w:hAnsi="Arial" w:cs="Arial"/>
        </w:rPr>
        <w:t>argue</w:t>
      </w:r>
      <w:r w:rsidRPr="00490584">
        <w:rPr>
          <w:rFonts w:ascii="Arial" w:hAnsi="Arial" w:cs="Arial"/>
        </w:rPr>
        <w:t xml:space="preserve"> that they’ve gone too far with develop</w:t>
      </w:r>
      <w:r w:rsidR="0019010B">
        <w:rPr>
          <w:rFonts w:ascii="Arial" w:hAnsi="Arial" w:cs="Arial"/>
        </w:rPr>
        <w:t>ing</w:t>
      </w:r>
      <w:r w:rsidRPr="00490584">
        <w:rPr>
          <w:rFonts w:ascii="Arial" w:hAnsi="Arial" w:cs="Arial"/>
        </w:rPr>
        <w:t xml:space="preserve"> a standard, strategy plan that is disseminated</w:t>
      </w:r>
      <w:r w:rsidR="0019010B">
        <w:rPr>
          <w:rFonts w:ascii="Arial" w:hAnsi="Arial" w:cs="Arial"/>
        </w:rPr>
        <w:t>—a</w:t>
      </w:r>
      <w:r w:rsidRPr="00490584">
        <w:rPr>
          <w:rFonts w:ascii="Arial" w:hAnsi="Arial" w:cs="Arial"/>
        </w:rPr>
        <w:t xml:space="preserve"> tool box of fairly standard things. The </w:t>
      </w:r>
      <w:r w:rsidR="0019010B">
        <w:rPr>
          <w:rFonts w:ascii="Arial" w:hAnsi="Arial" w:cs="Arial"/>
        </w:rPr>
        <w:t>t</w:t>
      </w:r>
      <w:r w:rsidRPr="00490584">
        <w:rPr>
          <w:rFonts w:ascii="Arial" w:hAnsi="Arial" w:cs="Arial"/>
        </w:rPr>
        <w:t>ypical person who serves as an</w:t>
      </w:r>
      <w:r w:rsidR="0019010B">
        <w:rPr>
          <w:rFonts w:ascii="Arial" w:hAnsi="Arial" w:cs="Arial"/>
        </w:rPr>
        <w:t xml:space="preserve"> </w:t>
      </w:r>
      <w:r w:rsidRPr="00490584">
        <w:rPr>
          <w:rFonts w:ascii="Arial" w:hAnsi="Arial" w:cs="Arial"/>
        </w:rPr>
        <w:t>evaluat</w:t>
      </w:r>
      <w:r w:rsidR="0019010B">
        <w:rPr>
          <w:rFonts w:ascii="Arial" w:hAnsi="Arial" w:cs="Arial"/>
        </w:rPr>
        <w:t>o</w:t>
      </w:r>
      <w:r w:rsidRPr="00490584">
        <w:rPr>
          <w:rFonts w:ascii="Arial" w:hAnsi="Arial" w:cs="Arial"/>
        </w:rPr>
        <w:t>r comes into a new center</w:t>
      </w:r>
      <w:r w:rsidR="0019010B">
        <w:rPr>
          <w:rFonts w:ascii="Arial" w:hAnsi="Arial" w:cs="Arial"/>
        </w:rPr>
        <w:t xml:space="preserve"> and has</w:t>
      </w:r>
      <w:r w:rsidRPr="00490584">
        <w:rPr>
          <w:rFonts w:ascii="Arial" w:hAnsi="Arial" w:cs="Arial"/>
        </w:rPr>
        <w:t xml:space="preserve"> institutionalized expertise </w:t>
      </w:r>
      <w:r w:rsidR="0019010B">
        <w:rPr>
          <w:rFonts w:ascii="Arial" w:hAnsi="Arial" w:cs="Arial"/>
        </w:rPr>
        <w:t>from having</w:t>
      </w:r>
      <w:r w:rsidRPr="00490584">
        <w:rPr>
          <w:rFonts w:ascii="Arial" w:hAnsi="Arial" w:cs="Arial"/>
        </w:rPr>
        <w:t xml:space="preserve"> worked in another center</w:t>
      </w:r>
      <w:r w:rsidR="0019010B">
        <w:rPr>
          <w:rFonts w:ascii="Arial" w:hAnsi="Arial" w:cs="Arial"/>
        </w:rPr>
        <w:t xml:space="preserve">. The evaluator </w:t>
      </w:r>
      <w:r w:rsidRPr="00490584">
        <w:rPr>
          <w:rFonts w:ascii="Arial" w:hAnsi="Arial" w:cs="Arial"/>
        </w:rPr>
        <w:t>can bring some of those best practices with them</w:t>
      </w:r>
      <w:r w:rsidR="0019010B">
        <w:rPr>
          <w:rFonts w:ascii="Arial" w:hAnsi="Arial" w:cs="Arial"/>
        </w:rPr>
        <w:t>.</w:t>
      </w:r>
    </w:p>
    <w:p w:rsidR="00490584" w:rsidRPr="00490584" w:rsidRDefault="00490584" w:rsidP="00075ABF">
      <w:pPr>
        <w:jc w:val="both"/>
        <w:outlineLvl w:val="0"/>
        <w:rPr>
          <w:rFonts w:ascii="Arial" w:hAnsi="Arial" w:cs="Arial"/>
        </w:rPr>
      </w:pPr>
    </w:p>
    <w:p w:rsidR="00490584" w:rsidRPr="00490584" w:rsidRDefault="00490584" w:rsidP="002F00D2">
      <w:pPr>
        <w:spacing w:after="120"/>
        <w:jc w:val="both"/>
        <w:outlineLvl w:val="0"/>
        <w:rPr>
          <w:rFonts w:ascii="Arial" w:hAnsi="Arial" w:cs="Arial"/>
        </w:rPr>
      </w:pPr>
      <w:r w:rsidRPr="00B67975">
        <w:rPr>
          <w:rFonts w:ascii="Arial" w:hAnsi="Arial" w:cs="Arial"/>
          <w:b/>
        </w:rPr>
        <w:t>Q:</w:t>
      </w:r>
      <w:r w:rsidRPr="00490584">
        <w:rPr>
          <w:rFonts w:ascii="Arial" w:hAnsi="Arial" w:cs="Arial"/>
        </w:rPr>
        <w:t xml:space="preserve"> What are your plans to </w:t>
      </w:r>
      <w:r w:rsidR="00670113">
        <w:rPr>
          <w:rFonts w:ascii="Arial" w:hAnsi="Arial" w:cs="Arial"/>
        </w:rPr>
        <w:t xml:space="preserve">use CIKnow to </w:t>
      </w:r>
      <w:r w:rsidRPr="00490584">
        <w:rPr>
          <w:rFonts w:ascii="Arial" w:hAnsi="Arial" w:cs="Arial"/>
        </w:rPr>
        <w:t>find collaborators between institutions</w:t>
      </w:r>
      <w:r w:rsidR="00670113">
        <w:rPr>
          <w:rFonts w:ascii="Arial" w:hAnsi="Arial" w:cs="Arial"/>
        </w:rPr>
        <w:t xml:space="preserve"> rather than within a single institution?</w:t>
      </w:r>
      <w:r w:rsidRPr="00490584">
        <w:rPr>
          <w:rFonts w:ascii="Arial" w:hAnsi="Arial" w:cs="Arial"/>
        </w:rPr>
        <w:t xml:space="preserve"> </w:t>
      </w:r>
    </w:p>
    <w:p w:rsidR="00490584" w:rsidRDefault="00490584" w:rsidP="00B3262D">
      <w:pPr>
        <w:jc w:val="both"/>
        <w:outlineLvl w:val="0"/>
        <w:rPr>
          <w:rFonts w:ascii="Arial" w:hAnsi="Arial" w:cs="Arial"/>
        </w:rPr>
      </w:pPr>
      <w:r w:rsidRPr="00B67975">
        <w:rPr>
          <w:rFonts w:ascii="Arial" w:hAnsi="Arial" w:cs="Arial"/>
          <w:b/>
        </w:rPr>
        <w:t>A:</w:t>
      </w:r>
      <w:r w:rsidRPr="00490584">
        <w:rPr>
          <w:rFonts w:ascii="Arial" w:hAnsi="Arial" w:cs="Arial"/>
        </w:rPr>
        <w:t xml:space="preserve"> </w:t>
      </w:r>
      <w:r w:rsidR="00670113">
        <w:rPr>
          <w:rFonts w:ascii="Arial" w:hAnsi="Arial" w:cs="Arial"/>
        </w:rPr>
        <w:t>We w</w:t>
      </w:r>
      <w:r w:rsidRPr="00490584">
        <w:rPr>
          <w:rFonts w:ascii="Arial" w:hAnsi="Arial" w:cs="Arial"/>
        </w:rPr>
        <w:t xml:space="preserve">ant to implement models that cross universities. We expect that one institution will do better because it has collaborations with other </w:t>
      </w:r>
      <w:r w:rsidR="00670113" w:rsidRPr="00490584">
        <w:rPr>
          <w:rFonts w:ascii="Arial" w:hAnsi="Arial" w:cs="Arial"/>
        </w:rPr>
        <w:t>universities</w:t>
      </w:r>
      <w:r w:rsidRPr="00490584">
        <w:rPr>
          <w:rFonts w:ascii="Arial" w:hAnsi="Arial" w:cs="Arial"/>
        </w:rPr>
        <w:t xml:space="preserve">. </w:t>
      </w:r>
      <w:r w:rsidR="00670113">
        <w:rPr>
          <w:rFonts w:ascii="Arial" w:hAnsi="Arial" w:cs="Arial"/>
        </w:rPr>
        <w:t xml:space="preserve">The </w:t>
      </w:r>
      <w:r w:rsidRPr="00490584">
        <w:rPr>
          <w:rFonts w:ascii="Arial" w:hAnsi="Arial" w:cs="Arial"/>
        </w:rPr>
        <w:t xml:space="preserve">VIVO project is </w:t>
      </w:r>
      <w:r w:rsidR="00670113">
        <w:rPr>
          <w:rFonts w:ascii="Arial" w:hAnsi="Arial" w:cs="Arial"/>
        </w:rPr>
        <w:t xml:space="preserve">doing </w:t>
      </w:r>
      <w:r w:rsidRPr="00490584">
        <w:rPr>
          <w:rFonts w:ascii="Arial" w:hAnsi="Arial" w:cs="Arial"/>
        </w:rPr>
        <w:t>this</w:t>
      </w:r>
      <w:r w:rsidR="00670113">
        <w:rPr>
          <w:rFonts w:ascii="Arial" w:hAnsi="Arial" w:cs="Arial"/>
        </w:rPr>
        <w:t xml:space="preserve"> and</w:t>
      </w:r>
      <w:r w:rsidRPr="00490584">
        <w:rPr>
          <w:rFonts w:ascii="Arial" w:hAnsi="Arial" w:cs="Arial"/>
        </w:rPr>
        <w:t xml:space="preserve"> we are working with them on their RDF data</w:t>
      </w:r>
      <w:r w:rsidR="00670113">
        <w:rPr>
          <w:rFonts w:ascii="Arial" w:hAnsi="Arial" w:cs="Arial"/>
        </w:rPr>
        <w:t xml:space="preserve"> and trying to</w:t>
      </w:r>
      <w:r w:rsidRPr="00490584">
        <w:rPr>
          <w:rFonts w:ascii="Arial" w:hAnsi="Arial" w:cs="Arial"/>
        </w:rPr>
        <w:t xml:space="preserve"> use the tools to </w:t>
      </w:r>
      <w:r w:rsidR="00670113" w:rsidRPr="00490584">
        <w:rPr>
          <w:rFonts w:ascii="Arial" w:hAnsi="Arial" w:cs="Arial"/>
        </w:rPr>
        <w:t>leverage</w:t>
      </w:r>
      <w:r w:rsidRPr="00490584">
        <w:rPr>
          <w:rFonts w:ascii="Arial" w:hAnsi="Arial" w:cs="Arial"/>
        </w:rPr>
        <w:t xml:space="preserve"> </w:t>
      </w:r>
      <w:r w:rsidR="00670113">
        <w:rPr>
          <w:rFonts w:ascii="Arial" w:hAnsi="Arial" w:cs="Arial"/>
        </w:rPr>
        <w:t>their information.</w:t>
      </w:r>
    </w:p>
    <w:p w:rsidR="00B3262D" w:rsidRDefault="00B3262D" w:rsidP="00B3262D">
      <w:pPr>
        <w:jc w:val="both"/>
        <w:outlineLvl w:val="0"/>
        <w:rPr>
          <w:rFonts w:ascii="Arial" w:hAnsi="Arial" w:cs="Arial"/>
        </w:rPr>
      </w:pPr>
    </w:p>
    <w:p w:rsidR="00B3262D" w:rsidRPr="00490584" w:rsidRDefault="00B3262D" w:rsidP="002F00D2">
      <w:pPr>
        <w:spacing w:after="120"/>
        <w:jc w:val="both"/>
        <w:outlineLvl w:val="0"/>
        <w:rPr>
          <w:rFonts w:ascii="Arial" w:hAnsi="Arial" w:cs="Arial"/>
        </w:rPr>
      </w:pPr>
      <w:r w:rsidRPr="00B3262D">
        <w:rPr>
          <w:rFonts w:ascii="Arial" w:hAnsi="Arial" w:cs="Arial"/>
          <w:b/>
        </w:rPr>
        <w:t>Q:</w:t>
      </w:r>
      <w:r>
        <w:rPr>
          <w:rFonts w:ascii="Arial" w:hAnsi="Arial" w:cs="Arial"/>
        </w:rPr>
        <w:t xml:space="preserve"> Evaluation of o</w:t>
      </w:r>
      <w:r w:rsidRPr="00490584">
        <w:rPr>
          <w:rFonts w:ascii="Arial" w:hAnsi="Arial" w:cs="Arial"/>
        </w:rPr>
        <w:t xml:space="preserve">utcomes focus on </w:t>
      </w:r>
      <w:r>
        <w:rPr>
          <w:rFonts w:ascii="Arial" w:hAnsi="Arial" w:cs="Arial"/>
        </w:rPr>
        <w:t xml:space="preserve">the </w:t>
      </w:r>
      <w:r w:rsidRPr="00490584">
        <w:rPr>
          <w:rFonts w:ascii="Arial" w:hAnsi="Arial" w:cs="Arial"/>
        </w:rPr>
        <w:t>short</w:t>
      </w:r>
      <w:r>
        <w:rPr>
          <w:rFonts w:ascii="Arial" w:hAnsi="Arial" w:cs="Arial"/>
        </w:rPr>
        <w:t xml:space="preserve">-term, but </w:t>
      </w:r>
      <w:r w:rsidRPr="00490584">
        <w:rPr>
          <w:rFonts w:ascii="Arial" w:hAnsi="Arial" w:cs="Arial"/>
        </w:rPr>
        <w:t>how</w:t>
      </w:r>
      <w:r>
        <w:rPr>
          <w:rFonts w:ascii="Arial" w:hAnsi="Arial" w:cs="Arial"/>
        </w:rPr>
        <w:t xml:space="preserve"> do we measure outcomes in the long-</w:t>
      </w:r>
      <w:r w:rsidRPr="00490584">
        <w:rPr>
          <w:rFonts w:ascii="Arial" w:hAnsi="Arial" w:cs="Arial"/>
        </w:rPr>
        <w:t xml:space="preserve">term, beyond those stated in NIH grants, beyond </w:t>
      </w:r>
      <w:r>
        <w:rPr>
          <w:rFonts w:ascii="Arial" w:hAnsi="Arial" w:cs="Arial"/>
        </w:rPr>
        <w:t xml:space="preserve">the </w:t>
      </w:r>
      <w:r w:rsidRPr="00490584">
        <w:rPr>
          <w:rFonts w:ascii="Arial" w:hAnsi="Arial" w:cs="Arial"/>
        </w:rPr>
        <w:t xml:space="preserve">number </w:t>
      </w:r>
      <w:r>
        <w:rPr>
          <w:rFonts w:ascii="Arial" w:hAnsi="Arial" w:cs="Arial"/>
        </w:rPr>
        <w:t xml:space="preserve">of grants </w:t>
      </w:r>
      <w:r w:rsidRPr="00490584">
        <w:rPr>
          <w:rFonts w:ascii="Arial" w:hAnsi="Arial" w:cs="Arial"/>
        </w:rPr>
        <w:t xml:space="preserve">and </w:t>
      </w:r>
      <w:r>
        <w:rPr>
          <w:rFonts w:ascii="Arial" w:hAnsi="Arial" w:cs="Arial"/>
        </w:rPr>
        <w:t xml:space="preserve">the amount of </w:t>
      </w:r>
      <w:r w:rsidRPr="00490584">
        <w:rPr>
          <w:rFonts w:ascii="Arial" w:hAnsi="Arial" w:cs="Arial"/>
        </w:rPr>
        <w:t>money</w:t>
      </w:r>
      <w:r>
        <w:rPr>
          <w:rFonts w:ascii="Arial" w:hAnsi="Arial" w:cs="Arial"/>
        </w:rPr>
        <w:t>?</w:t>
      </w:r>
    </w:p>
    <w:p w:rsidR="00490584" w:rsidRPr="00490584" w:rsidRDefault="00490584" w:rsidP="002F00D2">
      <w:pPr>
        <w:spacing w:after="120"/>
        <w:jc w:val="both"/>
        <w:outlineLvl w:val="0"/>
        <w:rPr>
          <w:rFonts w:ascii="Arial" w:hAnsi="Arial" w:cs="Arial"/>
        </w:rPr>
      </w:pPr>
      <w:r w:rsidRPr="00B67975">
        <w:rPr>
          <w:rFonts w:ascii="Arial" w:hAnsi="Arial" w:cs="Arial"/>
          <w:b/>
        </w:rPr>
        <w:t>A:</w:t>
      </w:r>
      <w:r w:rsidRPr="00490584">
        <w:rPr>
          <w:rFonts w:ascii="Arial" w:hAnsi="Arial" w:cs="Arial"/>
        </w:rPr>
        <w:t xml:space="preserve"> </w:t>
      </w:r>
      <w:r w:rsidR="00B3262D">
        <w:rPr>
          <w:rFonts w:ascii="Arial" w:hAnsi="Arial" w:cs="Arial"/>
        </w:rPr>
        <w:t>It is really an i</w:t>
      </w:r>
      <w:r w:rsidRPr="00490584">
        <w:rPr>
          <w:rFonts w:ascii="Arial" w:hAnsi="Arial" w:cs="Arial"/>
        </w:rPr>
        <w:t xml:space="preserve">ssue of assessing the impact. </w:t>
      </w:r>
      <w:r w:rsidR="00B3262D">
        <w:rPr>
          <w:rFonts w:ascii="Arial" w:hAnsi="Arial" w:cs="Arial"/>
        </w:rPr>
        <w:t xml:space="preserve">Funding agencies </w:t>
      </w:r>
      <w:r w:rsidRPr="00490584">
        <w:rPr>
          <w:rFonts w:ascii="Arial" w:hAnsi="Arial" w:cs="Arial"/>
        </w:rPr>
        <w:t>a</w:t>
      </w:r>
      <w:r w:rsidR="00B3262D">
        <w:rPr>
          <w:rFonts w:ascii="Arial" w:hAnsi="Arial" w:cs="Arial"/>
        </w:rPr>
        <w:t>re looking for the impact of the funded</w:t>
      </w:r>
      <w:r w:rsidRPr="00490584">
        <w:rPr>
          <w:rFonts w:ascii="Arial" w:hAnsi="Arial" w:cs="Arial"/>
        </w:rPr>
        <w:t xml:space="preserve"> research. Some of the outcomes are visible and some are transfer events that lead to technology. If that happens in a firm, there’s no incentive for them to share because they want to capitalize on it.</w:t>
      </w:r>
    </w:p>
    <w:p w:rsidR="00490584" w:rsidRPr="00490584" w:rsidRDefault="00490584" w:rsidP="00EB091D">
      <w:pPr>
        <w:spacing w:after="120"/>
        <w:jc w:val="both"/>
        <w:outlineLvl w:val="0"/>
        <w:rPr>
          <w:rFonts w:ascii="Arial" w:hAnsi="Arial" w:cs="Arial"/>
        </w:rPr>
      </w:pPr>
      <w:r w:rsidRPr="00B67975">
        <w:rPr>
          <w:rFonts w:ascii="Arial" w:hAnsi="Arial" w:cs="Arial"/>
          <w:b/>
        </w:rPr>
        <w:lastRenderedPageBreak/>
        <w:t>A:</w:t>
      </w:r>
      <w:r w:rsidRPr="00490584">
        <w:rPr>
          <w:rFonts w:ascii="Arial" w:hAnsi="Arial" w:cs="Arial"/>
        </w:rPr>
        <w:t xml:space="preserve"> Our society is not renowned for taking the long-term view. We’re already being asked to evalua</w:t>
      </w:r>
      <w:r w:rsidR="00B3262D">
        <w:rPr>
          <w:rFonts w:ascii="Arial" w:hAnsi="Arial" w:cs="Arial"/>
        </w:rPr>
        <w:t>te outcomes from CTSA—</w:t>
      </w:r>
      <w:r w:rsidRPr="00490584">
        <w:rPr>
          <w:rFonts w:ascii="Arial" w:hAnsi="Arial" w:cs="Arial"/>
        </w:rPr>
        <w:t>I fear there is going to be a challenge, that it is still taking too long. We must start educating people about this issue. We will be starting a series of retrospective case studies that look at successes and trace back th</w:t>
      </w:r>
      <w:r w:rsidR="00B3262D">
        <w:rPr>
          <w:rFonts w:ascii="Arial" w:hAnsi="Arial" w:cs="Arial"/>
        </w:rPr>
        <w:t>e fac</w:t>
      </w:r>
      <w:r w:rsidRPr="00490584">
        <w:rPr>
          <w:rFonts w:ascii="Arial" w:hAnsi="Arial" w:cs="Arial"/>
        </w:rPr>
        <w:t>t</w:t>
      </w:r>
      <w:r w:rsidR="00B3262D">
        <w:rPr>
          <w:rFonts w:ascii="Arial" w:hAnsi="Arial" w:cs="Arial"/>
        </w:rPr>
        <w:t>o</w:t>
      </w:r>
      <w:r w:rsidRPr="00490584">
        <w:rPr>
          <w:rFonts w:ascii="Arial" w:hAnsi="Arial" w:cs="Arial"/>
        </w:rPr>
        <w:t>rs that drove the success. Until the ce</w:t>
      </w:r>
      <w:r w:rsidR="00B3262D">
        <w:rPr>
          <w:rFonts w:ascii="Arial" w:hAnsi="Arial" w:cs="Arial"/>
        </w:rPr>
        <w:t>n</w:t>
      </w:r>
      <w:r w:rsidRPr="00490584">
        <w:rPr>
          <w:rFonts w:ascii="Arial" w:hAnsi="Arial" w:cs="Arial"/>
        </w:rPr>
        <w:t>ters are around long enough, SciTS may be in trouble and viewed as an obstac</w:t>
      </w:r>
      <w:r w:rsidR="00B3262D">
        <w:rPr>
          <w:rFonts w:ascii="Arial" w:hAnsi="Arial" w:cs="Arial"/>
        </w:rPr>
        <w:t>l</w:t>
      </w:r>
      <w:r w:rsidRPr="00490584">
        <w:rPr>
          <w:rFonts w:ascii="Arial" w:hAnsi="Arial" w:cs="Arial"/>
        </w:rPr>
        <w:t>e.</w:t>
      </w:r>
    </w:p>
    <w:p w:rsidR="00490584" w:rsidRPr="00490584" w:rsidRDefault="00EB091D" w:rsidP="00075ABF">
      <w:pPr>
        <w:jc w:val="both"/>
        <w:outlineLvl w:val="0"/>
        <w:rPr>
          <w:rFonts w:ascii="Arial" w:hAnsi="Arial" w:cs="Arial"/>
        </w:rPr>
      </w:pPr>
      <w:r>
        <w:rPr>
          <w:rFonts w:ascii="Arial" w:hAnsi="Arial" w:cs="Arial"/>
          <w:b/>
        </w:rPr>
        <w:t>A</w:t>
      </w:r>
      <w:r w:rsidR="00490584" w:rsidRPr="00B67975">
        <w:rPr>
          <w:rFonts w:ascii="Arial" w:hAnsi="Arial" w:cs="Arial"/>
          <w:b/>
        </w:rPr>
        <w:t>:</w:t>
      </w:r>
      <w:r w:rsidR="00490584" w:rsidRPr="00490584">
        <w:rPr>
          <w:rFonts w:ascii="Arial" w:hAnsi="Arial" w:cs="Arial"/>
        </w:rPr>
        <w:t xml:space="preserve">  We want to do translational science faster, but I wonder if there is a lim</w:t>
      </w:r>
      <w:r>
        <w:rPr>
          <w:rFonts w:ascii="Arial" w:hAnsi="Arial" w:cs="Arial"/>
        </w:rPr>
        <w:t>i</w:t>
      </w:r>
      <w:r w:rsidR="00490584" w:rsidRPr="00490584">
        <w:rPr>
          <w:rFonts w:ascii="Arial" w:hAnsi="Arial" w:cs="Arial"/>
        </w:rPr>
        <w:t>t – maybe it’s not 17 years, maybe it</w:t>
      </w:r>
      <w:r>
        <w:rPr>
          <w:rFonts w:ascii="Arial" w:hAnsi="Arial" w:cs="Arial"/>
        </w:rPr>
        <w:t>’</w:t>
      </w:r>
      <w:r w:rsidR="00490584" w:rsidRPr="00490584">
        <w:rPr>
          <w:rFonts w:ascii="Arial" w:hAnsi="Arial" w:cs="Arial"/>
        </w:rPr>
        <w:t>s 12 years. It’s good that you are looking back to see what worked. It would be more interesting to determine what factors let us do it well rather than what is holding us back.</w:t>
      </w:r>
    </w:p>
    <w:p w:rsidR="00490584" w:rsidRPr="00490584" w:rsidRDefault="00490584" w:rsidP="00075ABF">
      <w:pPr>
        <w:jc w:val="both"/>
        <w:outlineLvl w:val="0"/>
        <w:rPr>
          <w:rFonts w:ascii="Arial" w:hAnsi="Arial" w:cs="Arial"/>
        </w:rPr>
      </w:pPr>
    </w:p>
    <w:p w:rsidR="00490584" w:rsidRPr="00490584" w:rsidRDefault="00490584" w:rsidP="002F00D2">
      <w:pPr>
        <w:spacing w:after="120"/>
        <w:jc w:val="both"/>
        <w:outlineLvl w:val="0"/>
        <w:rPr>
          <w:rFonts w:ascii="Arial" w:hAnsi="Arial" w:cs="Arial"/>
        </w:rPr>
      </w:pPr>
      <w:r w:rsidRPr="00B67975">
        <w:rPr>
          <w:rFonts w:ascii="Arial" w:hAnsi="Arial" w:cs="Arial"/>
          <w:b/>
        </w:rPr>
        <w:t>Q:</w:t>
      </w:r>
      <w:r w:rsidRPr="00490584">
        <w:rPr>
          <w:rFonts w:ascii="Arial" w:hAnsi="Arial" w:cs="Arial"/>
        </w:rPr>
        <w:t xml:space="preserve"> How much did it cost to </w:t>
      </w:r>
      <w:r w:rsidR="00EB091D">
        <w:rPr>
          <w:rFonts w:ascii="Arial" w:hAnsi="Arial" w:cs="Arial"/>
        </w:rPr>
        <w:t>set up CIKnow</w:t>
      </w:r>
      <w:r w:rsidRPr="00490584">
        <w:rPr>
          <w:rFonts w:ascii="Arial" w:hAnsi="Arial" w:cs="Arial"/>
        </w:rPr>
        <w:t xml:space="preserve"> and did you conduct any evaluation of success of users of the program?</w:t>
      </w:r>
    </w:p>
    <w:p w:rsidR="00490584" w:rsidRPr="00490584" w:rsidRDefault="00490584" w:rsidP="00075ABF">
      <w:pPr>
        <w:jc w:val="both"/>
        <w:outlineLvl w:val="0"/>
        <w:rPr>
          <w:rFonts w:ascii="Arial" w:hAnsi="Arial" w:cs="Arial"/>
        </w:rPr>
      </w:pPr>
      <w:r w:rsidRPr="00B67975">
        <w:rPr>
          <w:rFonts w:ascii="Arial" w:hAnsi="Arial" w:cs="Arial"/>
          <w:b/>
        </w:rPr>
        <w:t>A:</w:t>
      </w:r>
      <w:r w:rsidRPr="00490584">
        <w:rPr>
          <w:rFonts w:ascii="Arial" w:hAnsi="Arial" w:cs="Arial"/>
        </w:rPr>
        <w:t xml:space="preserve"> We kept the data from round 2, and then tested the model</w:t>
      </w:r>
      <w:r w:rsidR="00EB091D">
        <w:rPr>
          <w:rFonts w:ascii="Arial" w:hAnsi="Arial" w:cs="Arial"/>
        </w:rPr>
        <w:t>;</w:t>
      </w:r>
      <w:r w:rsidRPr="00490584">
        <w:rPr>
          <w:rFonts w:ascii="Arial" w:hAnsi="Arial" w:cs="Arial"/>
        </w:rPr>
        <w:t xml:space="preserve"> it was a retrospective check of our model. We have not had </w:t>
      </w:r>
      <w:r w:rsidR="00EB091D" w:rsidRPr="00490584">
        <w:rPr>
          <w:rFonts w:ascii="Arial" w:hAnsi="Arial" w:cs="Arial"/>
        </w:rPr>
        <w:t>researchers</w:t>
      </w:r>
      <w:r w:rsidRPr="00490584">
        <w:rPr>
          <w:rFonts w:ascii="Arial" w:hAnsi="Arial" w:cs="Arial"/>
        </w:rPr>
        <w:t xml:space="preserve"> actually use the model yet. This was a research project that has been funded over a decade</w:t>
      </w:r>
      <w:r w:rsidR="00EB091D">
        <w:rPr>
          <w:rFonts w:ascii="Arial" w:hAnsi="Arial" w:cs="Arial"/>
        </w:rPr>
        <w:t xml:space="preserve"> by</w:t>
      </w:r>
      <w:r w:rsidRPr="00490584">
        <w:rPr>
          <w:rFonts w:ascii="Arial" w:hAnsi="Arial" w:cs="Arial"/>
        </w:rPr>
        <w:t xml:space="preserve"> NSF</w:t>
      </w:r>
      <w:r w:rsidR="00EB091D">
        <w:rPr>
          <w:rFonts w:ascii="Arial" w:hAnsi="Arial" w:cs="Arial"/>
        </w:rPr>
        <w:t xml:space="preserve"> and</w:t>
      </w:r>
      <w:r w:rsidRPr="00490584">
        <w:rPr>
          <w:rFonts w:ascii="Arial" w:hAnsi="Arial" w:cs="Arial"/>
        </w:rPr>
        <w:t xml:space="preserve"> NUCATS,</w:t>
      </w:r>
      <w:r w:rsidR="00EB091D">
        <w:rPr>
          <w:rFonts w:ascii="Arial" w:hAnsi="Arial" w:cs="Arial"/>
        </w:rPr>
        <w:t xml:space="preserve"> but it</w:t>
      </w:r>
      <w:r w:rsidRPr="00490584">
        <w:rPr>
          <w:rFonts w:ascii="Arial" w:hAnsi="Arial" w:cs="Arial"/>
        </w:rPr>
        <w:t xml:space="preserve"> has not been commercialized yet</w:t>
      </w:r>
      <w:r w:rsidR="00EB091D">
        <w:rPr>
          <w:rFonts w:ascii="Arial" w:hAnsi="Arial" w:cs="Arial"/>
        </w:rPr>
        <w:t>. T</w:t>
      </w:r>
      <w:r w:rsidRPr="00490584">
        <w:rPr>
          <w:rFonts w:ascii="Arial" w:hAnsi="Arial" w:cs="Arial"/>
        </w:rPr>
        <w:t>here are other programs that are being developed commercially and some developed by specific universities that are being used.</w:t>
      </w:r>
    </w:p>
    <w:p w:rsidR="00490584" w:rsidRPr="00490584" w:rsidRDefault="00490584" w:rsidP="00075ABF">
      <w:pPr>
        <w:jc w:val="both"/>
        <w:outlineLvl w:val="0"/>
        <w:rPr>
          <w:rFonts w:ascii="Arial" w:hAnsi="Arial" w:cs="Arial"/>
        </w:rPr>
      </w:pPr>
    </w:p>
    <w:p w:rsidR="00490584" w:rsidRPr="00490584" w:rsidRDefault="00490584" w:rsidP="002F00D2">
      <w:pPr>
        <w:spacing w:after="120"/>
        <w:jc w:val="both"/>
        <w:outlineLvl w:val="0"/>
        <w:rPr>
          <w:rFonts w:ascii="Arial" w:hAnsi="Arial" w:cs="Arial"/>
        </w:rPr>
      </w:pPr>
      <w:r w:rsidRPr="00B67975">
        <w:rPr>
          <w:rFonts w:ascii="Arial" w:hAnsi="Arial" w:cs="Arial"/>
          <w:b/>
        </w:rPr>
        <w:t>Q:</w:t>
      </w:r>
      <w:r w:rsidRPr="00490584">
        <w:rPr>
          <w:rFonts w:ascii="Arial" w:hAnsi="Arial" w:cs="Arial"/>
        </w:rPr>
        <w:t xml:space="preserve"> </w:t>
      </w:r>
      <w:r w:rsidR="00EB091D">
        <w:rPr>
          <w:rFonts w:ascii="Arial" w:hAnsi="Arial" w:cs="Arial"/>
        </w:rPr>
        <w:t xml:space="preserve">The </w:t>
      </w:r>
      <w:r w:rsidRPr="00490584">
        <w:rPr>
          <w:rFonts w:ascii="Arial" w:hAnsi="Arial" w:cs="Arial"/>
        </w:rPr>
        <w:t xml:space="preserve">SNA tool </w:t>
      </w:r>
      <w:r w:rsidR="00EB091D">
        <w:rPr>
          <w:rFonts w:ascii="Arial" w:hAnsi="Arial" w:cs="Arial"/>
        </w:rPr>
        <w:t>i</w:t>
      </w:r>
      <w:r w:rsidRPr="00490584">
        <w:rPr>
          <w:rFonts w:ascii="Arial" w:hAnsi="Arial" w:cs="Arial"/>
        </w:rPr>
        <w:t>s only as effective as the data you have in your database. What databases have you mined?</w:t>
      </w:r>
    </w:p>
    <w:p w:rsidR="00490584" w:rsidRPr="00490584" w:rsidRDefault="00490584" w:rsidP="00075ABF">
      <w:pPr>
        <w:jc w:val="both"/>
        <w:outlineLvl w:val="0"/>
        <w:rPr>
          <w:rFonts w:ascii="Arial" w:hAnsi="Arial" w:cs="Arial"/>
        </w:rPr>
      </w:pPr>
      <w:r w:rsidRPr="00B67975">
        <w:rPr>
          <w:rFonts w:ascii="Arial" w:hAnsi="Arial" w:cs="Arial"/>
          <w:b/>
        </w:rPr>
        <w:t>A:</w:t>
      </w:r>
      <w:r w:rsidRPr="00490584">
        <w:rPr>
          <w:rFonts w:ascii="Arial" w:hAnsi="Arial" w:cs="Arial"/>
        </w:rPr>
        <w:t xml:space="preserve"> We did not use any survey data, though we’re close to doing that. The data we do have is fr</w:t>
      </w:r>
      <w:r w:rsidR="00EB091D">
        <w:rPr>
          <w:rFonts w:ascii="Arial" w:hAnsi="Arial" w:cs="Arial"/>
        </w:rPr>
        <w:t>o</w:t>
      </w:r>
      <w:r w:rsidRPr="00490584">
        <w:rPr>
          <w:rFonts w:ascii="Arial" w:hAnsi="Arial" w:cs="Arial"/>
        </w:rPr>
        <w:t xml:space="preserve">m NUCATS itself and the ScienceTicker from Thompson Reuters for co-citations out of Web of </w:t>
      </w:r>
      <w:r w:rsidR="007D1923" w:rsidRPr="00490584">
        <w:rPr>
          <w:rFonts w:ascii="Arial" w:hAnsi="Arial" w:cs="Arial"/>
        </w:rPr>
        <w:t>Science</w:t>
      </w:r>
      <w:r w:rsidRPr="00490584">
        <w:rPr>
          <w:rFonts w:ascii="Arial" w:hAnsi="Arial" w:cs="Arial"/>
        </w:rPr>
        <w:t xml:space="preserve">. This is not a trivial thing because you have to reconcile the data. Life is too short and you have to make decisions </w:t>
      </w:r>
      <w:r w:rsidR="00EB091D">
        <w:rPr>
          <w:rFonts w:ascii="Arial" w:hAnsi="Arial" w:cs="Arial"/>
        </w:rPr>
        <w:t>about</w:t>
      </w:r>
      <w:r w:rsidRPr="00490584">
        <w:rPr>
          <w:rFonts w:ascii="Arial" w:hAnsi="Arial" w:cs="Arial"/>
        </w:rPr>
        <w:t xml:space="preserve"> who you want to collaborate with and a short time in which to do it. </w:t>
      </w:r>
    </w:p>
    <w:p w:rsidR="00490584" w:rsidRPr="00490584" w:rsidRDefault="00490584" w:rsidP="00075ABF">
      <w:pPr>
        <w:jc w:val="both"/>
        <w:outlineLvl w:val="0"/>
        <w:rPr>
          <w:rFonts w:ascii="Arial" w:hAnsi="Arial" w:cs="Arial"/>
        </w:rPr>
      </w:pPr>
    </w:p>
    <w:p w:rsidR="00490584" w:rsidRPr="00490584" w:rsidRDefault="00490584" w:rsidP="002F00D2">
      <w:pPr>
        <w:spacing w:after="120"/>
        <w:jc w:val="both"/>
        <w:outlineLvl w:val="0"/>
        <w:rPr>
          <w:rFonts w:ascii="Arial" w:hAnsi="Arial" w:cs="Arial"/>
        </w:rPr>
      </w:pPr>
      <w:r w:rsidRPr="00B67975">
        <w:rPr>
          <w:rFonts w:ascii="Arial" w:hAnsi="Arial" w:cs="Arial"/>
          <w:b/>
        </w:rPr>
        <w:t xml:space="preserve">Q: </w:t>
      </w:r>
      <w:r w:rsidRPr="00490584">
        <w:rPr>
          <w:rFonts w:ascii="Arial" w:hAnsi="Arial" w:cs="Arial"/>
        </w:rPr>
        <w:t>In your NSF study</w:t>
      </w:r>
      <w:r w:rsidR="00EB091D">
        <w:rPr>
          <w:rFonts w:ascii="Arial" w:hAnsi="Arial" w:cs="Arial"/>
        </w:rPr>
        <w:t xml:space="preserve">, </w:t>
      </w:r>
      <w:r w:rsidRPr="00490584">
        <w:rPr>
          <w:rFonts w:ascii="Arial" w:hAnsi="Arial" w:cs="Arial"/>
        </w:rPr>
        <w:t>was there a difference between disciplines?</w:t>
      </w:r>
    </w:p>
    <w:p w:rsidR="00490584" w:rsidRPr="00490584" w:rsidRDefault="00490584" w:rsidP="002F00D2">
      <w:pPr>
        <w:spacing w:after="120"/>
        <w:jc w:val="both"/>
        <w:outlineLvl w:val="0"/>
        <w:rPr>
          <w:rFonts w:ascii="Arial" w:hAnsi="Arial" w:cs="Arial"/>
        </w:rPr>
      </w:pPr>
      <w:r w:rsidRPr="00B67975">
        <w:rPr>
          <w:rFonts w:ascii="Arial" w:hAnsi="Arial" w:cs="Arial"/>
          <w:b/>
        </w:rPr>
        <w:t>A:</w:t>
      </w:r>
      <w:r w:rsidRPr="00490584">
        <w:rPr>
          <w:rFonts w:ascii="Arial" w:hAnsi="Arial" w:cs="Arial"/>
        </w:rPr>
        <w:t xml:space="preserve"> No, but we only had access to the data for a very short period of time as </w:t>
      </w:r>
      <w:r w:rsidR="00EB091D">
        <w:rPr>
          <w:rFonts w:ascii="Arial" w:hAnsi="Arial" w:cs="Arial"/>
        </w:rPr>
        <w:t xml:space="preserve">part of </w:t>
      </w:r>
      <w:r w:rsidRPr="00490584">
        <w:rPr>
          <w:rFonts w:ascii="Arial" w:hAnsi="Arial" w:cs="Arial"/>
        </w:rPr>
        <w:t xml:space="preserve">an advisory subcommittee for NSF to find reviewers with conflict of interest issues. Because of limited access to their servers, I could not do any further </w:t>
      </w:r>
      <w:r w:rsidR="00EB091D" w:rsidRPr="00490584">
        <w:rPr>
          <w:rFonts w:ascii="Arial" w:hAnsi="Arial" w:cs="Arial"/>
        </w:rPr>
        <w:t>analyses</w:t>
      </w:r>
      <w:r w:rsidRPr="00490584">
        <w:rPr>
          <w:rFonts w:ascii="Arial" w:hAnsi="Arial" w:cs="Arial"/>
        </w:rPr>
        <w:t>. That’s a great question though.</w:t>
      </w:r>
    </w:p>
    <w:p w:rsidR="00362518" w:rsidRDefault="00273E98" w:rsidP="00075ABF">
      <w:pPr>
        <w:jc w:val="both"/>
        <w:outlineLvl w:val="0"/>
        <w:rPr>
          <w:rFonts w:ascii="Arial" w:hAnsi="Arial" w:cs="Arial"/>
          <w:b/>
        </w:rPr>
      </w:pPr>
      <w:r w:rsidRPr="00751A1D">
        <w:rPr>
          <w:rFonts w:ascii="Arial" w:hAnsi="Arial" w:cs="Arial"/>
          <w:b/>
        </w:rPr>
        <w:br w:type="page"/>
      </w:r>
      <w:r w:rsidR="008747BD">
        <w:rPr>
          <w:rFonts w:ascii="Arial" w:hAnsi="Arial" w:cs="Arial"/>
          <w:b/>
        </w:rPr>
        <w:lastRenderedPageBreak/>
        <w:t>Panel Session: Methodologies of SciTS Research</w:t>
      </w:r>
    </w:p>
    <w:p w:rsidR="00B75587" w:rsidRPr="00751A1D" w:rsidRDefault="00B75587" w:rsidP="00075ABF">
      <w:pPr>
        <w:jc w:val="both"/>
        <w:outlineLvl w:val="0"/>
        <w:rPr>
          <w:rFonts w:ascii="Arial" w:hAnsi="Arial" w:cs="Arial"/>
          <w:b/>
        </w:rPr>
      </w:pPr>
    </w:p>
    <w:p w:rsidR="00273E98" w:rsidRDefault="00B75587" w:rsidP="001069A4">
      <w:pPr>
        <w:spacing w:after="120"/>
        <w:jc w:val="both"/>
        <w:outlineLvl w:val="0"/>
        <w:rPr>
          <w:rFonts w:ascii="Arial" w:hAnsi="Arial" w:cs="Arial"/>
        </w:rPr>
      </w:pPr>
      <w:r w:rsidRPr="00B75587">
        <w:rPr>
          <w:rFonts w:ascii="Arial" w:hAnsi="Arial" w:cs="Arial"/>
        </w:rPr>
        <w:t xml:space="preserve">The </w:t>
      </w:r>
      <w:r>
        <w:rPr>
          <w:rFonts w:ascii="Arial" w:hAnsi="Arial" w:cs="Arial"/>
        </w:rPr>
        <w:t>presented</w:t>
      </w:r>
      <w:r w:rsidRPr="00B75587">
        <w:rPr>
          <w:rFonts w:ascii="Arial" w:hAnsi="Arial" w:cs="Arial"/>
        </w:rPr>
        <w:t xml:space="preserve"> different methodologies to analyze research teams and their dynamics. One approach to studying scientific teams is to manipulate them and then assess the impact of the manipulation</w:t>
      </w:r>
      <w:r>
        <w:rPr>
          <w:rFonts w:ascii="Arial" w:hAnsi="Arial" w:cs="Arial"/>
        </w:rPr>
        <w:t>; a</w:t>
      </w:r>
      <w:r w:rsidRPr="00B75587">
        <w:rPr>
          <w:rFonts w:ascii="Arial" w:hAnsi="Arial" w:cs="Arial"/>
        </w:rPr>
        <w:t xml:space="preserve">nother approach to study teams includes observing and analyzing their behaviors using a combined qualitative and quantitative approach. A mixed-methods approach is used to answer important questions about the formation of science teams and inform about various factors, such as composition of knowledge diversity and the team processes, which can support team efforts to innovate and advance scientific knowledge. </w:t>
      </w:r>
      <w:r>
        <w:rPr>
          <w:rFonts w:ascii="Arial" w:hAnsi="Arial" w:cs="Arial"/>
        </w:rPr>
        <w:t>M</w:t>
      </w:r>
      <w:r w:rsidRPr="00B75587">
        <w:rPr>
          <w:rFonts w:ascii="Arial" w:hAnsi="Arial" w:cs="Arial"/>
        </w:rPr>
        <w:t>ethodologies can address issues of science team leadership in relation to emergence, actions, and team impact. Network and large scale dataset analysis can be used to understand team cohesiveness and productivity at a microscopic level and how collaboration patterns can be linked to productivity at a macroscopic level.</w:t>
      </w:r>
    </w:p>
    <w:p w:rsidR="00B75587" w:rsidRPr="00751A1D" w:rsidRDefault="00B75587" w:rsidP="00075ABF">
      <w:pPr>
        <w:jc w:val="both"/>
        <w:outlineLvl w:val="0"/>
        <w:rPr>
          <w:rFonts w:ascii="Arial" w:hAnsi="Arial" w:cs="Arial"/>
        </w:rPr>
      </w:pPr>
    </w:p>
    <w:p w:rsidR="00D82A1A" w:rsidRDefault="00D82A1A" w:rsidP="00075ABF">
      <w:pPr>
        <w:jc w:val="both"/>
        <w:outlineLvl w:val="0"/>
        <w:rPr>
          <w:rFonts w:ascii="Arial" w:hAnsi="Arial" w:cs="Arial"/>
          <w:b/>
        </w:rPr>
      </w:pPr>
      <w:r w:rsidRPr="00D82A1A">
        <w:rPr>
          <w:rFonts w:ascii="Arial" w:hAnsi="Arial" w:cs="Arial"/>
          <w:b/>
        </w:rPr>
        <w:t xml:space="preserve">A </w:t>
      </w:r>
      <w:r w:rsidR="007A4D65">
        <w:rPr>
          <w:rFonts w:ascii="Arial" w:hAnsi="Arial" w:cs="Arial"/>
          <w:b/>
        </w:rPr>
        <w:t>C</w:t>
      </w:r>
      <w:r w:rsidRPr="00D82A1A">
        <w:rPr>
          <w:rFonts w:ascii="Arial" w:hAnsi="Arial" w:cs="Arial"/>
          <w:b/>
        </w:rPr>
        <w:t xml:space="preserve">ase </w:t>
      </w:r>
      <w:r w:rsidR="007A4D65">
        <w:rPr>
          <w:rFonts w:ascii="Arial" w:hAnsi="Arial" w:cs="Arial"/>
          <w:b/>
        </w:rPr>
        <w:t>S</w:t>
      </w:r>
      <w:r w:rsidRPr="00D82A1A">
        <w:rPr>
          <w:rFonts w:ascii="Arial" w:hAnsi="Arial" w:cs="Arial"/>
          <w:b/>
        </w:rPr>
        <w:t xml:space="preserve">tudy – </w:t>
      </w:r>
      <w:r w:rsidR="007A4D65">
        <w:rPr>
          <w:rFonts w:ascii="Arial" w:hAnsi="Arial" w:cs="Arial"/>
          <w:b/>
        </w:rPr>
        <w:t>T</w:t>
      </w:r>
      <w:r w:rsidRPr="00D82A1A">
        <w:rPr>
          <w:rFonts w:ascii="Arial" w:hAnsi="Arial" w:cs="Arial"/>
          <w:b/>
        </w:rPr>
        <w:t xml:space="preserve">he </w:t>
      </w:r>
      <w:r w:rsidR="007A4D65">
        <w:rPr>
          <w:rFonts w:ascii="Arial" w:hAnsi="Arial" w:cs="Arial"/>
          <w:b/>
        </w:rPr>
        <w:t>T</w:t>
      </w:r>
      <w:r w:rsidRPr="00D82A1A">
        <w:rPr>
          <w:rFonts w:ascii="Arial" w:hAnsi="Arial" w:cs="Arial"/>
          <w:b/>
        </w:rPr>
        <w:t xml:space="preserve">oolbox </w:t>
      </w:r>
      <w:r w:rsidR="007A4D65">
        <w:rPr>
          <w:rFonts w:ascii="Arial" w:hAnsi="Arial" w:cs="Arial"/>
          <w:b/>
        </w:rPr>
        <w:t>P</w:t>
      </w:r>
      <w:r w:rsidRPr="00D82A1A">
        <w:rPr>
          <w:rFonts w:ascii="Arial" w:hAnsi="Arial" w:cs="Arial"/>
          <w:b/>
        </w:rPr>
        <w:t>roject</w:t>
      </w:r>
    </w:p>
    <w:p w:rsidR="0091442F" w:rsidRDefault="00D82A1A" w:rsidP="00075ABF">
      <w:pPr>
        <w:jc w:val="both"/>
        <w:outlineLvl w:val="0"/>
        <w:rPr>
          <w:rFonts w:ascii="Arial" w:hAnsi="Arial" w:cs="Arial"/>
          <w:i/>
        </w:rPr>
      </w:pPr>
      <w:r w:rsidRPr="00D82A1A">
        <w:rPr>
          <w:rFonts w:ascii="Arial" w:hAnsi="Arial" w:cs="Arial"/>
          <w:i/>
        </w:rPr>
        <w:t>S</w:t>
      </w:r>
      <w:r w:rsidR="00457A22">
        <w:rPr>
          <w:rFonts w:ascii="Arial" w:hAnsi="Arial" w:cs="Arial"/>
          <w:i/>
        </w:rPr>
        <w:t xml:space="preserve">tephen Crowley, PhD, </w:t>
      </w:r>
      <w:r w:rsidR="0091442F">
        <w:rPr>
          <w:rFonts w:ascii="Arial" w:hAnsi="Arial" w:cs="Arial"/>
          <w:i/>
        </w:rPr>
        <w:t>Boise State University</w:t>
      </w:r>
    </w:p>
    <w:p w:rsidR="004969E1" w:rsidRDefault="00457A22" w:rsidP="00075ABF">
      <w:pPr>
        <w:jc w:val="both"/>
        <w:outlineLvl w:val="0"/>
        <w:rPr>
          <w:rFonts w:ascii="Arial" w:hAnsi="Arial" w:cs="Arial"/>
          <w:i/>
        </w:rPr>
      </w:pPr>
      <w:r>
        <w:rPr>
          <w:rFonts w:ascii="Arial" w:hAnsi="Arial" w:cs="Arial"/>
          <w:i/>
        </w:rPr>
        <w:t xml:space="preserve">Assistant Professor, </w:t>
      </w:r>
      <w:r w:rsidR="0091442F">
        <w:rPr>
          <w:rFonts w:ascii="Arial" w:hAnsi="Arial" w:cs="Arial"/>
          <w:i/>
        </w:rPr>
        <w:t>Philosophy</w:t>
      </w:r>
    </w:p>
    <w:p w:rsidR="00D82A1A" w:rsidRDefault="00D82A1A" w:rsidP="00075ABF">
      <w:pPr>
        <w:jc w:val="both"/>
        <w:outlineLvl w:val="0"/>
        <w:rPr>
          <w:rFonts w:ascii="Arial" w:hAnsi="Arial" w:cs="Arial"/>
        </w:rPr>
      </w:pPr>
    </w:p>
    <w:p w:rsidR="00D82A1A" w:rsidRDefault="00E065E9" w:rsidP="00E065E9">
      <w:pPr>
        <w:jc w:val="both"/>
        <w:outlineLvl w:val="0"/>
        <w:rPr>
          <w:rFonts w:ascii="Arial" w:hAnsi="Arial" w:cs="Arial"/>
        </w:rPr>
      </w:pPr>
      <w:r>
        <w:rPr>
          <w:rFonts w:ascii="Arial" w:hAnsi="Arial" w:cs="Arial"/>
        </w:rPr>
        <w:t xml:space="preserve">Dr. Crowley started the session with a specific example of The </w:t>
      </w:r>
      <w:r w:rsidR="00D82A1A" w:rsidRPr="00D82A1A">
        <w:rPr>
          <w:rFonts w:ascii="Arial" w:hAnsi="Arial" w:cs="Arial"/>
        </w:rPr>
        <w:t>Toolbox</w:t>
      </w:r>
      <w:r>
        <w:rPr>
          <w:rFonts w:ascii="Arial" w:hAnsi="Arial" w:cs="Arial"/>
        </w:rPr>
        <w:t>, which</w:t>
      </w:r>
      <w:r w:rsidR="00D82A1A" w:rsidRPr="00D82A1A">
        <w:rPr>
          <w:rFonts w:ascii="Arial" w:hAnsi="Arial" w:cs="Arial"/>
        </w:rPr>
        <w:t xml:space="preserve"> possesses common features that come up when looking at the practice of team science,</w:t>
      </w:r>
      <w:r>
        <w:rPr>
          <w:rFonts w:ascii="Arial" w:hAnsi="Arial" w:cs="Arial"/>
        </w:rPr>
        <w:t xml:space="preserve"> and</w:t>
      </w:r>
      <w:r w:rsidR="00D82A1A" w:rsidRPr="00D82A1A">
        <w:rPr>
          <w:rFonts w:ascii="Arial" w:hAnsi="Arial" w:cs="Arial"/>
        </w:rPr>
        <w:t xml:space="preserve"> includes a techni</w:t>
      </w:r>
      <w:r>
        <w:rPr>
          <w:rFonts w:ascii="Arial" w:hAnsi="Arial" w:cs="Arial"/>
        </w:rPr>
        <w:t>que/instrument of po</w:t>
      </w:r>
      <w:r w:rsidR="00D82A1A" w:rsidRPr="00D82A1A">
        <w:rPr>
          <w:rFonts w:ascii="Arial" w:hAnsi="Arial" w:cs="Arial"/>
        </w:rPr>
        <w:t>ssible value to others</w:t>
      </w:r>
      <w:r>
        <w:rPr>
          <w:rFonts w:ascii="Arial" w:hAnsi="Arial" w:cs="Arial"/>
        </w:rPr>
        <w:t>.</w:t>
      </w:r>
    </w:p>
    <w:p w:rsidR="00E065E9" w:rsidRDefault="00E065E9" w:rsidP="00E065E9">
      <w:pPr>
        <w:jc w:val="both"/>
        <w:outlineLvl w:val="0"/>
        <w:rPr>
          <w:rFonts w:ascii="Arial" w:hAnsi="Arial" w:cs="Arial"/>
        </w:rPr>
      </w:pPr>
    </w:p>
    <w:p w:rsidR="00E065E9" w:rsidRPr="00E065E9" w:rsidRDefault="00E065E9" w:rsidP="002F00D2">
      <w:pPr>
        <w:spacing w:after="120"/>
        <w:jc w:val="both"/>
        <w:outlineLvl w:val="0"/>
        <w:rPr>
          <w:rFonts w:ascii="Arial" w:hAnsi="Arial" w:cs="Arial"/>
          <w:b/>
          <w:u w:val="single"/>
        </w:rPr>
      </w:pPr>
      <w:r w:rsidRPr="00E065E9">
        <w:rPr>
          <w:rFonts w:ascii="Arial" w:hAnsi="Arial" w:cs="Arial"/>
          <w:b/>
          <w:u w:val="single"/>
        </w:rPr>
        <w:t>What was the initial problem?</w:t>
      </w:r>
    </w:p>
    <w:p w:rsidR="00D82A1A" w:rsidRPr="00D82A1A" w:rsidRDefault="00E065E9" w:rsidP="002F00D2">
      <w:pPr>
        <w:spacing w:after="120"/>
        <w:jc w:val="both"/>
        <w:outlineLvl w:val="0"/>
        <w:rPr>
          <w:rFonts w:ascii="Arial" w:hAnsi="Arial" w:cs="Arial"/>
        </w:rPr>
      </w:pPr>
      <w:r>
        <w:rPr>
          <w:rFonts w:ascii="Arial" w:hAnsi="Arial" w:cs="Arial"/>
        </w:rPr>
        <w:t xml:space="preserve">The NSF </w:t>
      </w:r>
      <w:r w:rsidR="00D82A1A" w:rsidRPr="00D82A1A">
        <w:rPr>
          <w:rFonts w:ascii="Arial" w:hAnsi="Arial" w:cs="Arial"/>
        </w:rPr>
        <w:t xml:space="preserve">IGERT grant at </w:t>
      </w:r>
      <w:r>
        <w:rPr>
          <w:rFonts w:ascii="Arial" w:hAnsi="Arial" w:cs="Arial"/>
        </w:rPr>
        <w:t xml:space="preserve">the </w:t>
      </w:r>
      <w:r w:rsidR="00D82A1A" w:rsidRPr="00D82A1A">
        <w:rPr>
          <w:rFonts w:ascii="Arial" w:hAnsi="Arial" w:cs="Arial"/>
        </w:rPr>
        <w:t>Universit</w:t>
      </w:r>
      <w:r>
        <w:rPr>
          <w:rFonts w:ascii="Arial" w:hAnsi="Arial" w:cs="Arial"/>
        </w:rPr>
        <w:t>y</w:t>
      </w:r>
      <w:r w:rsidR="00D82A1A" w:rsidRPr="00D82A1A">
        <w:rPr>
          <w:rFonts w:ascii="Arial" w:hAnsi="Arial" w:cs="Arial"/>
        </w:rPr>
        <w:t xml:space="preserve"> of Idaho</w:t>
      </w:r>
      <w:r>
        <w:rPr>
          <w:rFonts w:ascii="Arial" w:hAnsi="Arial" w:cs="Arial"/>
        </w:rPr>
        <w:t xml:space="preserve"> focuses on biodiversity and agriculture. Students</w:t>
      </w:r>
      <w:r w:rsidR="00D82A1A" w:rsidRPr="00D82A1A">
        <w:rPr>
          <w:rFonts w:ascii="Arial" w:hAnsi="Arial" w:cs="Arial"/>
        </w:rPr>
        <w:t xml:space="preserve"> develop research programs as teams and coauthor their dissertation chapters.</w:t>
      </w:r>
      <w:r>
        <w:rPr>
          <w:rFonts w:ascii="Arial" w:hAnsi="Arial" w:cs="Arial"/>
        </w:rPr>
        <w:t xml:space="preserve"> One</w:t>
      </w:r>
      <w:r w:rsidR="00D82A1A" w:rsidRPr="00D82A1A">
        <w:rPr>
          <w:rFonts w:ascii="Arial" w:hAnsi="Arial" w:cs="Arial"/>
        </w:rPr>
        <w:t xml:space="preserve"> year into </w:t>
      </w:r>
      <w:r>
        <w:rPr>
          <w:rFonts w:ascii="Arial" w:hAnsi="Arial" w:cs="Arial"/>
        </w:rPr>
        <w:t xml:space="preserve">the </w:t>
      </w:r>
      <w:r w:rsidR="00D82A1A" w:rsidRPr="00D82A1A">
        <w:rPr>
          <w:rFonts w:ascii="Arial" w:hAnsi="Arial" w:cs="Arial"/>
        </w:rPr>
        <w:t xml:space="preserve">program, the students felt substantial uncertainty about </w:t>
      </w:r>
      <w:r>
        <w:rPr>
          <w:rFonts w:ascii="Arial" w:hAnsi="Arial" w:cs="Arial"/>
        </w:rPr>
        <w:t xml:space="preserve">what </w:t>
      </w:r>
      <w:r w:rsidR="00D82A1A" w:rsidRPr="00D82A1A">
        <w:rPr>
          <w:rFonts w:ascii="Arial" w:hAnsi="Arial" w:cs="Arial"/>
        </w:rPr>
        <w:t>they were meant to do</w:t>
      </w:r>
      <w:r>
        <w:rPr>
          <w:rFonts w:ascii="Arial" w:hAnsi="Arial" w:cs="Arial"/>
        </w:rPr>
        <w:t>.</w:t>
      </w:r>
    </w:p>
    <w:p w:rsidR="00D82A1A" w:rsidRPr="00D82A1A" w:rsidRDefault="00E065E9" w:rsidP="002F00D2">
      <w:pPr>
        <w:spacing w:after="120"/>
        <w:jc w:val="both"/>
        <w:outlineLvl w:val="0"/>
        <w:rPr>
          <w:rFonts w:ascii="Arial" w:hAnsi="Arial" w:cs="Arial"/>
        </w:rPr>
      </w:pPr>
      <w:r>
        <w:rPr>
          <w:rFonts w:ascii="Arial" w:hAnsi="Arial" w:cs="Arial"/>
        </w:rPr>
        <w:t xml:space="preserve">The initial response was to “fix” the IGERT by </w:t>
      </w:r>
      <w:r w:rsidR="00D82A1A" w:rsidRPr="00D82A1A">
        <w:rPr>
          <w:rFonts w:ascii="Arial" w:hAnsi="Arial" w:cs="Arial"/>
        </w:rPr>
        <w:t>improving communication between team members</w:t>
      </w:r>
      <w:r>
        <w:rPr>
          <w:rFonts w:ascii="Arial" w:hAnsi="Arial" w:cs="Arial"/>
        </w:rPr>
        <w:t xml:space="preserve">. If this approach was </w:t>
      </w:r>
      <w:r w:rsidR="00D82A1A" w:rsidRPr="00D82A1A">
        <w:rPr>
          <w:rFonts w:ascii="Arial" w:hAnsi="Arial" w:cs="Arial"/>
        </w:rPr>
        <w:t xml:space="preserve">successful, </w:t>
      </w:r>
      <w:r>
        <w:rPr>
          <w:rFonts w:ascii="Arial" w:hAnsi="Arial" w:cs="Arial"/>
        </w:rPr>
        <w:t>it would</w:t>
      </w:r>
      <w:r w:rsidR="00D82A1A" w:rsidRPr="00D82A1A">
        <w:rPr>
          <w:rFonts w:ascii="Arial" w:hAnsi="Arial" w:cs="Arial"/>
        </w:rPr>
        <w:t xml:space="preserve"> confirm </w:t>
      </w:r>
      <w:r>
        <w:rPr>
          <w:rFonts w:ascii="Arial" w:hAnsi="Arial" w:cs="Arial"/>
        </w:rPr>
        <w:t xml:space="preserve">that </w:t>
      </w:r>
      <w:r w:rsidR="00D82A1A" w:rsidRPr="00D82A1A">
        <w:rPr>
          <w:rFonts w:ascii="Arial" w:hAnsi="Arial" w:cs="Arial"/>
        </w:rPr>
        <w:t xml:space="preserve">hypothesis that communication was the issue </w:t>
      </w:r>
      <w:r>
        <w:rPr>
          <w:rFonts w:ascii="Arial" w:hAnsi="Arial" w:cs="Arial"/>
        </w:rPr>
        <w:t xml:space="preserve">while also </w:t>
      </w:r>
      <w:r w:rsidR="00D82A1A" w:rsidRPr="00D82A1A">
        <w:rPr>
          <w:rFonts w:ascii="Arial" w:hAnsi="Arial" w:cs="Arial"/>
        </w:rPr>
        <w:t>fix</w:t>
      </w:r>
      <w:r>
        <w:rPr>
          <w:rFonts w:ascii="Arial" w:hAnsi="Arial" w:cs="Arial"/>
        </w:rPr>
        <w:t xml:space="preserve">ing </w:t>
      </w:r>
      <w:r w:rsidR="00D82A1A" w:rsidRPr="00D82A1A">
        <w:rPr>
          <w:rFonts w:ascii="Arial" w:hAnsi="Arial" w:cs="Arial"/>
        </w:rPr>
        <w:t>IGERT</w:t>
      </w:r>
      <w:r>
        <w:rPr>
          <w:rFonts w:ascii="Arial" w:hAnsi="Arial" w:cs="Arial"/>
        </w:rPr>
        <w:t xml:space="preserve">. We used the Toolbox, which is a structured, </w:t>
      </w:r>
      <w:r w:rsidR="00D82A1A" w:rsidRPr="00D82A1A">
        <w:rPr>
          <w:rFonts w:ascii="Arial" w:hAnsi="Arial" w:cs="Arial"/>
        </w:rPr>
        <w:t>self-guided dialogue about team members’ philosophy of science rather than the particular details of their project or task</w:t>
      </w:r>
      <w:r>
        <w:rPr>
          <w:rFonts w:ascii="Arial" w:hAnsi="Arial" w:cs="Arial"/>
        </w:rPr>
        <w:t>. Dr. Crowley sho</w:t>
      </w:r>
      <w:r w:rsidR="00D82A1A" w:rsidRPr="00D82A1A">
        <w:rPr>
          <w:rFonts w:ascii="Arial" w:hAnsi="Arial" w:cs="Arial"/>
        </w:rPr>
        <w:t xml:space="preserve">wed </w:t>
      </w:r>
      <w:r>
        <w:rPr>
          <w:rFonts w:ascii="Arial" w:hAnsi="Arial" w:cs="Arial"/>
        </w:rPr>
        <w:t xml:space="preserve">an </w:t>
      </w:r>
      <w:r w:rsidR="00D82A1A" w:rsidRPr="00D82A1A">
        <w:rPr>
          <w:rFonts w:ascii="Arial" w:hAnsi="Arial" w:cs="Arial"/>
        </w:rPr>
        <w:t xml:space="preserve">excerpt of the survey </w:t>
      </w:r>
      <w:r>
        <w:rPr>
          <w:rFonts w:ascii="Arial" w:hAnsi="Arial" w:cs="Arial"/>
        </w:rPr>
        <w:t xml:space="preserve">used </w:t>
      </w:r>
      <w:r w:rsidR="00D82A1A" w:rsidRPr="00D82A1A">
        <w:rPr>
          <w:rFonts w:ascii="Arial" w:hAnsi="Arial" w:cs="Arial"/>
        </w:rPr>
        <w:t xml:space="preserve">in the </w:t>
      </w:r>
      <w:r>
        <w:rPr>
          <w:rFonts w:ascii="Arial" w:hAnsi="Arial" w:cs="Arial"/>
        </w:rPr>
        <w:t>T</w:t>
      </w:r>
      <w:r w:rsidR="00D82A1A" w:rsidRPr="00D82A1A">
        <w:rPr>
          <w:rFonts w:ascii="Arial" w:hAnsi="Arial" w:cs="Arial"/>
        </w:rPr>
        <w:t>oolbox</w:t>
      </w:r>
      <w:r>
        <w:rPr>
          <w:rFonts w:ascii="Arial" w:hAnsi="Arial" w:cs="Arial"/>
        </w:rPr>
        <w:t xml:space="preserve">. </w:t>
      </w:r>
    </w:p>
    <w:p w:rsidR="006F27AD" w:rsidRDefault="009B04F7" w:rsidP="001069A4">
      <w:pPr>
        <w:spacing w:after="120"/>
        <w:jc w:val="both"/>
        <w:outlineLvl w:val="0"/>
        <w:rPr>
          <w:rFonts w:ascii="Arial" w:hAnsi="Arial" w:cs="Arial"/>
        </w:rPr>
      </w:pPr>
      <w:r>
        <w:rPr>
          <w:rFonts w:ascii="Arial" w:hAnsi="Arial" w:cs="Arial"/>
        </w:rPr>
        <w:t xml:space="preserve">There have been some challenges regarding measures of success, whether they are </w:t>
      </w:r>
      <w:r w:rsidR="00D82A1A" w:rsidRPr="00D82A1A">
        <w:rPr>
          <w:rFonts w:ascii="Arial" w:hAnsi="Arial" w:cs="Arial"/>
        </w:rPr>
        <w:t>short</w:t>
      </w:r>
      <w:r>
        <w:rPr>
          <w:rFonts w:ascii="Arial" w:hAnsi="Arial" w:cs="Arial"/>
        </w:rPr>
        <w:t>- or long-</w:t>
      </w:r>
      <w:r w:rsidR="00D82A1A" w:rsidRPr="00D82A1A">
        <w:rPr>
          <w:rFonts w:ascii="Arial" w:hAnsi="Arial" w:cs="Arial"/>
        </w:rPr>
        <w:t xml:space="preserve">term, </w:t>
      </w:r>
      <w:r>
        <w:rPr>
          <w:rFonts w:ascii="Arial" w:hAnsi="Arial" w:cs="Arial"/>
        </w:rPr>
        <w:t xml:space="preserve">or </w:t>
      </w:r>
      <w:r w:rsidR="00D82A1A" w:rsidRPr="00D82A1A">
        <w:rPr>
          <w:rFonts w:ascii="Arial" w:hAnsi="Arial" w:cs="Arial"/>
        </w:rPr>
        <w:t xml:space="preserve">subjective </w:t>
      </w:r>
      <w:r>
        <w:rPr>
          <w:rFonts w:ascii="Arial" w:hAnsi="Arial" w:cs="Arial"/>
        </w:rPr>
        <w:t>or</w:t>
      </w:r>
      <w:r w:rsidR="00D82A1A" w:rsidRPr="00D82A1A">
        <w:rPr>
          <w:rFonts w:ascii="Arial" w:hAnsi="Arial" w:cs="Arial"/>
        </w:rPr>
        <w:t xml:space="preserve"> objective</w:t>
      </w:r>
      <w:r>
        <w:rPr>
          <w:rFonts w:ascii="Arial" w:hAnsi="Arial" w:cs="Arial"/>
        </w:rPr>
        <w:t>. Data analysis includes Likert scores, self-reports, and transcript analysis. Another question concerns the realm of applicability, or who gets “treated” based on the results. Do the finding affect non-</w:t>
      </w:r>
      <w:r w:rsidR="00D82A1A" w:rsidRPr="00D82A1A">
        <w:rPr>
          <w:rFonts w:ascii="Arial" w:hAnsi="Arial" w:cs="Arial"/>
        </w:rPr>
        <w:t>res</w:t>
      </w:r>
      <w:r>
        <w:rPr>
          <w:rFonts w:ascii="Arial" w:hAnsi="Arial" w:cs="Arial"/>
        </w:rPr>
        <w:t xml:space="preserve">earch teams, and if so, </w:t>
      </w:r>
      <w:r w:rsidR="00D82A1A" w:rsidRPr="00D82A1A">
        <w:rPr>
          <w:rFonts w:ascii="Arial" w:hAnsi="Arial" w:cs="Arial"/>
        </w:rPr>
        <w:t>then which ones?</w:t>
      </w:r>
    </w:p>
    <w:p w:rsidR="00C67185" w:rsidRDefault="00C67185" w:rsidP="0093438D">
      <w:pPr>
        <w:jc w:val="both"/>
        <w:outlineLvl w:val="0"/>
        <w:rPr>
          <w:rFonts w:ascii="Arial" w:hAnsi="Arial" w:cs="Arial"/>
          <w:b/>
        </w:rPr>
      </w:pPr>
    </w:p>
    <w:p w:rsidR="001069A4" w:rsidRDefault="001069A4">
      <w:pPr>
        <w:rPr>
          <w:rFonts w:ascii="Arial" w:hAnsi="Arial" w:cs="Arial"/>
          <w:b/>
        </w:rPr>
      </w:pPr>
      <w:r>
        <w:rPr>
          <w:rFonts w:ascii="Arial" w:hAnsi="Arial" w:cs="Arial"/>
          <w:b/>
        </w:rPr>
        <w:br w:type="page"/>
      </w:r>
    </w:p>
    <w:p w:rsidR="00D82A1A" w:rsidRDefault="00D82A1A" w:rsidP="0093438D">
      <w:pPr>
        <w:jc w:val="both"/>
        <w:outlineLvl w:val="0"/>
        <w:rPr>
          <w:rFonts w:ascii="Arial" w:hAnsi="Arial" w:cs="Arial"/>
          <w:b/>
        </w:rPr>
      </w:pPr>
      <w:r w:rsidRPr="00D82A1A">
        <w:rPr>
          <w:rFonts w:ascii="Arial" w:hAnsi="Arial" w:cs="Arial"/>
          <w:b/>
        </w:rPr>
        <w:lastRenderedPageBreak/>
        <w:t>Methods for SciTS Research</w:t>
      </w:r>
    </w:p>
    <w:p w:rsidR="00000EA6" w:rsidRDefault="00D82A1A" w:rsidP="0093438D">
      <w:pPr>
        <w:jc w:val="both"/>
        <w:outlineLvl w:val="0"/>
        <w:rPr>
          <w:rFonts w:ascii="Arial" w:hAnsi="Arial" w:cs="Arial"/>
          <w:i/>
        </w:rPr>
      </w:pPr>
      <w:r w:rsidRPr="00D82A1A">
        <w:rPr>
          <w:rFonts w:ascii="Arial" w:hAnsi="Arial" w:cs="Arial"/>
          <w:i/>
        </w:rPr>
        <w:t>M</w:t>
      </w:r>
      <w:r w:rsidR="00000EA6">
        <w:rPr>
          <w:rFonts w:ascii="Arial" w:hAnsi="Arial" w:cs="Arial"/>
          <w:i/>
        </w:rPr>
        <w:t>aritza Salazar, PhD,</w:t>
      </w:r>
      <w:r w:rsidR="00000EA6" w:rsidRPr="00000EA6">
        <w:rPr>
          <w:rFonts w:ascii="Arial" w:hAnsi="Arial" w:cs="Arial"/>
          <w:i/>
        </w:rPr>
        <w:t xml:space="preserve"> </w:t>
      </w:r>
      <w:r w:rsidR="00000EA6" w:rsidRPr="00D82A1A">
        <w:rPr>
          <w:rFonts w:ascii="Arial" w:hAnsi="Arial" w:cs="Arial"/>
          <w:i/>
        </w:rPr>
        <w:t>University of Central Florida</w:t>
      </w:r>
    </w:p>
    <w:p w:rsidR="004969E1" w:rsidRDefault="00D82A1A" w:rsidP="0093438D">
      <w:pPr>
        <w:jc w:val="both"/>
        <w:outlineLvl w:val="0"/>
        <w:rPr>
          <w:rFonts w:ascii="Arial" w:hAnsi="Arial" w:cs="Arial"/>
          <w:i/>
        </w:rPr>
      </w:pPr>
      <w:r w:rsidRPr="00D82A1A">
        <w:rPr>
          <w:rFonts w:ascii="Arial" w:hAnsi="Arial" w:cs="Arial"/>
          <w:i/>
        </w:rPr>
        <w:t>Research Associate, Institute for Simulation &amp; Training (IST)</w:t>
      </w:r>
    </w:p>
    <w:p w:rsidR="00D82A1A" w:rsidRDefault="00D82A1A" w:rsidP="0093438D">
      <w:pPr>
        <w:jc w:val="both"/>
        <w:outlineLvl w:val="0"/>
        <w:rPr>
          <w:rFonts w:ascii="Arial" w:hAnsi="Arial" w:cs="Arial"/>
        </w:rPr>
      </w:pPr>
    </w:p>
    <w:p w:rsidR="00D82A1A" w:rsidRPr="00D82A1A" w:rsidRDefault="00487FA5" w:rsidP="002F00D2">
      <w:pPr>
        <w:spacing w:after="120"/>
        <w:jc w:val="both"/>
        <w:outlineLvl w:val="0"/>
        <w:rPr>
          <w:rFonts w:ascii="Arial" w:hAnsi="Arial" w:cs="Arial"/>
        </w:rPr>
      </w:pPr>
      <w:r>
        <w:rPr>
          <w:rFonts w:ascii="Arial" w:hAnsi="Arial" w:cs="Arial"/>
        </w:rPr>
        <w:t>Dr. Salazar is interested in w</w:t>
      </w:r>
      <w:r w:rsidR="00D82A1A" w:rsidRPr="00D82A1A">
        <w:rPr>
          <w:rFonts w:ascii="Arial" w:hAnsi="Arial" w:cs="Arial"/>
        </w:rPr>
        <w:t>hat makes science teams more effective</w:t>
      </w:r>
      <w:r>
        <w:rPr>
          <w:rFonts w:ascii="Arial" w:hAnsi="Arial" w:cs="Arial"/>
        </w:rPr>
        <w:t>. The methods used to answer this question de</w:t>
      </w:r>
      <w:r w:rsidR="00D82A1A" w:rsidRPr="00D82A1A">
        <w:rPr>
          <w:rFonts w:ascii="Arial" w:hAnsi="Arial" w:cs="Arial"/>
        </w:rPr>
        <w:t>pend on the state of team science:</w:t>
      </w:r>
    </w:p>
    <w:p w:rsidR="00D82A1A" w:rsidRPr="00D82A1A" w:rsidRDefault="00487FA5" w:rsidP="0083307B">
      <w:pPr>
        <w:numPr>
          <w:ilvl w:val="0"/>
          <w:numId w:val="27"/>
        </w:numPr>
        <w:spacing w:after="120"/>
        <w:jc w:val="both"/>
        <w:outlineLvl w:val="0"/>
        <w:rPr>
          <w:rFonts w:ascii="Arial" w:hAnsi="Arial" w:cs="Arial"/>
        </w:rPr>
      </w:pPr>
      <w:r>
        <w:rPr>
          <w:rFonts w:ascii="Arial" w:hAnsi="Arial" w:cs="Arial"/>
        </w:rPr>
        <w:t>Nascent theories can be tested with open-</w:t>
      </w:r>
      <w:r w:rsidR="00D82A1A" w:rsidRPr="00D82A1A">
        <w:rPr>
          <w:rFonts w:ascii="Arial" w:hAnsi="Arial" w:cs="Arial"/>
        </w:rPr>
        <w:t>ended enquiry</w:t>
      </w:r>
      <w:r>
        <w:rPr>
          <w:rFonts w:ascii="Arial" w:hAnsi="Arial" w:cs="Arial"/>
        </w:rPr>
        <w:t xml:space="preserve"> to ask what organizational change processes facilitate the use of science teams. Methods can include participation observation, semi-structured interviews, comparative case analysis, and archival documents analysis.</w:t>
      </w:r>
    </w:p>
    <w:p w:rsidR="00487FA5" w:rsidRDefault="00D82A1A" w:rsidP="0083307B">
      <w:pPr>
        <w:numPr>
          <w:ilvl w:val="0"/>
          <w:numId w:val="27"/>
        </w:numPr>
        <w:spacing w:after="120"/>
        <w:jc w:val="both"/>
        <w:outlineLvl w:val="0"/>
        <w:rPr>
          <w:rFonts w:ascii="Arial" w:hAnsi="Arial" w:cs="Arial"/>
        </w:rPr>
      </w:pPr>
      <w:r w:rsidRPr="00D82A1A">
        <w:rPr>
          <w:rFonts w:ascii="Arial" w:hAnsi="Arial" w:cs="Arial"/>
        </w:rPr>
        <w:t>Intermediate theor</w:t>
      </w:r>
      <w:r w:rsidR="00487FA5">
        <w:rPr>
          <w:rFonts w:ascii="Arial" w:hAnsi="Arial" w:cs="Arial"/>
        </w:rPr>
        <w:t xml:space="preserve">ies can be tested by proposing relationships between new and existing constructs to ask </w:t>
      </w:r>
      <w:r w:rsidRPr="00D82A1A">
        <w:rPr>
          <w:rFonts w:ascii="Arial" w:hAnsi="Arial" w:cs="Arial"/>
        </w:rPr>
        <w:t>how knowledge composition and team colla</w:t>
      </w:r>
      <w:r w:rsidR="00487FA5">
        <w:rPr>
          <w:rFonts w:ascii="Arial" w:hAnsi="Arial" w:cs="Arial"/>
        </w:rPr>
        <w:t>b</w:t>
      </w:r>
      <w:r w:rsidRPr="00D82A1A">
        <w:rPr>
          <w:rFonts w:ascii="Arial" w:hAnsi="Arial" w:cs="Arial"/>
        </w:rPr>
        <w:t>orative experience affect science team innovat</w:t>
      </w:r>
      <w:r w:rsidR="00487FA5">
        <w:rPr>
          <w:rFonts w:ascii="Arial" w:hAnsi="Arial" w:cs="Arial"/>
        </w:rPr>
        <w:t>ive</w:t>
      </w:r>
      <w:r w:rsidRPr="00D82A1A">
        <w:rPr>
          <w:rFonts w:ascii="Arial" w:hAnsi="Arial" w:cs="Arial"/>
        </w:rPr>
        <w:t>ness</w:t>
      </w:r>
      <w:r w:rsidR="00487FA5">
        <w:rPr>
          <w:rFonts w:ascii="Arial" w:hAnsi="Arial" w:cs="Arial"/>
        </w:rPr>
        <w:t>; again, we can us</w:t>
      </w:r>
      <w:r w:rsidRPr="00D82A1A">
        <w:rPr>
          <w:rFonts w:ascii="Arial" w:hAnsi="Arial" w:cs="Arial"/>
        </w:rPr>
        <w:t>e participat</w:t>
      </w:r>
      <w:r w:rsidR="00487FA5">
        <w:rPr>
          <w:rFonts w:ascii="Arial" w:hAnsi="Arial" w:cs="Arial"/>
        </w:rPr>
        <w:t>ion observation, semi-</w:t>
      </w:r>
      <w:r w:rsidR="007D1923" w:rsidRPr="00D82A1A">
        <w:rPr>
          <w:rFonts w:ascii="Arial" w:hAnsi="Arial" w:cs="Arial"/>
        </w:rPr>
        <w:t>structur</w:t>
      </w:r>
      <w:r w:rsidR="007D1923">
        <w:rPr>
          <w:rFonts w:ascii="Arial" w:hAnsi="Arial" w:cs="Arial"/>
        </w:rPr>
        <w:t>ed</w:t>
      </w:r>
      <w:r w:rsidRPr="00D82A1A">
        <w:rPr>
          <w:rFonts w:ascii="Arial" w:hAnsi="Arial" w:cs="Arial"/>
        </w:rPr>
        <w:t xml:space="preserve"> interviews</w:t>
      </w:r>
      <w:r w:rsidR="00487FA5">
        <w:rPr>
          <w:rFonts w:ascii="Arial" w:hAnsi="Arial" w:cs="Arial"/>
        </w:rPr>
        <w:t xml:space="preserve">, archival/organizational document </w:t>
      </w:r>
      <w:r w:rsidR="007D1923">
        <w:rPr>
          <w:rFonts w:ascii="Arial" w:hAnsi="Arial" w:cs="Arial"/>
        </w:rPr>
        <w:t>analysis</w:t>
      </w:r>
      <w:r w:rsidR="00487FA5">
        <w:rPr>
          <w:rFonts w:ascii="Arial" w:hAnsi="Arial" w:cs="Arial"/>
        </w:rPr>
        <w:t>, and surveys.</w:t>
      </w:r>
    </w:p>
    <w:p w:rsidR="00D82A1A" w:rsidRPr="00D82A1A" w:rsidRDefault="00487FA5" w:rsidP="0083307B">
      <w:pPr>
        <w:numPr>
          <w:ilvl w:val="0"/>
          <w:numId w:val="27"/>
        </w:numPr>
        <w:spacing w:after="120"/>
        <w:jc w:val="both"/>
        <w:outlineLvl w:val="0"/>
        <w:rPr>
          <w:rFonts w:ascii="Arial" w:hAnsi="Arial" w:cs="Arial"/>
        </w:rPr>
      </w:pPr>
      <w:r>
        <w:rPr>
          <w:rFonts w:ascii="Arial" w:hAnsi="Arial" w:cs="Arial"/>
        </w:rPr>
        <w:t>M</w:t>
      </w:r>
      <w:r w:rsidR="00D82A1A" w:rsidRPr="00D82A1A">
        <w:rPr>
          <w:rFonts w:ascii="Arial" w:hAnsi="Arial" w:cs="Arial"/>
        </w:rPr>
        <w:t xml:space="preserve">ature </w:t>
      </w:r>
      <w:r w:rsidR="007D1923" w:rsidRPr="00D82A1A">
        <w:rPr>
          <w:rFonts w:ascii="Arial" w:hAnsi="Arial" w:cs="Arial"/>
        </w:rPr>
        <w:t>theo</w:t>
      </w:r>
      <w:r w:rsidR="007D1923">
        <w:rPr>
          <w:rFonts w:ascii="Arial" w:hAnsi="Arial" w:cs="Arial"/>
        </w:rPr>
        <w:t>ries</w:t>
      </w:r>
      <w:r>
        <w:rPr>
          <w:rFonts w:ascii="Arial" w:hAnsi="Arial" w:cs="Arial"/>
        </w:rPr>
        <w:t xml:space="preserve"> can be tested using focused questions or hypotheses to ask what predict</w:t>
      </w:r>
      <w:r w:rsidR="00D82A1A" w:rsidRPr="00D82A1A">
        <w:rPr>
          <w:rFonts w:ascii="Arial" w:hAnsi="Arial" w:cs="Arial"/>
        </w:rPr>
        <w:t xml:space="preserve">s participation in </w:t>
      </w:r>
      <w:r>
        <w:rPr>
          <w:rFonts w:ascii="Arial" w:hAnsi="Arial" w:cs="Arial"/>
        </w:rPr>
        <w:t>problem-</w:t>
      </w:r>
      <w:r w:rsidR="00D82A1A" w:rsidRPr="00D82A1A">
        <w:rPr>
          <w:rFonts w:ascii="Arial" w:hAnsi="Arial" w:cs="Arial"/>
        </w:rPr>
        <w:t>focus</w:t>
      </w:r>
      <w:r>
        <w:rPr>
          <w:rFonts w:ascii="Arial" w:hAnsi="Arial" w:cs="Arial"/>
        </w:rPr>
        <w:t>ed</w:t>
      </w:r>
      <w:r w:rsidR="00D82A1A" w:rsidRPr="00D82A1A">
        <w:rPr>
          <w:rFonts w:ascii="Arial" w:hAnsi="Arial" w:cs="Arial"/>
        </w:rPr>
        <w:t xml:space="preserve"> science teams</w:t>
      </w:r>
      <w:r>
        <w:rPr>
          <w:rFonts w:ascii="Arial" w:hAnsi="Arial" w:cs="Arial"/>
        </w:rPr>
        <w:t xml:space="preserve">. Methods include surveys, experiments, and </w:t>
      </w:r>
      <w:r w:rsidR="00D82A1A" w:rsidRPr="00D82A1A">
        <w:rPr>
          <w:rFonts w:ascii="Arial" w:hAnsi="Arial" w:cs="Arial"/>
        </w:rPr>
        <w:t>coded and quantified data</w:t>
      </w:r>
      <w:r>
        <w:rPr>
          <w:rFonts w:ascii="Arial" w:hAnsi="Arial" w:cs="Arial"/>
        </w:rPr>
        <w:t xml:space="preserve"> analysis.</w:t>
      </w:r>
    </w:p>
    <w:p w:rsidR="00D82A1A" w:rsidRPr="00D82A1A" w:rsidRDefault="0083307B" w:rsidP="002F00D2">
      <w:pPr>
        <w:spacing w:after="120"/>
        <w:jc w:val="both"/>
        <w:outlineLvl w:val="0"/>
        <w:rPr>
          <w:rFonts w:ascii="Arial" w:hAnsi="Arial" w:cs="Arial"/>
        </w:rPr>
      </w:pPr>
      <w:r>
        <w:rPr>
          <w:rFonts w:ascii="Arial" w:hAnsi="Arial" w:cs="Arial"/>
        </w:rPr>
        <w:t>Dr. Salazar then shared her r</w:t>
      </w:r>
      <w:r w:rsidR="00D82A1A" w:rsidRPr="00D82A1A">
        <w:rPr>
          <w:rFonts w:ascii="Arial" w:hAnsi="Arial" w:cs="Arial"/>
        </w:rPr>
        <w:t xml:space="preserve">esearch </w:t>
      </w:r>
      <w:r>
        <w:rPr>
          <w:rFonts w:ascii="Arial" w:hAnsi="Arial" w:cs="Arial"/>
        </w:rPr>
        <w:t>c</w:t>
      </w:r>
      <w:r w:rsidR="00D82A1A" w:rsidRPr="00D82A1A">
        <w:rPr>
          <w:rFonts w:ascii="Arial" w:hAnsi="Arial" w:cs="Arial"/>
        </w:rPr>
        <w:t>ontext</w:t>
      </w:r>
      <w:r>
        <w:rPr>
          <w:rFonts w:ascii="Arial" w:hAnsi="Arial" w:cs="Arial"/>
        </w:rPr>
        <w:t xml:space="preserve"> as an </w:t>
      </w:r>
      <w:r w:rsidRPr="0083307B">
        <w:rPr>
          <w:rFonts w:ascii="Arial" w:hAnsi="Arial" w:cs="Arial"/>
          <w:b/>
          <w:i/>
        </w:rPr>
        <w:t>organizational ethnography</w:t>
      </w:r>
      <w:r>
        <w:rPr>
          <w:rFonts w:ascii="Arial" w:hAnsi="Arial" w:cs="Arial"/>
        </w:rPr>
        <w:t xml:space="preserve">. A </w:t>
      </w:r>
      <w:r w:rsidR="00D82A1A" w:rsidRPr="00D82A1A">
        <w:rPr>
          <w:rFonts w:ascii="Arial" w:hAnsi="Arial" w:cs="Arial"/>
        </w:rPr>
        <w:t>medical center that had experienced a slump in performance</w:t>
      </w:r>
      <w:r>
        <w:rPr>
          <w:rFonts w:ascii="Arial" w:hAnsi="Arial" w:cs="Arial"/>
        </w:rPr>
        <w:t>, was</w:t>
      </w:r>
      <w:r w:rsidR="00D82A1A" w:rsidRPr="00D82A1A">
        <w:rPr>
          <w:rFonts w:ascii="Arial" w:hAnsi="Arial" w:cs="Arial"/>
        </w:rPr>
        <w:t xml:space="preserve"> having a problem bringing in funds</w:t>
      </w:r>
      <w:r>
        <w:rPr>
          <w:rFonts w:ascii="Arial" w:hAnsi="Arial" w:cs="Arial"/>
        </w:rPr>
        <w:t>,</w:t>
      </w:r>
      <w:r w:rsidR="00D82A1A" w:rsidRPr="00D82A1A">
        <w:rPr>
          <w:rFonts w:ascii="Arial" w:hAnsi="Arial" w:cs="Arial"/>
        </w:rPr>
        <w:t xml:space="preserve"> and </w:t>
      </w:r>
      <w:r>
        <w:rPr>
          <w:rFonts w:ascii="Arial" w:hAnsi="Arial" w:cs="Arial"/>
        </w:rPr>
        <w:t xml:space="preserve">was </w:t>
      </w:r>
      <w:r w:rsidR="00D82A1A" w:rsidRPr="00D82A1A">
        <w:rPr>
          <w:rFonts w:ascii="Arial" w:hAnsi="Arial" w:cs="Arial"/>
        </w:rPr>
        <w:t xml:space="preserve">in the middle of a hiring freeze. </w:t>
      </w:r>
      <w:r>
        <w:rPr>
          <w:rFonts w:ascii="Arial" w:hAnsi="Arial" w:cs="Arial"/>
        </w:rPr>
        <w:t xml:space="preserve">The medical center </w:t>
      </w:r>
      <w:r w:rsidR="00D82A1A" w:rsidRPr="00D82A1A">
        <w:rPr>
          <w:rFonts w:ascii="Arial" w:hAnsi="Arial" w:cs="Arial"/>
        </w:rPr>
        <w:t>decided to in</w:t>
      </w:r>
      <w:r>
        <w:rPr>
          <w:rFonts w:ascii="Arial" w:hAnsi="Arial" w:cs="Arial"/>
        </w:rPr>
        <w:t>s</w:t>
      </w:r>
      <w:r w:rsidR="00D82A1A" w:rsidRPr="00D82A1A">
        <w:rPr>
          <w:rFonts w:ascii="Arial" w:hAnsi="Arial" w:cs="Arial"/>
        </w:rPr>
        <w:t xml:space="preserve">titute team science, but the knowledge was stuck in silos, </w:t>
      </w:r>
      <w:r>
        <w:rPr>
          <w:rFonts w:ascii="Arial" w:hAnsi="Arial" w:cs="Arial"/>
        </w:rPr>
        <w:t xml:space="preserve">with a </w:t>
      </w:r>
      <w:r w:rsidR="00D82A1A" w:rsidRPr="00D82A1A">
        <w:rPr>
          <w:rFonts w:ascii="Arial" w:hAnsi="Arial" w:cs="Arial"/>
        </w:rPr>
        <w:t>d</w:t>
      </w:r>
      <w:r>
        <w:rPr>
          <w:rFonts w:ascii="Arial" w:hAnsi="Arial" w:cs="Arial"/>
        </w:rPr>
        <w:t>i</w:t>
      </w:r>
      <w:r w:rsidR="00D82A1A" w:rsidRPr="00D82A1A">
        <w:rPr>
          <w:rFonts w:ascii="Arial" w:hAnsi="Arial" w:cs="Arial"/>
        </w:rPr>
        <w:t xml:space="preserve">vide and conquer strategy </w:t>
      </w:r>
      <w:r>
        <w:rPr>
          <w:rFonts w:ascii="Arial" w:hAnsi="Arial" w:cs="Arial"/>
        </w:rPr>
        <w:t>with</w:t>
      </w:r>
      <w:r w:rsidR="00D82A1A" w:rsidRPr="00D82A1A">
        <w:rPr>
          <w:rFonts w:ascii="Arial" w:hAnsi="Arial" w:cs="Arial"/>
        </w:rPr>
        <w:t xml:space="preserve">in </w:t>
      </w:r>
      <w:r>
        <w:rPr>
          <w:rFonts w:ascii="Arial" w:hAnsi="Arial" w:cs="Arial"/>
        </w:rPr>
        <w:t xml:space="preserve">separate </w:t>
      </w:r>
      <w:r w:rsidR="00D82A1A" w:rsidRPr="00D82A1A">
        <w:rPr>
          <w:rFonts w:ascii="Arial" w:hAnsi="Arial" w:cs="Arial"/>
        </w:rPr>
        <w:t>departm</w:t>
      </w:r>
      <w:r>
        <w:rPr>
          <w:rFonts w:ascii="Arial" w:hAnsi="Arial" w:cs="Arial"/>
        </w:rPr>
        <w:t>e</w:t>
      </w:r>
      <w:r w:rsidR="00D82A1A" w:rsidRPr="00D82A1A">
        <w:rPr>
          <w:rFonts w:ascii="Arial" w:hAnsi="Arial" w:cs="Arial"/>
        </w:rPr>
        <w:t>n</w:t>
      </w:r>
      <w:r>
        <w:rPr>
          <w:rFonts w:ascii="Arial" w:hAnsi="Arial" w:cs="Arial"/>
        </w:rPr>
        <w:t>t</w:t>
      </w:r>
      <w:r w:rsidR="00D82A1A" w:rsidRPr="00D82A1A">
        <w:rPr>
          <w:rFonts w:ascii="Arial" w:hAnsi="Arial" w:cs="Arial"/>
        </w:rPr>
        <w:t>s.</w:t>
      </w:r>
      <w:r>
        <w:rPr>
          <w:rFonts w:ascii="Arial" w:hAnsi="Arial" w:cs="Arial"/>
        </w:rPr>
        <w:t xml:space="preserve"> The center p</w:t>
      </w:r>
      <w:r w:rsidR="00D82A1A" w:rsidRPr="00D82A1A">
        <w:rPr>
          <w:rFonts w:ascii="Arial" w:hAnsi="Arial" w:cs="Arial"/>
        </w:rPr>
        <w:t>romised that the most innovat</w:t>
      </w:r>
      <w:r>
        <w:rPr>
          <w:rFonts w:ascii="Arial" w:hAnsi="Arial" w:cs="Arial"/>
        </w:rPr>
        <w:t>i</w:t>
      </w:r>
      <w:r w:rsidR="00D82A1A" w:rsidRPr="00D82A1A">
        <w:rPr>
          <w:rFonts w:ascii="Arial" w:hAnsi="Arial" w:cs="Arial"/>
        </w:rPr>
        <w:t xml:space="preserve">ve teams would get funding and designation as a center of excellence. </w:t>
      </w:r>
      <w:r>
        <w:rPr>
          <w:rFonts w:ascii="Arial" w:hAnsi="Arial" w:cs="Arial"/>
        </w:rPr>
        <w:t xml:space="preserve">A total of </w:t>
      </w:r>
      <w:r w:rsidR="00D82A1A" w:rsidRPr="00D82A1A">
        <w:rPr>
          <w:rFonts w:ascii="Arial" w:hAnsi="Arial" w:cs="Arial"/>
        </w:rPr>
        <w:t>64 teams self</w:t>
      </w:r>
      <w:r>
        <w:rPr>
          <w:rFonts w:ascii="Arial" w:hAnsi="Arial" w:cs="Arial"/>
        </w:rPr>
        <w:t>-</w:t>
      </w:r>
      <w:r w:rsidR="00D82A1A" w:rsidRPr="00D82A1A">
        <w:rPr>
          <w:rFonts w:ascii="Arial" w:hAnsi="Arial" w:cs="Arial"/>
        </w:rPr>
        <w:t>formed after the announcement</w:t>
      </w:r>
      <w:r>
        <w:rPr>
          <w:rFonts w:ascii="Arial" w:hAnsi="Arial" w:cs="Arial"/>
        </w:rPr>
        <w:t>,</w:t>
      </w:r>
      <w:r w:rsidR="00D82A1A" w:rsidRPr="00D82A1A">
        <w:rPr>
          <w:rFonts w:ascii="Arial" w:hAnsi="Arial" w:cs="Arial"/>
        </w:rPr>
        <w:t xml:space="preserve"> and in 8 or 9 months there was a process of selection </w:t>
      </w:r>
      <w:r>
        <w:rPr>
          <w:rFonts w:ascii="Arial" w:hAnsi="Arial" w:cs="Arial"/>
        </w:rPr>
        <w:t xml:space="preserve">that </w:t>
      </w:r>
      <w:r w:rsidR="00D82A1A" w:rsidRPr="00D82A1A">
        <w:rPr>
          <w:rFonts w:ascii="Arial" w:hAnsi="Arial" w:cs="Arial"/>
        </w:rPr>
        <w:t xml:space="preserve">assessed the </w:t>
      </w:r>
      <w:r w:rsidR="007D1923" w:rsidRPr="00D82A1A">
        <w:rPr>
          <w:rFonts w:ascii="Arial" w:hAnsi="Arial" w:cs="Arial"/>
        </w:rPr>
        <w:t>innovativeness</w:t>
      </w:r>
      <w:r w:rsidR="00D82A1A" w:rsidRPr="00D82A1A">
        <w:rPr>
          <w:rFonts w:ascii="Arial" w:hAnsi="Arial" w:cs="Arial"/>
        </w:rPr>
        <w:t xml:space="preserve"> and promise of the teams</w:t>
      </w:r>
      <w:r>
        <w:rPr>
          <w:rFonts w:ascii="Arial" w:hAnsi="Arial" w:cs="Arial"/>
        </w:rPr>
        <w:t xml:space="preserve">. Six teams </w:t>
      </w:r>
      <w:r w:rsidR="00D82A1A" w:rsidRPr="00D82A1A">
        <w:rPr>
          <w:rFonts w:ascii="Arial" w:hAnsi="Arial" w:cs="Arial"/>
        </w:rPr>
        <w:t>were deemed winners.</w:t>
      </w:r>
    </w:p>
    <w:p w:rsidR="00D82A1A" w:rsidRPr="00D82A1A" w:rsidRDefault="0083307B" w:rsidP="002F00D2">
      <w:pPr>
        <w:spacing w:after="120"/>
        <w:jc w:val="both"/>
        <w:outlineLvl w:val="0"/>
        <w:rPr>
          <w:rFonts w:ascii="Arial" w:hAnsi="Arial" w:cs="Arial"/>
        </w:rPr>
      </w:pPr>
      <w:r>
        <w:rPr>
          <w:rFonts w:ascii="Arial" w:hAnsi="Arial" w:cs="Arial"/>
        </w:rPr>
        <w:t xml:space="preserve">Dr. Salazar’s group </w:t>
      </w:r>
      <w:r w:rsidR="00D82A1A" w:rsidRPr="00D82A1A">
        <w:rPr>
          <w:rFonts w:ascii="Arial" w:hAnsi="Arial" w:cs="Arial"/>
        </w:rPr>
        <w:t xml:space="preserve">did a survey, </w:t>
      </w:r>
      <w:r>
        <w:rPr>
          <w:rFonts w:ascii="Arial" w:hAnsi="Arial" w:cs="Arial"/>
        </w:rPr>
        <w:t xml:space="preserve">and </w:t>
      </w:r>
      <w:r w:rsidR="00D82A1A" w:rsidRPr="00D82A1A">
        <w:rPr>
          <w:rFonts w:ascii="Arial" w:hAnsi="Arial" w:cs="Arial"/>
        </w:rPr>
        <w:t xml:space="preserve">about half of </w:t>
      </w:r>
      <w:r>
        <w:rPr>
          <w:rFonts w:ascii="Arial" w:hAnsi="Arial" w:cs="Arial"/>
        </w:rPr>
        <w:t xml:space="preserve">the researchers </w:t>
      </w:r>
      <w:r w:rsidR="00D82A1A" w:rsidRPr="00D82A1A">
        <w:rPr>
          <w:rFonts w:ascii="Arial" w:hAnsi="Arial" w:cs="Arial"/>
        </w:rPr>
        <w:t>decided to participate</w:t>
      </w:r>
      <w:r>
        <w:rPr>
          <w:rFonts w:ascii="Arial" w:hAnsi="Arial" w:cs="Arial"/>
        </w:rPr>
        <w:t xml:space="preserve">. There was a </w:t>
      </w:r>
      <w:r w:rsidR="00D82A1A" w:rsidRPr="00D82A1A">
        <w:rPr>
          <w:rFonts w:ascii="Arial" w:hAnsi="Arial" w:cs="Arial"/>
        </w:rPr>
        <w:t>gender imbalance</w:t>
      </w:r>
      <w:r>
        <w:rPr>
          <w:rFonts w:ascii="Arial" w:hAnsi="Arial" w:cs="Arial"/>
        </w:rPr>
        <w:t>, but it the participants were</w:t>
      </w:r>
      <w:r w:rsidR="00D82A1A" w:rsidRPr="00D82A1A">
        <w:rPr>
          <w:rFonts w:ascii="Arial" w:hAnsi="Arial" w:cs="Arial"/>
        </w:rPr>
        <w:t xml:space="preserve"> representative across </w:t>
      </w:r>
      <w:r>
        <w:rPr>
          <w:rFonts w:ascii="Arial" w:hAnsi="Arial" w:cs="Arial"/>
        </w:rPr>
        <w:t xml:space="preserve">the </w:t>
      </w:r>
      <w:r w:rsidR="00D82A1A" w:rsidRPr="00D82A1A">
        <w:rPr>
          <w:rFonts w:ascii="Arial" w:hAnsi="Arial" w:cs="Arial"/>
        </w:rPr>
        <w:t>length of career</w:t>
      </w:r>
      <w:r>
        <w:rPr>
          <w:rFonts w:ascii="Arial" w:hAnsi="Arial" w:cs="Arial"/>
        </w:rPr>
        <w:t>s</w:t>
      </w:r>
      <w:r w:rsidR="00D82A1A" w:rsidRPr="00D82A1A">
        <w:rPr>
          <w:rFonts w:ascii="Arial" w:hAnsi="Arial" w:cs="Arial"/>
        </w:rPr>
        <w:t>. Assoc</w:t>
      </w:r>
      <w:r>
        <w:rPr>
          <w:rFonts w:ascii="Arial" w:hAnsi="Arial" w:cs="Arial"/>
        </w:rPr>
        <w:t>iate</w:t>
      </w:r>
      <w:r w:rsidR="00D82A1A" w:rsidRPr="00D82A1A">
        <w:rPr>
          <w:rFonts w:ascii="Arial" w:hAnsi="Arial" w:cs="Arial"/>
        </w:rPr>
        <w:t xml:space="preserve"> prof</w:t>
      </w:r>
      <w:r>
        <w:rPr>
          <w:rFonts w:ascii="Arial" w:hAnsi="Arial" w:cs="Arial"/>
        </w:rPr>
        <w:t xml:space="preserve">essors and basic scientists were </w:t>
      </w:r>
      <w:r w:rsidR="00D82A1A" w:rsidRPr="00D82A1A">
        <w:rPr>
          <w:rFonts w:ascii="Arial" w:hAnsi="Arial" w:cs="Arial"/>
        </w:rPr>
        <w:t xml:space="preserve">more likely to participate in teams, </w:t>
      </w:r>
      <w:r>
        <w:rPr>
          <w:rFonts w:ascii="Arial" w:hAnsi="Arial" w:cs="Arial"/>
        </w:rPr>
        <w:t xml:space="preserve">as were those with </w:t>
      </w:r>
      <w:r w:rsidR="00D82A1A" w:rsidRPr="00D82A1A">
        <w:rPr>
          <w:rFonts w:ascii="Arial" w:hAnsi="Arial" w:cs="Arial"/>
        </w:rPr>
        <w:t xml:space="preserve">distinctive expertise </w:t>
      </w:r>
      <w:r>
        <w:rPr>
          <w:rFonts w:ascii="Arial" w:hAnsi="Arial" w:cs="Arial"/>
        </w:rPr>
        <w:t>and who had</w:t>
      </w:r>
      <w:r w:rsidR="00D82A1A" w:rsidRPr="00D82A1A">
        <w:rPr>
          <w:rFonts w:ascii="Arial" w:hAnsi="Arial" w:cs="Arial"/>
        </w:rPr>
        <w:t xml:space="preserve"> previous experience with cro</w:t>
      </w:r>
      <w:r>
        <w:rPr>
          <w:rFonts w:ascii="Arial" w:hAnsi="Arial" w:cs="Arial"/>
        </w:rPr>
        <w:t>ss-</w:t>
      </w:r>
      <w:r w:rsidR="00D82A1A" w:rsidRPr="00D82A1A">
        <w:rPr>
          <w:rFonts w:ascii="Arial" w:hAnsi="Arial" w:cs="Arial"/>
        </w:rPr>
        <w:t>departmental collaboration.</w:t>
      </w:r>
      <w:r>
        <w:rPr>
          <w:rFonts w:ascii="Arial" w:hAnsi="Arial" w:cs="Arial"/>
        </w:rPr>
        <w:t xml:space="preserve"> She concluded that there is s</w:t>
      </w:r>
      <w:r w:rsidR="00D82A1A" w:rsidRPr="00D82A1A">
        <w:rPr>
          <w:rFonts w:ascii="Arial" w:hAnsi="Arial" w:cs="Arial"/>
        </w:rPr>
        <w:t xml:space="preserve">omething about our tenure structure </w:t>
      </w:r>
      <w:r w:rsidR="002E195C">
        <w:rPr>
          <w:rFonts w:ascii="Arial" w:hAnsi="Arial" w:cs="Arial"/>
        </w:rPr>
        <w:t xml:space="preserve">that </w:t>
      </w:r>
      <w:r w:rsidR="00D82A1A" w:rsidRPr="00D82A1A">
        <w:rPr>
          <w:rFonts w:ascii="Arial" w:hAnsi="Arial" w:cs="Arial"/>
        </w:rPr>
        <w:t>is keeping ju</w:t>
      </w:r>
      <w:r w:rsidR="004E7A61">
        <w:rPr>
          <w:rFonts w:ascii="Arial" w:hAnsi="Arial" w:cs="Arial"/>
        </w:rPr>
        <w:t>nior faculty from forming teams, and e</w:t>
      </w:r>
      <w:r w:rsidR="00D82A1A" w:rsidRPr="00D82A1A">
        <w:rPr>
          <w:rFonts w:ascii="Arial" w:hAnsi="Arial" w:cs="Arial"/>
        </w:rPr>
        <w:t>arly education of physicians and translational s</w:t>
      </w:r>
      <w:r w:rsidR="004E7A61">
        <w:rPr>
          <w:rFonts w:ascii="Arial" w:hAnsi="Arial" w:cs="Arial"/>
        </w:rPr>
        <w:t>c</w:t>
      </w:r>
      <w:r w:rsidR="00D82A1A" w:rsidRPr="00D82A1A">
        <w:rPr>
          <w:rFonts w:ascii="Arial" w:hAnsi="Arial" w:cs="Arial"/>
        </w:rPr>
        <w:t>ien</w:t>
      </w:r>
      <w:r w:rsidR="004E7A61">
        <w:rPr>
          <w:rFonts w:ascii="Arial" w:hAnsi="Arial" w:cs="Arial"/>
        </w:rPr>
        <w:t>tists</w:t>
      </w:r>
      <w:r w:rsidR="00D82A1A" w:rsidRPr="00D82A1A">
        <w:rPr>
          <w:rFonts w:ascii="Arial" w:hAnsi="Arial" w:cs="Arial"/>
        </w:rPr>
        <w:t xml:space="preserve"> should include way</w:t>
      </w:r>
      <w:r w:rsidR="004E7A61">
        <w:rPr>
          <w:rFonts w:ascii="Arial" w:hAnsi="Arial" w:cs="Arial"/>
        </w:rPr>
        <w:t>s</w:t>
      </w:r>
      <w:r w:rsidR="00D82A1A" w:rsidRPr="00D82A1A">
        <w:rPr>
          <w:rFonts w:ascii="Arial" w:hAnsi="Arial" w:cs="Arial"/>
        </w:rPr>
        <w:t xml:space="preserve"> to work in </w:t>
      </w:r>
      <w:r w:rsidR="004E7A61">
        <w:rPr>
          <w:rFonts w:ascii="Arial" w:hAnsi="Arial" w:cs="Arial"/>
        </w:rPr>
        <w:t xml:space="preserve">an </w:t>
      </w:r>
      <w:r w:rsidR="00D82A1A" w:rsidRPr="00D82A1A">
        <w:rPr>
          <w:rFonts w:ascii="Arial" w:hAnsi="Arial" w:cs="Arial"/>
        </w:rPr>
        <w:t>interdisciplinary fashion</w:t>
      </w:r>
      <w:r w:rsidR="004E7A61">
        <w:rPr>
          <w:rFonts w:ascii="Arial" w:hAnsi="Arial" w:cs="Arial"/>
        </w:rPr>
        <w:t>.</w:t>
      </w:r>
    </w:p>
    <w:p w:rsidR="00D82A1A" w:rsidRPr="00D82A1A" w:rsidRDefault="004E7A61" w:rsidP="002F00D2">
      <w:pPr>
        <w:spacing w:after="120"/>
        <w:jc w:val="both"/>
        <w:outlineLvl w:val="0"/>
        <w:rPr>
          <w:rFonts w:ascii="Arial" w:hAnsi="Arial" w:cs="Arial"/>
        </w:rPr>
      </w:pPr>
      <w:r>
        <w:rPr>
          <w:rFonts w:ascii="Arial" w:hAnsi="Arial" w:cs="Arial"/>
        </w:rPr>
        <w:t>Dr. Salazar asked, “</w:t>
      </w:r>
      <w:r w:rsidR="00D82A1A" w:rsidRPr="00D82A1A">
        <w:rPr>
          <w:rFonts w:ascii="Arial" w:hAnsi="Arial" w:cs="Arial"/>
        </w:rPr>
        <w:t>What is the right mix of talent and experience</w:t>
      </w:r>
      <w:r>
        <w:rPr>
          <w:rFonts w:ascii="Arial" w:hAnsi="Arial" w:cs="Arial"/>
        </w:rPr>
        <w:t xml:space="preserve">?” </w:t>
      </w:r>
      <w:r w:rsidR="00D82A1A" w:rsidRPr="004E7A61">
        <w:rPr>
          <w:rFonts w:ascii="Arial" w:hAnsi="Arial" w:cs="Arial"/>
          <w:b/>
          <w:i/>
        </w:rPr>
        <w:t>Knowledge stock heterogeneity</w:t>
      </w:r>
      <w:r w:rsidR="00D82A1A" w:rsidRPr="00D82A1A">
        <w:rPr>
          <w:rFonts w:ascii="Arial" w:hAnsi="Arial" w:cs="Arial"/>
        </w:rPr>
        <w:t xml:space="preserve"> refers to th</w:t>
      </w:r>
      <w:r>
        <w:rPr>
          <w:rFonts w:ascii="Arial" w:hAnsi="Arial" w:cs="Arial"/>
        </w:rPr>
        <w:t>e complex constellation of task-</w:t>
      </w:r>
      <w:r w:rsidR="00D82A1A" w:rsidRPr="00D82A1A">
        <w:rPr>
          <w:rFonts w:ascii="Arial" w:hAnsi="Arial" w:cs="Arial"/>
        </w:rPr>
        <w:t>relevant knowledge from team members’ work</w:t>
      </w:r>
      <w:r>
        <w:rPr>
          <w:rFonts w:ascii="Arial" w:hAnsi="Arial" w:cs="Arial"/>
        </w:rPr>
        <w:t>-</w:t>
      </w:r>
      <w:r w:rsidR="00D82A1A" w:rsidRPr="00D82A1A">
        <w:rPr>
          <w:rFonts w:ascii="Arial" w:hAnsi="Arial" w:cs="Arial"/>
        </w:rPr>
        <w:t>based experience that is contextually relevant. Together</w:t>
      </w:r>
      <w:r>
        <w:rPr>
          <w:rFonts w:ascii="Arial" w:hAnsi="Arial" w:cs="Arial"/>
        </w:rPr>
        <w:t>,</w:t>
      </w:r>
      <w:r w:rsidR="00D82A1A" w:rsidRPr="00D82A1A">
        <w:rPr>
          <w:rFonts w:ascii="Arial" w:hAnsi="Arial" w:cs="Arial"/>
        </w:rPr>
        <w:t xml:space="preserve"> the amount of diversity in </w:t>
      </w:r>
      <w:r>
        <w:rPr>
          <w:rFonts w:ascii="Arial" w:hAnsi="Arial" w:cs="Arial"/>
        </w:rPr>
        <w:t>disciplinary knowledge, the type of professional training, and the area of research or practice l</w:t>
      </w:r>
      <w:r w:rsidR="00D82A1A" w:rsidRPr="00D82A1A">
        <w:rPr>
          <w:rFonts w:ascii="Arial" w:hAnsi="Arial" w:cs="Arial"/>
        </w:rPr>
        <w:t>eads to innovativeness</w:t>
      </w:r>
      <w:r>
        <w:rPr>
          <w:rFonts w:ascii="Arial" w:hAnsi="Arial" w:cs="Arial"/>
        </w:rPr>
        <w:t>.</w:t>
      </w:r>
      <w:r w:rsidR="00D82A1A" w:rsidRPr="00D82A1A">
        <w:rPr>
          <w:rFonts w:ascii="Arial" w:hAnsi="Arial" w:cs="Arial"/>
        </w:rPr>
        <w:t xml:space="preserve"> </w:t>
      </w:r>
    </w:p>
    <w:p w:rsidR="00BB7321" w:rsidRDefault="00C60017" w:rsidP="002F00D2">
      <w:pPr>
        <w:spacing w:after="120"/>
        <w:jc w:val="both"/>
        <w:outlineLvl w:val="0"/>
        <w:rPr>
          <w:rFonts w:ascii="Arial" w:hAnsi="Arial" w:cs="Arial"/>
        </w:rPr>
      </w:pPr>
      <w:r>
        <w:rPr>
          <w:rFonts w:ascii="Arial" w:hAnsi="Arial" w:cs="Arial"/>
        </w:rPr>
        <w:t>She hypothesized that the o</w:t>
      </w:r>
      <w:r w:rsidR="00D82A1A" w:rsidRPr="00D82A1A">
        <w:rPr>
          <w:rFonts w:ascii="Arial" w:hAnsi="Arial" w:cs="Arial"/>
        </w:rPr>
        <w:t>verlap of knowledge diversity w</w:t>
      </w:r>
      <w:r>
        <w:rPr>
          <w:rFonts w:ascii="Arial" w:hAnsi="Arial" w:cs="Arial"/>
        </w:rPr>
        <w:t>ould</w:t>
      </w:r>
      <w:r w:rsidR="00D82A1A" w:rsidRPr="00D82A1A">
        <w:rPr>
          <w:rFonts w:ascii="Arial" w:hAnsi="Arial" w:cs="Arial"/>
        </w:rPr>
        <w:t xml:space="preserve"> affect </w:t>
      </w:r>
      <w:r>
        <w:rPr>
          <w:rFonts w:ascii="Arial" w:hAnsi="Arial" w:cs="Arial"/>
        </w:rPr>
        <w:t xml:space="preserve">team </w:t>
      </w:r>
      <w:r w:rsidR="00D82A1A" w:rsidRPr="00D82A1A">
        <w:rPr>
          <w:rFonts w:ascii="Arial" w:hAnsi="Arial" w:cs="Arial"/>
        </w:rPr>
        <w:t>performance</w:t>
      </w:r>
      <w:r>
        <w:rPr>
          <w:rFonts w:ascii="Arial" w:hAnsi="Arial" w:cs="Arial"/>
        </w:rPr>
        <w:t xml:space="preserve">. In addition, the leader of each team and the </w:t>
      </w:r>
      <w:r w:rsidR="00D82A1A" w:rsidRPr="00D82A1A">
        <w:rPr>
          <w:rFonts w:ascii="Arial" w:hAnsi="Arial" w:cs="Arial"/>
        </w:rPr>
        <w:t>leader-member collaborative ties hinder innovation</w:t>
      </w:r>
      <w:r>
        <w:rPr>
          <w:rFonts w:ascii="Arial" w:hAnsi="Arial" w:cs="Arial"/>
        </w:rPr>
        <w:t>. She looked at data from 64 team rosters and</w:t>
      </w:r>
      <w:r w:rsidR="00D82A1A" w:rsidRPr="00D82A1A">
        <w:rPr>
          <w:rFonts w:ascii="Arial" w:hAnsi="Arial" w:cs="Arial"/>
        </w:rPr>
        <w:t xml:space="preserve"> hand-coded </w:t>
      </w:r>
      <w:r>
        <w:rPr>
          <w:rFonts w:ascii="Arial" w:hAnsi="Arial" w:cs="Arial"/>
        </w:rPr>
        <w:t xml:space="preserve">the </w:t>
      </w:r>
      <w:r>
        <w:rPr>
          <w:rFonts w:ascii="Arial" w:hAnsi="Arial" w:cs="Arial"/>
        </w:rPr>
        <w:lastRenderedPageBreak/>
        <w:t xml:space="preserve">members’ </w:t>
      </w:r>
      <w:r w:rsidR="00D82A1A" w:rsidRPr="00D82A1A">
        <w:rPr>
          <w:rFonts w:ascii="Arial" w:hAnsi="Arial" w:cs="Arial"/>
        </w:rPr>
        <w:t>CVs</w:t>
      </w:r>
      <w:r>
        <w:rPr>
          <w:rFonts w:ascii="Arial" w:hAnsi="Arial" w:cs="Arial"/>
        </w:rPr>
        <w:t>. She found that t</w:t>
      </w:r>
      <w:r w:rsidR="00D82A1A" w:rsidRPr="00D82A1A">
        <w:rPr>
          <w:rFonts w:ascii="Arial" w:hAnsi="Arial" w:cs="Arial"/>
        </w:rPr>
        <w:t>eams form</w:t>
      </w:r>
      <w:r>
        <w:rPr>
          <w:rFonts w:ascii="Arial" w:hAnsi="Arial" w:cs="Arial"/>
        </w:rPr>
        <w:t>ed</w:t>
      </w:r>
      <w:r w:rsidR="00D82A1A" w:rsidRPr="00D82A1A">
        <w:rPr>
          <w:rFonts w:ascii="Arial" w:hAnsi="Arial" w:cs="Arial"/>
        </w:rPr>
        <w:t xml:space="preserve">, but they weren’t as </w:t>
      </w:r>
      <w:r w:rsidR="007D1923" w:rsidRPr="00D82A1A">
        <w:rPr>
          <w:rFonts w:ascii="Arial" w:hAnsi="Arial" w:cs="Arial"/>
        </w:rPr>
        <w:t>heterogeneous</w:t>
      </w:r>
      <w:r w:rsidR="00D82A1A" w:rsidRPr="00D82A1A">
        <w:rPr>
          <w:rFonts w:ascii="Arial" w:hAnsi="Arial" w:cs="Arial"/>
        </w:rPr>
        <w:t xml:space="preserve"> as they could be</w:t>
      </w:r>
      <w:r>
        <w:rPr>
          <w:rFonts w:ascii="Arial" w:hAnsi="Arial" w:cs="Arial"/>
        </w:rPr>
        <w:t xml:space="preserve">. </w:t>
      </w:r>
      <w:r w:rsidR="00501CD1">
        <w:rPr>
          <w:rFonts w:ascii="Arial" w:hAnsi="Arial" w:cs="Arial"/>
        </w:rPr>
        <w:t xml:space="preserve">From this research </w:t>
      </w:r>
      <w:r w:rsidR="00D82A1A" w:rsidRPr="00D82A1A">
        <w:rPr>
          <w:rFonts w:ascii="Arial" w:hAnsi="Arial" w:cs="Arial"/>
        </w:rPr>
        <w:t>variables of innovativeness</w:t>
      </w:r>
      <w:r w:rsidR="00501CD1">
        <w:rPr>
          <w:rFonts w:ascii="Arial" w:hAnsi="Arial" w:cs="Arial"/>
        </w:rPr>
        <w:t xml:space="preserve"> were developed and used to score each team: (</w:t>
      </w:r>
      <w:r w:rsidR="00501CD1" w:rsidRPr="00501CD1">
        <w:rPr>
          <w:rFonts w:ascii="Arial" w:hAnsi="Arial" w:cs="Arial"/>
        </w:rPr>
        <w:t xml:space="preserve">1) </w:t>
      </w:r>
      <w:r w:rsidR="00501CD1">
        <w:rPr>
          <w:rFonts w:ascii="Arial" w:hAnsi="Arial" w:cs="Arial"/>
        </w:rPr>
        <w:t>l</w:t>
      </w:r>
      <w:r w:rsidR="00501CD1" w:rsidRPr="00501CD1">
        <w:rPr>
          <w:rFonts w:ascii="Arial" w:hAnsi="Arial" w:cs="Arial"/>
        </w:rPr>
        <w:t>ead to world-class academic</w:t>
      </w:r>
      <w:r w:rsidR="00501CD1">
        <w:rPr>
          <w:rFonts w:ascii="Arial" w:hAnsi="Arial" w:cs="Arial"/>
        </w:rPr>
        <w:t xml:space="preserve"> </w:t>
      </w:r>
      <w:r w:rsidR="00501CD1" w:rsidRPr="00501CD1">
        <w:rPr>
          <w:rFonts w:ascii="Arial" w:hAnsi="Arial" w:cs="Arial"/>
        </w:rPr>
        <w:t>medical center</w:t>
      </w:r>
      <w:r w:rsidR="00501CD1">
        <w:rPr>
          <w:rFonts w:ascii="Arial" w:hAnsi="Arial" w:cs="Arial"/>
        </w:rPr>
        <w:t>; (</w:t>
      </w:r>
      <w:r w:rsidR="00501CD1" w:rsidRPr="00501CD1">
        <w:rPr>
          <w:rFonts w:ascii="Arial" w:hAnsi="Arial" w:cs="Arial"/>
        </w:rPr>
        <w:t xml:space="preserve">2) </w:t>
      </w:r>
      <w:r w:rsidR="00501CD1">
        <w:rPr>
          <w:rFonts w:ascii="Arial" w:hAnsi="Arial" w:cs="Arial"/>
        </w:rPr>
        <w:t>c</w:t>
      </w:r>
      <w:r w:rsidR="00501CD1" w:rsidRPr="00501CD1">
        <w:rPr>
          <w:rFonts w:ascii="Arial" w:hAnsi="Arial" w:cs="Arial"/>
        </w:rPr>
        <w:t>reate scientific distinction</w:t>
      </w:r>
      <w:r w:rsidR="00501CD1">
        <w:rPr>
          <w:rFonts w:ascii="Arial" w:hAnsi="Arial" w:cs="Arial"/>
        </w:rPr>
        <w:t>; (</w:t>
      </w:r>
      <w:r w:rsidR="00501CD1" w:rsidRPr="00501CD1">
        <w:rPr>
          <w:rFonts w:ascii="Arial" w:hAnsi="Arial" w:cs="Arial"/>
        </w:rPr>
        <w:t xml:space="preserve">3) </w:t>
      </w:r>
      <w:r w:rsidR="00501CD1">
        <w:rPr>
          <w:rFonts w:ascii="Arial" w:hAnsi="Arial" w:cs="Arial"/>
        </w:rPr>
        <w:t>e</w:t>
      </w:r>
      <w:r w:rsidR="00501CD1" w:rsidRPr="00501CD1">
        <w:rPr>
          <w:rFonts w:ascii="Arial" w:hAnsi="Arial" w:cs="Arial"/>
        </w:rPr>
        <w:t>nhance basic, translational</w:t>
      </w:r>
      <w:r w:rsidR="00501CD1">
        <w:rPr>
          <w:rFonts w:ascii="Arial" w:hAnsi="Arial" w:cs="Arial"/>
        </w:rPr>
        <w:t>,</w:t>
      </w:r>
      <w:r w:rsidR="00501CD1" w:rsidRPr="00501CD1">
        <w:rPr>
          <w:rFonts w:ascii="Arial" w:hAnsi="Arial" w:cs="Arial"/>
        </w:rPr>
        <w:t xml:space="preserve"> and</w:t>
      </w:r>
      <w:r w:rsidR="00501CD1">
        <w:rPr>
          <w:rFonts w:ascii="Arial" w:hAnsi="Arial" w:cs="Arial"/>
        </w:rPr>
        <w:t xml:space="preserve"> </w:t>
      </w:r>
      <w:r w:rsidR="00501CD1" w:rsidRPr="00501CD1">
        <w:rPr>
          <w:rFonts w:ascii="Arial" w:hAnsi="Arial" w:cs="Arial"/>
        </w:rPr>
        <w:t>clinical science</w:t>
      </w:r>
      <w:r w:rsidR="00501CD1">
        <w:rPr>
          <w:rFonts w:ascii="Arial" w:hAnsi="Arial" w:cs="Arial"/>
        </w:rPr>
        <w:t>; (</w:t>
      </w:r>
      <w:r w:rsidR="00501CD1" w:rsidRPr="00501CD1">
        <w:rPr>
          <w:rFonts w:ascii="Arial" w:hAnsi="Arial" w:cs="Arial"/>
        </w:rPr>
        <w:t>4) Lead to multi-investigator</w:t>
      </w:r>
      <w:r w:rsidR="00501CD1">
        <w:rPr>
          <w:rFonts w:ascii="Arial" w:hAnsi="Arial" w:cs="Arial"/>
        </w:rPr>
        <w:t xml:space="preserve"> </w:t>
      </w:r>
      <w:r w:rsidR="00501CD1" w:rsidRPr="00501CD1">
        <w:rPr>
          <w:rFonts w:ascii="Arial" w:hAnsi="Arial" w:cs="Arial"/>
        </w:rPr>
        <w:t>collaborative science</w:t>
      </w:r>
      <w:r w:rsidR="00501CD1">
        <w:rPr>
          <w:rFonts w:ascii="Arial" w:hAnsi="Arial" w:cs="Arial"/>
        </w:rPr>
        <w:t xml:space="preserve">. They found that </w:t>
      </w:r>
      <w:r w:rsidR="00BB7321">
        <w:rPr>
          <w:rFonts w:ascii="Arial" w:hAnsi="Arial" w:cs="Arial"/>
        </w:rPr>
        <w:t>t</w:t>
      </w:r>
      <w:r w:rsidR="00D82A1A" w:rsidRPr="00D82A1A">
        <w:rPr>
          <w:rFonts w:ascii="Arial" w:hAnsi="Arial" w:cs="Arial"/>
        </w:rPr>
        <w:t>eam size ha</w:t>
      </w:r>
      <w:r w:rsidR="00BB7321">
        <w:rPr>
          <w:rFonts w:ascii="Arial" w:hAnsi="Arial" w:cs="Arial"/>
        </w:rPr>
        <w:t>d</w:t>
      </w:r>
      <w:r w:rsidR="00D82A1A" w:rsidRPr="00D82A1A">
        <w:rPr>
          <w:rFonts w:ascii="Arial" w:hAnsi="Arial" w:cs="Arial"/>
        </w:rPr>
        <w:t xml:space="preserve"> a positive effect on innovativeness, possibly due to synergy and integrative capacity</w:t>
      </w:r>
      <w:r w:rsidR="00BB7321">
        <w:rPr>
          <w:rFonts w:ascii="Arial" w:hAnsi="Arial" w:cs="Arial"/>
        </w:rPr>
        <w:t xml:space="preserve"> of diverse members. However, s</w:t>
      </w:r>
      <w:r w:rsidR="00D82A1A" w:rsidRPr="00D82A1A">
        <w:rPr>
          <w:rFonts w:ascii="Arial" w:hAnsi="Arial" w:cs="Arial"/>
        </w:rPr>
        <w:t xml:space="preserve">ome moderate overlap of knowledge </w:t>
      </w:r>
      <w:r w:rsidR="00BB7321">
        <w:rPr>
          <w:rFonts w:ascii="Arial" w:hAnsi="Arial" w:cs="Arial"/>
        </w:rPr>
        <w:t>had a</w:t>
      </w:r>
      <w:r w:rsidR="00D82A1A" w:rsidRPr="00D82A1A">
        <w:rPr>
          <w:rFonts w:ascii="Arial" w:hAnsi="Arial" w:cs="Arial"/>
        </w:rPr>
        <w:t xml:space="preserve"> positive</w:t>
      </w:r>
      <w:r w:rsidR="00BB7321">
        <w:rPr>
          <w:rFonts w:ascii="Arial" w:hAnsi="Arial" w:cs="Arial"/>
        </w:rPr>
        <w:t xml:space="preserve"> effect of innovativeness. </w:t>
      </w:r>
    </w:p>
    <w:p w:rsidR="00D82A1A" w:rsidRPr="00D82A1A" w:rsidRDefault="00BB7321" w:rsidP="002F00D2">
      <w:pPr>
        <w:spacing w:after="120"/>
        <w:jc w:val="both"/>
        <w:outlineLvl w:val="0"/>
        <w:rPr>
          <w:rFonts w:ascii="Arial" w:hAnsi="Arial" w:cs="Arial"/>
        </w:rPr>
      </w:pPr>
      <w:r>
        <w:rPr>
          <w:rFonts w:ascii="Arial" w:hAnsi="Arial" w:cs="Arial"/>
        </w:rPr>
        <w:t xml:space="preserve">Dr. Salazar also found that </w:t>
      </w:r>
      <w:r w:rsidR="00D82A1A" w:rsidRPr="00D82A1A">
        <w:rPr>
          <w:rFonts w:ascii="Arial" w:hAnsi="Arial" w:cs="Arial"/>
        </w:rPr>
        <w:t xml:space="preserve">past collaboration between </w:t>
      </w:r>
      <w:r>
        <w:rPr>
          <w:rFonts w:ascii="Arial" w:hAnsi="Arial" w:cs="Arial"/>
        </w:rPr>
        <w:t xml:space="preserve">the team </w:t>
      </w:r>
      <w:r w:rsidR="00D82A1A" w:rsidRPr="00D82A1A">
        <w:rPr>
          <w:rFonts w:ascii="Arial" w:hAnsi="Arial" w:cs="Arial"/>
        </w:rPr>
        <w:t>leader and members decrease</w:t>
      </w:r>
      <w:r>
        <w:rPr>
          <w:rFonts w:ascii="Arial" w:hAnsi="Arial" w:cs="Arial"/>
        </w:rPr>
        <w:t>d</w:t>
      </w:r>
      <w:r w:rsidR="00D82A1A" w:rsidRPr="00D82A1A">
        <w:rPr>
          <w:rFonts w:ascii="Arial" w:hAnsi="Arial" w:cs="Arial"/>
        </w:rPr>
        <w:t xml:space="preserve"> innovativeness</w:t>
      </w:r>
      <w:r>
        <w:rPr>
          <w:rFonts w:ascii="Arial" w:hAnsi="Arial" w:cs="Arial"/>
        </w:rPr>
        <w:t>. To further examine the impact of leader behaviors on innovativeness of science teams, she a</w:t>
      </w:r>
      <w:r w:rsidR="00D82A1A" w:rsidRPr="00D82A1A">
        <w:rPr>
          <w:rFonts w:ascii="Arial" w:hAnsi="Arial" w:cs="Arial"/>
        </w:rPr>
        <w:t>ttended meetings</w:t>
      </w:r>
      <w:r>
        <w:rPr>
          <w:rFonts w:ascii="Arial" w:hAnsi="Arial" w:cs="Arial"/>
        </w:rPr>
        <w:t xml:space="preserve">, </w:t>
      </w:r>
      <w:r w:rsidR="00D82A1A" w:rsidRPr="00D82A1A">
        <w:rPr>
          <w:rFonts w:ascii="Arial" w:hAnsi="Arial" w:cs="Arial"/>
        </w:rPr>
        <w:t xml:space="preserve">audiotaped the proceedings, </w:t>
      </w:r>
      <w:r>
        <w:rPr>
          <w:rFonts w:ascii="Arial" w:hAnsi="Arial" w:cs="Arial"/>
        </w:rPr>
        <w:t xml:space="preserve">and two independent coders analyzed the transcripts for certain communication acts (e.g., agreeing, clarifying, questioning, connecting, disagreeing, encouraging, shifting topics, interrupting, and suggesting). Of the leader behaviors coded, </w:t>
      </w:r>
      <w:r w:rsidR="007055E1">
        <w:rPr>
          <w:rFonts w:ascii="Arial" w:hAnsi="Arial" w:cs="Arial"/>
        </w:rPr>
        <w:t>the communication acts of questioning, connecting, encouraging individual participation, shifting topics, and suggesting new ideas all had a positive impact on the innovativeness of the team.</w:t>
      </w:r>
    </w:p>
    <w:p w:rsidR="007571D6" w:rsidRPr="00751A1D" w:rsidRDefault="007055E1" w:rsidP="001069A4">
      <w:pPr>
        <w:spacing w:after="120"/>
        <w:jc w:val="both"/>
        <w:outlineLvl w:val="0"/>
        <w:rPr>
          <w:rFonts w:ascii="Arial" w:hAnsi="Arial" w:cs="Arial"/>
        </w:rPr>
      </w:pPr>
      <w:r>
        <w:rPr>
          <w:rFonts w:ascii="Arial" w:hAnsi="Arial" w:cs="Arial"/>
        </w:rPr>
        <w:t xml:space="preserve">Dr. Salazar concluded that we do not yet </w:t>
      </w:r>
      <w:r w:rsidR="00D82A1A" w:rsidRPr="00D82A1A">
        <w:rPr>
          <w:rFonts w:ascii="Arial" w:hAnsi="Arial" w:cs="Arial"/>
        </w:rPr>
        <w:t xml:space="preserve">don’t know as a community about how teams form and what they need to look like to succeed. </w:t>
      </w:r>
      <w:r>
        <w:rPr>
          <w:rFonts w:ascii="Arial" w:hAnsi="Arial" w:cs="Arial"/>
        </w:rPr>
        <w:t xml:space="preserve">She used a </w:t>
      </w:r>
      <w:r w:rsidR="00D82A1A" w:rsidRPr="00D82A1A">
        <w:rPr>
          <w:rFonts w:ascii="Arial" w:hAnsi="Arial" w:cs="Arial"/>
        </w:rPr>
        <w:t xml:space="preserve">mixture of </w:t>
      </w:r>
      <w:r>
        <w:rPr>
          <w:rFonts w:ascii="Arial" w:hAnsi="Arial" w:cs="Arial"/>
        </w:rPr>
        <w:t xml:space="preserve">qualitative and quantitative metrics and mixed methods to try to </w:t>
      </w:r>
      <w:r w:rsidR="00D82A1A" w:rsidRPr="00D82A1A">
        <w:rPr>
          <w:rFonts w:ascii="Arial" w:hAnsi="Arial" w:cs="Arial"/>
        </w:rPr>
        <w:t xml:space="preserve">answer questions about </w:t>
      </w:r>
      <w:r>
        <w:rPr>
          <w:rFonts w:ascii="Arial" w:hAnsi="Arial" w:cs="Arial"/>
        </w:rPr>
        <w:t xml:space="preserve">the </w:t>
      </w:r>
      <w:r w:rsidR="00D82A1A" w:rsidRPr="00D82A1A">
        <w:rPr>
          <w:rFonts w:ascii="Arial" w:hAnsi="Arial" w:cs="Arial"/>
        </w:rPr>
        <w:t xml:space="preserve">effectiveness and innovativeness of </w:t>
      </w:r>
      <w:r>
        <w:rPr>
          <w:rFonts w:ascii="Arial" w:hAnsi="Arial" w:cs="Arial"/>
        </w:rPr>
        <w:t xml:space="preserve">science </w:t>
      </w:r>
      <w:r w:rsidR="00D82A1A" w:rsidRPr="00D82A1A">
        <w:rPr>
          <w:rFonts w:ascii="Arial" w:hAnsi="Arial" w:cs="Arial"/>
        </w:rPr>
        <w:t>teams</w:t>
      </w:r>
      <w:r>
        <w:rPr>
          <w:rFonts w:ascii="Arial" w:hAnsi="Arial" w:cs="Arial"/>
        </w:rPr>
        <w:t>.</w:t>
      </w:r>
    </w:p>
    <w:p w:rsidR="006F27AD" w:rsidRDefault="006F27AD" w:rsidP="009F5F53">
      <w:pPr>
        <w:jc w:val="both"/>
        <w:outlineLvl w:val="0"/>
        <w:rPr>
          <w:rFonts w:ascii="Arial" w:hAnsi="Arial" w:cs="Arial"/>
          <w:b/>
        </w:rPr>
      </w:pPr>
    </w:p>
    <w:p w:rsidR="00D82A1A" w:rsidRDefault="00D82A1A" w:rsidP="009F5F53">
      <w:pPr>
        <w:jc w:val="both"/>
        <w:outlineLvl w:val="0"/>
        <w:rPr>
          <w:rFonts w:ascii="Arial" w:hAnsi="Arial" w:cs="Arial"/>
          <w:b/>
        </w:rPr>
      </w:pPr>
      <w:r w:rsidRPr="00D82A1A">
        <w:rPr>
          <w:rFonts w:ascii="Arial" w:hAnsi="Arial" w:cs="Arial"/>
          <w:b/>
        </w:rPr>
        <w:t>M</w:t>
      </w:r>
      <w:r w:rsidR="00E844C6">
        <w:rPr>
          <w:rFonts w:ascii="Arial" w:hAnsi="Arial" w:cs="Arial"/>
          <w:b/>
        </w:rPr>
        <w:t>e</w:t>
      </w:r>
      <w:r w:rsidRPr="00D82A1A">
        <w:rPr>
          <w:rFonts w:ascii="Arial" w:hAnsi="Arial" w:cs="Arial"/>
          <w:b/>
        </w:rPr>
        <w:t>thodologies for SciT</w:t>
      </w:r>
      <w:r w:rsidR="007D1923">
        <w:rPr>
          <w:rFonts w:ascii="Arial" w:hAnsi="Arial" w:cs="Arial"/>
          <w:b/>
        </w:rPr>
        <w:t>S</w:t>
      </w:r>
      <w:r w:rsidRPr="00D82A1A">
        <w:rPr>
          <w:rFonts w:ascii="Arial" w:hAnsi="Arial" w:cs="Arial"/>
          <w:b/>
        </w:rPr>
        <w:t xml:space="preserve"> – </w:t>
      </w:r>
      <w:r w:rsidR="00E844C6">
        <w:rPr>
          <w:rFonts w:ascii="Arial" w:hAnsi="Arial" w:cs="Arial"/>
          <w:b/>
        </w:rPr>
        <w:t>H</w:t>
      </w:r>
      <w:r w:rsidRPr="00D82A1A">
        <w:rPr>
          <w:rFonts w:ascii="Arial" w:hAnsi="Arial" w:cs="Arial"/>
          <w:b/>
        </w:rPr>
        <w:t xml:space="preserve">ow </w:t>
      </w:r>
      <w:r w:rsidR="00E844C6">
        <w:rPr>
          <w:rFonts w:ascii="Arial" w:hAnsi="Arial" w:cs="Arial"/>
          <w:b/>
        </w:rPr>
        <w:t>L</w:t>
      </w:r>
      <w:r w:rsidRPr="00D82A1A">
        <w:rPr>
          <w:rFonts w:ascii="Arial" w:hAnsi="Arial" w:cs="Arial"/>
          <w:b/>
        </w:rPr>
        <w:t xml:space="preserve">eaders </w:t>
      </w:r>
      <w:r w:rsidR="00E844C6">
        <w:rPr>
          <w:rFonts w:ascii="Arial" w:hAnsi="Arial" w:cs="Arial"/>
          <w:b/>
        </w:rPr>
        <w:t>I</w:t>
      </w:r>
      <w:r w:rsidRPr="00D82A1A">
        <w:rPr>
          <w:rFonts w:ascii="Arial" w:hAnsi="Arial" w:cs="Arial"/>
          <w:b/>
        </w:rPr>
        <w:t xml:space="preserve">nfluence </w:t>
      </w:r>
      <w:r w:rsidR="00E844C6">
        <w:rPr>
          <w:rFonts w:ascii="Arial" w:hAnsi="Arial" w:cs="Arial"/>
          <w:b/>
        </w:rPr>
        <w:t>G</w:t>
      </w:r>
      <w:r w:rsidRPr="00D82A1A">
        <w:rPr>
          <w:rFonts w:ascii="Arial" w:hAnsi="Arial" w:cs="Arial"/>
          <w:b/>
        </w:rPr>
        <w:t xml:space="preserve">roups and </w:t>
      </w:r>
      <w:r w:rsidR="00E844C6">
        <w:rPr>
          <w:rFonts w:ascii="Arial" w:hAnsi="Arial" w:cs="Arial"/>
          <w:b/>
        </w:rPr>
        <w:t>G</w:t>
      </w:r>
      <w:r w:rsidRPr="00D82A1A">
        <w:rPr>
          <w:rFonts w:ascii="Arial" w:hAnsi="Arial" w:cs="Arial"/>
          <w:b/>
        </w:rPr>
        <w:t xml:space="preserve">roup </w:t>
      </w:r>
      <w:r w:rsidR="00E844C6">
        <w:rPr>
          <w:rFonts w:ascii="Arial" w:hAnsi="Arial" w:cs="Arial"/>
          <w:b/>
        </w:rPr>
        <w:t>S</w:t>
      </w:r>
      <w:r>
        <w:rPr>
          <w:rFonts w:ascii="Arial" w:hAnsi="Arial" w:cs="Arial"/>
          <w:b/>
        </w:rPr>
        <w:t>tructure</w:t>
      </w:r>
    </w:p>
    <w:p w:rsidR="00E844C6" w:rsidRDefault="00D82A1A" w:rsidP="009F5F53">
      <w:pPr>
        <w:jc w:val="both"/>
        <w:outlineLvl w:val="0"/>
        <w:rPr>
          <w:rFonts w:ascii="Arial" w:hAnsi="Arial" w:cs="Arial"/>
          <w:i/>
        </w:rPr>
      </w:pPr>
      <w:r w:rsidRPr="00D82A1A">
        <w:rPr>
          <w:rFonts w:ascii="Arial" w:hAnsi="Arial" w:cs="Arial"/>
          <w:i/>
        </w:rPr>
        <w:t>P</w:t>
      </w:r>
      <w:r w:rsidR="00E844C6">
        <w:rPr>
          <w:rFonts w:ascii="Arial" w:hAnsi="Arial" w:cs="Arial"/>
          <w:i/>
        </w:rPr>
        <w:t>aul Hanges</w:t>
      </w:r>
      <w:r w:rsidRPr="00D82A1A">
        <w:rPr>
          <w:rFonts w:ascii="Arial" w:hAnsi="Arial" w:cs="Arial"/>
          <w:i/>
        </w:rPr>
        <w:t>, P</w:t>
      </w:r>
      <w:r w:rsidR="00E844C6">
        <w:rPr>
          <w:rFonts w:ascii="Arial" w:hAnsi="Arial" w:cs="Arial"/>
          <w:i/>
        </w:rPr>
        <w:t>hD, University of Maryland</w:t>
      </w:r>
    </w:p>
    <w:p w:rsidR="004969E1" w:rsidRDefault="00D82A1A" w:rsidP="009F5F53">
      <w:pPr>
        <w:jc w:val="both"/>
        <w:outlineLvl w:val="0"/>
        <w:rPr>
          <w:rFonts w:ascii="Arial" w:hAnsi="Arial" w:cs="Arial"/>
          <w:i/>
        </w:rPr>
      </w:pPr>
      <w:r w:rsidRPr="00D82A1A">
        <w:rPr>
          <w:rFonts w:ascii="Arial" w:hAnsi="Arial" w:cs="Arial"/>
          <w:i/>
        </w:rPr>
        <w:t>Associate Chair and Professor, Social, Decision, and Organizational Science</w:t>
      </w:r>
    </w:p>
    <w:p w:rsidR="00D82A1A" w:rsidRDefault="00D82A1A" w:rsidP="009F5F53">
      <w:pPr>
        <w:jc w:val="both"/>
        <w:outlineLvl w:val="0"/>
        <w:rPr>
          <w:rFonts w:ascii="Arial" w:hAnsi="Arial" w:cs="Arial"/>
          <w:i/>
        </w:rPr>
      </w:pPr>
    </w:p>
    <w:p w:rsidR="00D82A1A" w:rsidRPr="00D82A1A" w:rsidRDefault="00DA506B" w:rsidP="002F00D2">
      <w:pPr>
        <w:spacing w:after="120"/>
        <w:jc w:val="both"/>
        <w:outlineLvl w:val="0"/>
        <w:rPr>
          <w:rFonts w:ascii="Arial" w:hAnsi="Arial" w:cs="Arial"/>
        </w:rPr>
      </w:pPr>
      <w:r>
        <w:rPr>
          <w:rFonts w:ascii="Arial" w:hAnsi="Arial" w:cs="Arial"/>
        </w:rPr>
        <w:t>Dr. Hanges described how his group has been s</w:t>
      </w:r>
      <w:r w:rsidR="00D82A1A" w:rsidRPr="00D82A1A">
        <w:rPr>
          <w:rFonts w:ascii="Arial" w:hAnsi="Arial" w:cs="Arial"/>
        </w:rPr>
        <w:t xml:space="preserve">tudying </w:t>
      </w:r>
      <w:r>
        <w:rPr>
          <w:rFonts w:ascii="Arial" w:hAnsi="Arial" w:cs="Arial"/>
        </w:rPr>
        <w:t xml:space="preserve">team dynamics </w:t>
      </w:r>
      <w:r w:rsidR="00D82A1A" w:rsidRPr="00D82A1A">
        <w:rPr>
          <w:rFonts w:ascii="Arial" w:hAnsi="Arial" w:cs="Arial"/>
        </w:rPr>
        <w:t xml:space="preserve">in </w:t>
      </w:r>
      <w:r>
        <w:rPr>
          <w:rFonts w:ascii="Arial" w:hAnsi="Arial" w:cs="Arial"/>
        </w:rPr>
        <w:t>a cross-</w:t>
      </w:r>
      <w:r w:rsidR="00D82A1A" w:rsidRPr="00D82A1A">
        <w:rPr>
          <w:rFonts w:ascii="Arial" w:hAnsi="Arial" w:cs="Arial"/>
        </w:rPr>
        <w:t>cultural context</w:t>
      </w:r>
      <w:r>
        <w:rPr>
          <w:rFonts w:ascii="Arial" w:hAnsi="Arial" w:cs="Arial"/>
        </w:rPr>
        <w:t xml:space="preserve">, looking at </w:t>
      </w:r>
      <w:r w:rsidR="00D82A1A" w:rsidRPr="00D82A1A">
        <w:rPr>
          <w:rFonts w:ascii="Arial" w:hAnsi="Arial" w:cs="Arial"/>
        </w:rPr>
        <w:t>shared mental models within teams and how they influence the group</w:t>
      </w:r>
      <w:r>
        <w:rPr>
          <w:rFonts w:ascii="Arial" w:hAnsi="Arial" w:cs="Arial"/>
        </w:rPr>
        <w:t xml:space="preserve">. He shared his new work on team research, which </w:t>
      </w:r>
      <w:r w:rsidR="00D82A1A" w:rsidRPr="00D82A1A">
        <w:rPr>
          <w:rFonts w:ascii="Arial" w:hAnsi="Arial" w:cs="Arial"/>
        </w:rPr>
        <w:t>require</w:t>
      </w:r>
      <w:r>
        <w:rPr>
          <w:rFonts w:ascii="Arial" w:hAnsi="Arial" w:cs="Arial"/>
        </w:rPr>
        <w:t>d</w:t>
      </w:r>
      <w:r w:rsidR="00D82A1A" w:rsidRPr="00D82A1A">
        <w:rPr>
          <w:rFonts w:ascii="Arial" w:hAnsi="Arial" w:cs="Arial"/>
        </w:rPr>
        <w:t xml:space="preserve"> </w:t>
      </w:r>
      <w:r>
        <w:rPr>
          <w:rFonts w:ascii="Arial" w:hAnsi="Arial" w:cs="Arial"/>
        </w:rPr>
        <w:t xml:space="preserve">him to take a </w:t>
      </w:r>
      <w:r w:rsidR="00D82A1A" w:rsidRPr="00D82A1A">
        <w:rPr>
          <w:rFonts w:ascii="Arial" w:hAnsi="Arial" w:cs="Arial"/>
        </w:rPr>
        <w:t xml:space="preserve">slightly different perspective than </w:t>
      </w:r>
      <w:r>
        <w:rPr>
          <w:rFonts w:ascii="Arial" w:hAnsi="Arial" w:cs="Arial"/>
        </w:rPr>
        <w:t>he has been used to</w:t>
      </w:r>
      <w:r w:rsidR="00D82A1A" w:rsidRPr="00D82A1A">
        <w:rPr>
          <w:rFonts w:ascii="Arial" w:hAnsi="Arial" w:cs="Arial"/>
        </w:rPr>
        <w:t xml:space="preserve">. </w:t>
      </w:r>
    </w:p>
    <w:p w:rsidR="00D82A1A" w:rsidRPr="00D82A1A" w:rsidRDefault="00DA506B" w:rsidP="002F00D2">
      <w:pPr>
        <w:spacing w:after="120"/>
        <w:jc w:val="both"/>
        <w:outlineLvl w:val="0"/>
        <w:rPr>
          <w:rFonts w:ascii="Arial" w:hAnsi="Arial" w:cs="Arial"/>
        </w:rPr>
      </w:pPr>
      <w:r>
        <w:rPr>
          <w:rFonts w:ascii="Arial" w:hAnsi="Arial" w:cs="Arial"/>
        </w:rPr>
        <w:t xml:space="preserve">Teams are </w:t>
      </w:r>
      <w:r w:rsidR="00D82A1A" w:rsidRPr="00D82A1A">
        <w:rPr>
          <w:rFonts w:ascii="Arial" w:hAnsi="Arial" w:cs="Arial"/>
        </w:rPr>
        <w:t>complex</w:t>
      </w:r>
      <w:r>
        <w:rPr>
          <w:rFonts w:ascii="Arial" w:hAnsi="Arial" w:cs="Arial"/>
        </w:rPr>
        <w:t xml:space="preserve"> because they </w:t>
      </w:r>
      <w:r w:rsidR="00D82A1A" w:rsidRPr="00D82A1A">
        <w:rPr>
          <w:rFonts w:ascii="Arial" w:hAnsi="Arial" w:cs="Arial"/>
        </w:rPr>
        <w:t>are composed of ri</w:t>
      </w:r>
      <w:r>
        <w:rPr>
          <w:rFonts w:ascii="Arial" w:hAnsi="Arial" w:cs="Arial"/>
        </w:rPr>
        <w:t>ch</w:t>
      </w:r>
      <w:r w:rsidR="00D82A1A" w:rsidRPr="00D82A1A">
        <w:rPr>
          <w:rFonts w:ascii="Arial" w:hAnsi="Arial" w:cs="Arial"/>
        </w:rPr>
        <w:t>ly interconnected elements</w:t>
      </w:r>
      <w:r>
        <w:rPr>
          <w:rFonts w:ascii="Arial" w:hAnsi="Arial" w:cs="Arial"/>
        </w:rPr>
        <w:t xml:space="preserve"> as members </w:t>
      </w:r>
      <w:r w:rsidR="00D82A1A" w:rsidRPr="00D82A1A">
        <w:rPr>
          <w:rFonts w:ascii="Arial" w:hAnsi="Arial" w:cs="Arial"/>
        </w:rPr>
        <w:t>talk to each other various ways</w:t>
      </w:r>
      <w:r>
        <w:rPr>
          <w:rFonts w:ascii="Arial" w:hAnsi="Arial" w:cs="Arial"/>
        </w:rPr>
        <w:t>; and they are a</w:t>
      </w:r>
      <w:r w:rsidR="00D82A1A" w:rsidRPr="00D82A1A">
        <w:rPr>
          <w:rFonts w:ascii="Arial" w:hAnsi="Arial" w:cs="Arial"/>
        </w:rPr>
        <w:t>daptive because they can change and learn from their own experiences</w:t>
      </w:r>
      <w:r>
        <w:rPr>
          <w:rFonts w:ascii="Arial" w:hAnsi="Arial" w:cs="Arial"/>
        </w:rPr>
        <w:t>. S</w:t>
      </w:r>
      <w:r w:rsidR="00D82A1A" w:rsidRPr="00D82A1A">
        <w:rPr>
          <w:rFonts w:ascii="Arial" w:hAnsi="Arial" w:cs="Arial"/>
        </w:rPr>
        <w:t>ocial communities, businesses,</w:t>
      </w:r>
      <w:r>
        <w:rPr>
          <w:rFonts w:ascii="Arial" w:hAnsi="Arial" w:cs="Arial"/>
        </w:rPr>
        <w:t xml:space="preserve"> and research teams change</w:t>
      </w:r>
      <w:r w:rsidR="00D82A1A" w:rsidRPr="00D82A1A">
        <w:rPr>
          <w:rFonts w:ascii="Arial" w:hAnsi="Arial" w:cs="Arial"/>
        </w:rPr>
        <w:t xml:space="preserve"> as a result of their success or failures</w:t>
      </w:r>
      <w:r>
        <w:rPr>
          <w:rFonts w:ascii="Arial" w:hAnsi="Arial" w:cs="Arial"/>
        </w:rPr>
        <w:t>.</w:t>
      </w:r>
    </w:p>
    <w:p w:rsidR="00D82A1A" w:rsidRPr="00D82A1A" w:rsidRDefault="00D82A1A" w:rsidP="002F00D2">
      <w:pPr>
        <w:spacing w:after="120"/>
        <w:jc w:val="both"/>
        <w:outlineLvl w:val="0"/>
        <w:rPr>
          <w:rFonts w:ascii="Arial" w:hAnsi="Arial" w:cs="Arial"/>
        </w:rPr>
      </w:pPr>
      <w:r w:rsidRPr="00D82A1A">
        <w:rPr>
          <w:rFonts w:ascii="Arial" w:hAnsi="Arial" w:cs="Arial"/>
        </w:rPr>
        <w:t>Learning is observe</w:t>
      </w:r>
      <w:r w:rsidR="00DA506B">
        <w:rPr>
          <w:rFonts w:ascii="Arial" w:hAnsi="Arial" w:cs="Arial"/>
        </w:rPr>
        <w:t>d</w:t>
      </w:r>
      <w:r w:rsidRPr="00D82A1A">
        <w:rPr>
          <w:rFonts w:ascii="Arial" w:hAnsi="Arial" w:cs="Arial"/>
        </w:rPr>
        <w:t xml:space="preserve"> the team-level of analysis</w:t>
      </w:r>
      <w:r w:rsidR="00DA506B">
        <w:rPr>
          <w:rFonts w:ascii="Arial" w:hAnsi="Arial" w:cs="Arial"/>
        </w:rPr>
        <w:t xml:space="preserve">, looking at the </w:t>
      </w:r>
      <w:r w:rsidRPr="00D82A1A">
        <w:rPr>
          <w:rFonts w:ascii="Arial" w:hAnsi="Arial" w:cs="Arial"/>
        </w:rPr>
        <w:t xml:space="preserve">unit as a whole, as a living organism, </w:t>
      </w:r>
      <w:r w:rsidR="00DA506B">
        <w:rPr>
          <w:rFonts w:ascii="Arial" w:hAnsi="Arial" w:cs="Arial"/>
        </w:rPr>
        <w:t xml:space="preserve">and </w:t>
      </w:r>
      <w:r w:rsidRPr="00D82A1A">
        <w:rPr>
          <w:rFonts w:ascii="Arial" w:hAnsi="Arial" w:cs="Arial"/>
        </w:rPr>
        <w:t xml:space="preserve">not </w:t>
      </w:r>
      <w:r w:rsidR="00DA506B">
        <w:rPr>
          <w:rFonts w:ascii="Arial" w:hAnsi="Arial" w:cs="Arial"/>
        </w:rPr>
        <w:t xml:space="preserve">as </w:t>
      </w:r>
      <w:r w:rsidRPr="00D82A1A">
        <w:rPr>
          <w:rFonts w:ascii="Arial" w:hAnsi="Arial" w:cs="Arial"/>
        </w:rPr>
        <w:t xml:space="preserve">individual personalities. </w:t>
      </w:r>
      <w:r w:rsidR="00DA506B">
        <w:rPr>
          <w:rFonts w:ascii="Arial" w:hAnsi="Arial" w:cs="Arial"/>
        </w:rPr>
        <w:t>Dr. Hanges described how we c</w:t>
      </w:r>
      <w:r w:rsidRPr="00D82A1A">
        <w:rPr>
          <w:rFonts w:ascii="Arial" w:hAnsi="Arial" w:cs="Arial"/>
        </w:rPr>
        <w:t>an look at emergent behavior</w:t>
      </w:r>
      <w:r w:rsidR="00DA506B">
        <w:rPr>
          <w:rFonts w:ascii="Arial" w:hAnsi="Arial" w:cs="Arial"/>
        </w:rPr>
        <w:t xml:space="preserve">s, such as </w:t>
      </w:r>
      <w:r w:rsidRPr="00D82A1A">
        <w:rPr>
          <w:rFonts w:ascii="Arial" w:hAnsi="Arial" w:cs="Arial"/>
        </w:rPr>
        <w:t>leadership,</w:t>
      </w:r>
      <w:r w:rsidR="00DA506B">
        <w:rPr>
          <w:rFonts w:ascii="Arial" w:hAnsi="Arial" w:cs="Arial"/>
        </w:rPr>
        <w:t xml:space="preserve"> </w:t>
      </w:r>
      <w:r w:rsidRPr="00D82A1A">
        <w:rPr>
          <w:rFonts w:ascii="Arial" w:hAnsi="Arial" w:cs="Arial"/>
        </w:rPr>
        <w:t>shared mental models, norms, climate,</w:t>
      </w:r>
      <w:r w:rsidR="00DA506B">
        <w:rPr>
          <w:rFonts w:ascii="Arial" w:hAnsi="Arial" w:cs="Arial"/>
        </w:rPr>
        <w:t xml:space="preserve"> and</w:t>
      </w:r>
      <w:r w:rsidRPr="00D82A1A">
        <w:rPr>
          <w:rFonts w:ascii="Arial" w:hAnsi="Arial" w:cs="Arial"/>
        </w:rPr>
        <w:t xml:space="preserve"> culture. </w:t>
      </w:r>
      <w:r w:rsidR="00DA506B">
        <w:rPr>
          <w:rFonts w:ascii="Arial" w:hAnsi="Arial" w:cs="Arial"/>
        </w:rPr>
        <w:t>He stressed that l</w:t>
      </w:r>
      <w:r w:rsidRPr="00D82A1A">
        <w:rPr>
          <w:rFonts w:ascii="Arial" w:hAnsi="Arial" w:cs="Arial"/>
        </w:rPr>
        <w:t>eadership is not an indi</w:t>
      </w:r>
      <w:r w:rsidR="00DA506B">
        <w:rPr>
          <w:rFonts w:ascii="Arial" w:hAnsi="Arial" w:cs="Arial"/>
        </w:rPr>
        <w:t>vidu</w:t>
      </w:r>
      <w:r w:rsidRPr="00D82A1A">
        <w:rPr>
          <w:rFonts w:ascii="Arial" w:hAnsi="Arial" w:cs="Arial"/>
        </w:rPr>
        <w:t xml:space="preserve">al trait, </w:t>
      </w:r>
      <w:r w:rsidR="00DA506B">
        <w:rPr>
          <w:rFonts w:ascii="Arial" w:hAnsi="Arial" w:cs="Arial"/>
        </w:rPr>
        <w:t xml:space="preserve">but a </w:t>
      </w:r>
      <w:r w:rsidRPr="00D82A1A">
        <w:rPr>
          <w:rFonts w:ascii="Arial" w:hAnsi="Arial" w:cs="Arial"/>
        </w:rPr>
        <w:t>dyad between the leader</w:t>
      </w:r>
      <w:r w:rsidR="00DA506B">
        <w:rPr>
          <w:rFonts w:ascii="Arial" w:hAnsi="Arial" w:cs="Arial"/>
        </w:rPr>
        <w:t xml:space="preserve"> and </w:t>
      </w:r>
      <w:r w:rsidRPr="00D82A1A">
        <w:rPr>
          <w:rFonts w:ascii="Arial" w:hAnsi="Arial" w:cs="Arial"/>
        </w:rPr>
        <w:t xml:space="preserve">member. </w:t>
      </w:r>
      <w:r w:rsidR="00DA506B">
        <w:rPr>
          <w:rFonts w:ascii="Arial" w:hAnsi="Arial" w:cs="Arial"/>
        </w:rPr>
        <w:t>We can also look at s</w:t>
      </w:r>
      <w:r w:rsidRPr="00D82A1A">
        <w:rPr>
          <w:rFonts w:ascii="Arial" w:hAnsi="Arial" w:cs="Arial"/>
        </w:rPr>
        <w:t>elf-organization of teams</w:t>
      </w:r>
      <w:r w:rsidR="00DA506B">
        <w:rPr>
          <w:rFonts w:ascii="Arial" w:hAnsi="Arial" w:cs="Arial"/>
        </w:rPr>
        <w:t>, which also change</w:t>
      </w:r>
      <w:r w:rsidRPr="00D82A1A">
        <w:rPr>
          <w:rFonts w:ascii="Arial" w:hAnsi="Arial" w:cs="Arial"/>
        </w:rPr>
        <w:t xml:space="preserve"> over time </w:t>
      </w:r>
      <w:r w:rsidR="00DA506B">
        <w:rPr>
          <w:rFonts w:ascii="Arial" w:hAnsi="Arial" w:cs="Arial"/>
        </w:rPr>
        <w:t xml:space="preserve">from a </w:t>
      </w:r>
      <w:r w:rsidRPr="00D82A1A">
        <w:rPr>
          <w:rFonts w:ascii="Arial" w:hAnsi="Arial" w:cs="Arial"/>
        </w:rPr>
        <w:t xml:space="preserve">disorganized </w:t>
      </w:r>
      <w:r w:rsidR="00DA506B">
        <w:rPr>
          <w:rFonts w:ascii="Arial" w:hAnsi="Arial" w:cs="Arial"/>
        </w:rPr>
        <w:t xml:space="preserve">group to one that is </w:t>
      </w:r>
      <w:r w:rsidRPr="00D82A1A">
        <w:rPr>
          <w:rFonts w:ascii="Arial" w:hAnsi="Arial" w:cs="Arial"/>
        </w:rPr>
        <w:t>more hierarchical.</w:t>
      </w:r>
    </w:p>
    <w:p w:rsidR="00D82A1A" w:rsidRPr="00D82A1A" w:rsidRDefault="001B6F13" w:rsidP="002F00D2">
      <w:pPr>
        <w:spacing w:after="120"/>
        <w:jc w:val="both"/>
        <w:outlineLvl w:val="0"/>
        <w:rPr>
          <w:rFonts w:ascii="Arial" w:hAnsi="Arial" w:cs="Arial"/>
        </w:rPr>
      </w:pPr>
      <w:r>
        <w:rPr>
          <w:rFonts w:ascii="Arial" w:hAnsi="Arial" w:cs="Arial"/>
        </w:rPr>
        <w:t>Dr. Hanges described how c</w:t>
      </w:r>
      <w:r w:rsidR="00D82A1A" w:rsidRPr="00D82A1A">
        <w:rPr>
          <w:rFonts w:ascii="Arial" w:hAnsi="Arial" w:cs="Arial"/>
        </w:rPr>
        <w:t>urrent methods and analytic tools are problematic for studying dynamic phenomen</w:t>
      </w:r>
      <w:r>
        <w:rPr>
          <w:rFonts w:ascii="Arial" w:hAnsi="Arial" w:cs="Arial"/>
        </w:rPr>
        <w:t>a,</w:t>
      </w:r>
      <w:r w:rsidR="00D82A1A" w:rsidRPr="00D82A1A">
        <w:rPr>
          <w:rFonts w:ascii="Arial" w:hAnsi="Arial" w:cs="Arial"/>
        </w:rPr>
        <w:t xml:space="preserve"> and may even hide or obscure the dynamics. We </w:t>
      </w:r>
      <w:r>
        <w:rPr>
          <w:rFonts w:ascii="Arial" w:hAnsi="Arial" w:cs="Arial"/>
        </w:rPr>
        <w:t xml:space="preserve">therefore </w:t>
      </w:r>
      <w:r w:rsidR="00D82A1A" w:rsidRPr="00D82A1A">
        <w:rPr>
          <w:rFonts w:ascii="Arial" w:hAnsi="Arial" w:cs="Arial"/>
        </w:rPr>
        <w:t>have to change the way we conduct research</w:t>
      </w:r>
      <w:r>
        <w:rPr>
          <w:rFonts w:ascii="Arial" w:hAnsi="Arial" w:cs="Arial"/>
        </w:rPr>
        <w:t xml:space="preserve"> of teams</w:t>
      </w:r>
      <w:r w:rsidR="00D82A1A" w:rsidRPr="00D82A1A">
        <w:rPr>
          <w:rFonts w:ascii="Arial" w:hAnsi="Arial" w:cs="Arial"/>
        </w:rPr>
        <w:t>. Multiple observations are required</w:t>
      </w:r>
      <w:r>
        <w:rPr>
          <w:rFonts w:ascii="Arial" w:hAnsi="Arial" w:cs="Arial"/>
        </w:rPr>
        <w:t>—we c</w:t>
      </w:r>
      <w:r w:rsidR="00D82A1A" w:rsidRPr="00D82A1A">
        <w:rPr>
          <w:rFonts w:ascii="Arial" w:hAnsi="Arial" w:cs="Arial"/>
        </w:rPr>
        <w:t xml:space="preserve">annot take a single snapshot and say we know what is going on. </w:t>
      </w:r>
      <w:r>
        <w:rPr>
          <w:rFonts w:ascii="Arial" w:hAnsi="Arial" w:cs="Arial"/>
        </w:rPr>
        <w:t>We ne</w:t>
      </w:r>
      <w:r w:rsidR="00D82A1A" w:rsidRPr="00D82A1A">
        <w:rPr>
          <w:rFonts w:ascii="Arial" w:hAnsi="Arial" w:cs="Arial"/>
        </w:rPr>
        <w:t>ed observational methodolog</w:t>
      </w:r>
      <w:r>
        <w:rPr>
          <w:rFonts w:ascii="Arial" w:hAnsi="Arial" w:cs="Arial"/>
        </w:rPr>
        <w:t>ies</w:t>
      </w:r>
      <w:r w:rsidR="00D82A1A" w:rsidRPr="00D82A1A">
        <w:rPr>
          <w:rFonts w:ascii="Arial" w:hAnsi="Arial" w:cs="Arial"/>
        </w:rPr>
        <w:t xml:space="preserve">, </w:t>
      </w:r>
      <w:r>
        <w:rPr>
          <w:rFonts w:ascii="Arial" w:hAnsi="Arial" w:cs="Arial"/>
        </w:rPr>
        <w:t xml:space="preserve">using </w:t>
      </w:r>
      <w:r w:rsidR="00D82A1A" w:rsidRPr="00D82A1A">
        <w:rPr>
          <w:rFonts w:ascii="Arial" w:hAnsi="Arial" w:cs="Arial"/>
        </w:rPr>
        <w:t>archival data</w:t>
      </w:r>
      <w:r>
        <w:rPr>
          <w:rFonts w:ascii="Arial" w:hAnsi="Arial" w:cs="Arial"/>
        </w:rPr>
        <w:t xml:space="preserve"> and</w:t>
      </w:r>
      <w:r w:rsidR="00D82A1A" w:rsidRPr="00D82A1A">
        <w:rPr>
          <w:rFonts w:ascii="Arial" w:hAnsi="Arial" w:cs="Arial"/>
        </w:rPr>
        <w:t xml:space="preserve"> record</w:t>
      </w:r>
      <w:r>
        <w:rPr>
          <w:rFonts w:ascii="Arial" w:hAnsi="Arial" w:cs="Arial"/>
        </w:rPr>
        <w:t>ings of</w:t>
      </w:r>
      <w:r w:rsidR="00D82A1A" w:rsidRPr="00D82A1A">
        <w:rPr>
          <w:rFonts w:ascii="Arial" w:hAnsi="Arial" w:cs="Arial"/>
        </w:rPr>
        <w:t xml:space="preserve"> public </w:t>
      </w:r>
      <w:r w:rsidR="00D82A1A" w:rsidRPr="00D82A1A">
        <w:rPr>
          <w:rFonts w:ascii="Arial" w:hAnsi="Arial" w:cs="Arial"/>
        </w:rPr>
        <w:lastRenderedPageBreak/>
        <w:t>conversation</w:t>
      </w:r>
      <w:r>
        <w:rPr>
          <w:rFonts w:ascii="Arial" w:hAnsi="Arial" w:cs="Arial"/>
        </w:rPr>
        <w:t>s</w:t>
      </w:r>
      <w:r w:rsidR="00D82A1A" w:rsidRPr="00D82A1A">
        <w:rPr>
          <w:rFonts w:ascii="Arial" w:hAnsi="Arial" w:cs="Arial"/>
        </w:rPr>
        <w:t xml:space="preserve"> with consent. </w:t>
      </w:r>
      <w:r>
        <w:rPr>
          <w:rFonts w:ascii="Arial" w:hAnsi="Arial" w:cs="Arial"/>
        </w:rPr>
        <w:t xml:space="preserve">We need a </w:t>
      </w:r>
      <w:r w:rsidR="00D82A1A" w:rsidRPr="00D82A1A">
        <w:rPr>
          <w:rFonts w:ascii="Arial" w:hAnsi="Arial" w:cs="Arial"/>
        </w:rPr>
        <w:t>time scale</w:t>
      </w:r>
      <w:r>
        <w:rPr>
          <w:rFonts w:ascii="Arial" w:hAnsi="Arial" w:cs="Arial"/>
        </w:rPr>
        <w:t xml:space="preserve"> and assess teams at </w:t>
      </w:r>
      <w:r w:rsidR="00D82A1A" w:rsidRPr="00D82A1A">
        <w:rPr>
          <w:rFonts w:ascii="Arial" w:hAnsi="Arial" w:cs="Arial"/>
        </w:rPr>
        <w:t>micro</w:t>
      </w:r>
      <w:r>
        <w:rPr>
          <w:rFonts w:ascii="Arial" w:hAnsi="Arial" w:cs="Arial"/>
        </w:rPr>
        <w:t>-</w:t>
      </w:r>
      <w:r w:rsidR="00D82A1A" w:rsidRPr="00D82A1A">
        <w:rPr>
          <w:rFonts w:ascii="Arial" w:hAnsi="Arial" w:cs="Arial"/>
        </w:rPr>
        <w:t>, meso</w:t>
      </w:r>
      <w:r>
        <w:rPr>
          <w:rFonts w:ascii="Arial" w:hAnsi="Arial" w:cs="Arial"/>
        </w:rPr>
        <w:t>-</w:t>
      </w:r>
      <w:r w:rsidR="00D82A1A" w:rsidRPr="00D82A1A">
        <w:rPr>
          <w:rFonts w:ascii="Arial" w:hAnsi="Arial" w:cs="Arial"/>
        </w:rPr>
        <w:t xml:space="preserve">, </w:t>
      </w:r>
      <w:r>
        <w:rPr>
          <w:rFonts w:ascii="Arial" w:hAnsi="Arial" w:cs="Arial"/>
        </w:rPr>
        <w:t xml:space="preserve">and </w:t>
      </w:r>
      <w:r w:rsidR="00D82A1A" w:rsidRPr="00D82A1A">
        <w:rPr>
          <w:rFonts w:ascii="Arial" w:hAnsi="Arial" w:cs="Arial"/>
        </w:rPr>
        <w:t>macro</w:t>
      </w:r>
      <w:r>
        <w:rPr>
          <w:rFonts w:ascii="Arial" w:hAnsi="Arial" w:cs="Arial"/>
        </w:rPr>
        <w:t>-</w:t>
      </w:r>
      <w:r w:rsidR="00D82A1A" w:rsidRPr="00D82A1A">
        <w:rPr>
          <w:rFonts w:ascii="Arial" w:hAnsi="Arial" w:cs="Arial"/>
        </w:rPr>
        <w:t xml:space="preserve"> levels, </w:t>
      </w:r>
      <w:r>
        <w:rPr>
          <w:rFonts w:ascii="Arial" w:hAnsi="Arial" w:cs="Arial"/>
        </w:rPr>
        <w:t xml:space="preserve">with </w:t>
      </w:r>
      <w:r w:rsidR="00D82A1A" w:rsidRPr="00D82A1A">
        <w:rPr>
          <w:rFonts w:ascii="Arial" w:hAnsi="Arial" w:cs="Arial"/>
        </w:rPr>
        <w:t xml:space="preserve">social network data collected weekly. </w:t>
      </w:r>
      <w:r>
        <w:rPr>
          <w:rFonts w:ascii="Arial" w:hAnsi="Arial" w:cs="Arial"/>
        </w:rPr>
        <w:t xml:space="preserve">The key is to make sure that the </w:t>
      </w:r>
      <w:r w:rsidR="00D82A1A" w:rsidRPr="00D82A1A">
        <w:rPr>
          <w:rFonts w:ascii="Arial" w:hAnsi="Arial" w:cs="Arial"/>
        </w:rPr>
        <w:t>method</w:t>
      </w:r>
      <w:r>
        <w:rPr>
          <w:rFonts w:ascii="Arial" w:hAnsi="Arial" w:cs="Arial"/>
        </w:rPr>
        <w:t>s</w:t>
      </w:r>
      <w:r w:rsidR="00D82A1A" w:rsidRPr="00D82A1A">
        <w:rPr>
          <w:rFonts w:ascii="Arial" w:hAnsi="Arial" w:cs="Arial"/>
        </w:rPr>
        <w:t xml:space="preserve"> used </w:t>
      </w:r>
      <w:r w:rsidRPr="00D82A1A">
        <w:rPr>
          <w:rFonts w:ascii="Arial" w:hAnsi="Arial" w:cs="Arial"/>
        </w:rPr>
        <w:t xml:space="preserve">and the time frame </w:t>
      </w:r>
      <w:r w:rsidR="00D82A1A" w:rsidRPr="00D82A1A">
        <w:rPr>
          <w:rFonts w:ascii="Arial" w:hAnsi="Arial" w:cs="Arial"/>
        </w:rPr>
        <w:t xml:space="preserve">are appropriate for testing the </w:t>
      </w:r>
      <w:r>
        <w:rPr>
          <w:rFonts w:ascii="Arial" w:hAnsi="Arial" w:cs="Arial"/>
        </w:rPr>
        <w:t xml:space="preserve">specific </w:t>
      </w:r>
      <w:r w:rsidR="00D82A1A" w:rsidRPr="00D82A1A">
        <w:rPr>
          <w:rFonts w:ascii="Arial" w:hAnsi="Arial" w:cs="Arial"/>
        </w:rPr>
        <w:t>theory.</w:t>
      </w:r>
    </w:p>
    <w:p w:rsidR="003A796E" w:rsidRDefault="00D82A1A" w:rsidP="002F00D2">
      <w:pPr>
        <w:spacing w:after="120"/>
        <w:jc w:val="both"/>
        <w:outlineLvl w:val="0"/>
        <w:rPr>
          <w:rFonts w:ascii="Arial" w:hAnsi="Arial" w:cs="Arial"/>
        </w:rPr>
      </w:pPr>
      <w:r w:rsidRPr="00D82A1A">
        <w:rPr>
          <w:rFonts w:ascii="Arial" w:hAnsi="Arial" w:cs="Arial"/>
        </w:rPr>
        <w:t>Quant</w:t>
      </w:r>
      <w:r w:rsidR="00F467C5">
        <w:rPr>
          <w:rFonts w:ascii="Arial" w:hAnsi="Arial" w:cs="Arial"/>
        </w:rPr>
        <w:t>itative</w:t>
      </w:r>
      <w:r w:rsidRPr="00D82A1A">
        <w:rPr>
          <w:rFonts w:ascii="Arial" w:hAnsi="Arial" w:cs="Arial"/>
        </w:rPr>
        <w:t xml:space="preserve"> data can be collected in lab settings, </w:t>
      </w:r>
      <w:r w:rsidR="00F467C5">
        <w:rPr>
          <w:rFonts w:ascii="Arial" w:hAnsi="Arial" w:cs="Arial"/>
        </w:rPr>
        <w:t xml:space="preserve">using </w:t>
      </w:r>
      <w:r w:rsidRPr="00D82A1A">
        <w:rPr>
          <w:rFonts w:ascii="Arial" w:hAnsi="Arial" w:cs="Arial"/>
        </w:rPr>
        <w:t>daily diaries, social network studies, quantitative measurement</w:t>
      </w:r>
      <w:r w:rsidR="003A796E">
        <w:rPr>
          <w:rFonts w:ascii="Arial" w:hAnsi="Arial" w:cs="Arial"/>
        </w:rPr>
        <w:t>s. But c</w:t>
      </w:r>
      <w:r w:rsidRPr="00D82A1A">
        <w:rPr>
          <w:rFonts w:ascii="Arial" w:hAnsi="Arial" w:cs="Arial"/>
        </w:rPr>
        <w:t>ol</w:t>
      </w:r>
      <w:r w:rsidR="003A796E">
        <w:rPr>
          <w:rFonts w:ascii="Arial" w:hAnsi="Arial" w:cs="Arial"/>
        </w:rPr>
        <w:t xml:space="preserve">lecting data is not sufficient; we have to analyze it, and Dr. Hanges thinks that the </w:t>
      </w:r>
      <w:r w:rsidRPr="00D82A1A">
        <w:rPr>
          <w:rFonts w:ascii="Arial" w:hAnsi="Arial" w:cs="Arial"/>
        </w:rPr>
        <w:t xml:space="preserve">Likert scale hinders us. </w:t>
      </w:r>
    </w:p>
    <w:p w:rsidR="00D82A1A" w:rsidRPr="00D82A1A" w:rsidRDefault="003A796E" w:rsidP="002F00D2">
      <w:pPr>
        <w:spacing w:after="120"/>
        <w:jc w:val="both"/>
        <w:outlineLvl w:val="0"/>
        <w:rPr>
          <w:rFonts w:ascii="Arial" w:hAnsi="Arial" w:cs="Arial"/>
        </w:rPr>
      </w:pPr>
      <w:r>
        <w:rPr>
          <w:rFonts w:ascii="Arial" w:hAnsi="Arial" w:cs="Arial"/>
        </w:rPr>
        <w:t xml:space="preserve">He described the </w:t>
      </w:r>
      <w:r w:rsidR="00D82A1A" w:rsidRPr="00D82A1A">
        <w:rPr>
          <w:rFonts w:ascii="Arial" w:hAnsi="Arial" w:cs="Arial"/>
        </w:rPr>
        <w:t>mouse paradigm</w:t>
      </w:r>
      <w:r>
        <w:rPr>
          <w:rFonts w:ascii="Arial" w:hAnsi="Arial" w:cs="Arial"/>
        </w:rPr>
        <w:t>, in which p</w:t>
      </w:r>
      <w:r w:rsidR="00D82A1A" w:rsidRPr="00D82A1A">
        <w:rPr>
          <w:rFonts w:ascii="Arial" w:hAnsi="Arial" w:cs="Arial"/>
        </w:rPr>
        <w:t>eople sit in front of the computer</w:t>
      </w:r>
      <w:r>
        <w:rPr>
          <w:rFonts w:ascii="Arial" w:hAnsi="Arial" w:cs="Arial"/>
        </w:rPr>
        <w:t xml:space="preserve"> and</w:t>
      </w:r>
      <w:r w:rsidR="00D82A1A" w:rsidRPr="00D82A1A">
        <w:rPr>
          <w:rFonts w:ascii="Arial" w:hAnsi="Arial" w:cs="Arial"/>
        </w:rPr>
        <w:t xml:space="preserve"> indicate with the cursor where the</w:t>
      </w:r>
      <w:r>
        <w:rPr>
          <w:rFonts w:ascii="Arial" w:hAnsi="Arial" w:cs="Arial"/>
        </w:rPr>
        <w:t>y believe the group</w:t>
      </w:r>
      <w:r w:rsidR="00D82A1A" w:rsidRPr="00D82A1A">
        <w:rPr>
          <w:rFonts w:ascii="Arial" w:hAnsi="Arial" w:cs="Arial"/>
        </w:rPr>
        <w:t xml:space="preserve"> fall</w:t>
      </w:r>
      <w:r>
        <w:rPr>
          <w:rFonts w:ascii="Arial" w:hAnsi="Arial" w:cs="Arial"/>
        </w:rPr>
        <w:t>s</w:t>
      </w:r>
      <w:r w:rsidR="00D82A1A" w:rsidRPr="00D82A1A">
        <w:rPr>
          <w:rFonts w:ascii="Arial" w:hAnsi="Arial" w:cs="Arial"/>
        </w:rPr>
        <w:t xml:space="preserve"> on</w:t>
      </w:r>
      <w:r>
        <w:rPr>
          <w:rFonts w:ascii="Arial" w:hAnsi="Arial" w:cs="Arial"/>
        </w:rPr>
        <w:t xml:space="preserve"> a continuum (such as low to high morale)</w:t>
      </w:r>
      <w:r w:rsidR="00D82A1A" w:rsidRPr="00D82A1A">
        <w:rPr>
          <w:rFonts w:ascii="Arial" w:hAnsi="Arial" w:cs="Arial"/>
        </w:rPr>
        <w:t xml:space="preserve"> </w:t>
      </w:r>
      <w:r>
        <w:rPr>
          <w:rFonts w:ascii="Arial" w:hAnsi="Arial" w:cs="Arial"/>
        </w:rPr>
        <w:t xml:space="preserve">on </w:t>
      </w:r>
      <w:r w:rsidR="00D82A1A" w:rsidRPr="00D82A1A">
        <w:rPr>
          <w:rFonts w:ascii="Arial" w:hAnsi="Arial" w:cs="Arial"/>
        </w:rPr>
        <w:t>a micro-time level</w:t>
      </w:r>
      <w:r>
        <w:rPr>
          <w:rFonts w:ascii="Arial" w:hAnsi="Arial" w:cs="Arial"/>
        </w:rPr>
        <w:t>, allowing i</w:t>
      </w:r>
      <w:r w:rsidR="00D82A1A" w:rsidRPr="00D82A1A">
        <w:rPr>
          <w:rFonts w:ascii="Arial" w:hAnsi="Arial" w:cs="Arial"/>
        </w:rPr>
        <w:t xml:space="preserve">nstantaneous assessment of </w:t>
      </w:r>
      <w:r>
        <w:rPr>
          <w:rFonts w:ascii="Arial" w:hAnsi="Arial" w:cs="Arial"/>
        </w:rPr>
        <w:t xml:space="preserve">longitudinal </w:t>
      </w:r>
      <w:r w:rsidR="00D82A1A" w:rsidRPr="00D82A1A">
        <w:rPr>
          <w:rFonts w:ascii="Arial" w:hAnsi="Arial" w:cs="Arial"/>
        </w:rPr>
        <w:t xml:space="preserve">changes in </w:t>
      </w:r>
      <w:r>
        <w:rPr>
          <w:rFonts w:ascii="Arial" w:hAnsi="Arial" w:cs="Arial"/>
        </w:rPr>
        <w:t xml:space="preserve">a </w:t>
      </w:r>
      <w:r w:rsidR="00D82A1A" w:rsidRPr="00D82A1A">
        <w:rPr>
          <w:rFonts w:ascii="Arial" w:hAnsi="Arial" w:cs="Arial"/>
        </w:rPr>
        <w:t>per</w:t>
      </w:r>
      <w:r>
        <w:rPr>
          <w:rFonts w:ascii="Arial" w:hAnsi="Arial" w:cs="Arial"/>
        </w:rPr>
        <w:t>ception of the group phenomenon</w:t>
      </w:r>
      <w:r w:rsidR="00D82A1A" w:rsidRPr="00D82A1A">
        <w:rPr>
          <w:rFonts w:ascii="Arial" w:hAnsi="Arial" w:cs="Arial"/>
        </w:rPr>
        <w:t xml:space="preserve">. By the time the measurement period is finished, </w:t>
      </w:r>
      <w:r>
        <w:rPr>
          <w:rFonts w:ascii="Arial" w:hAnsi="Arial" w:cs="Arial"/>
        </w:rPr>
        <w:t>there is a “</w:t>
      </w:r>
      <w:r w:rsidR="00D82A1A" w:rsidRPr="00D82A1A">
        <w:rPr>
          <w:rFonts w:ascii="Arial" w:hAnsi="Arial" w:cs="Arial"/>
        </w:rPr>
        <w:t>movie</w:t>
      </w:r>
      <w:r>
        <w:rPr>
          <w:rFonts w:ascii="Arial" w:hAnsi="Arial" w:cs="Arial"/>
        </w:rPr>
        <w:t>”</w:t>
      </w:r>
      <w:r w:rsidR="00D82A1A" w:rsidRPr="00D82A1A">
        <w:rPr>
          <w:rFonts w:ascii="Arial" w:hAnsi="Arial" w:cs="Arial"/>
        </w:rPr>
        <w:t xml:space="preserve"> of how the theory or group process has evolved over time.</w:t>
      </w:r>
    </w:p>
    <w:p w:rsidR="007571D6" w:rsidRDefault="00FB326C" w:rsidP="001069A4">
      <w:pPr>
        <w:spacing w:after="120"/>
        <w:jc w:val="both"/>
        <w:outlineLvl w:val="0"/>
        <w:rPr>
          <w:rFonts w:ascii="Arial" w:hAnsi="Arial" w:cs="Arial"/>
        </w:rPr>
      </w:pPr>
      <w:r>
        <w:rPr>
          <w:rFonts w:ascii="Arial" w:hAnsi="Arial" w:cs="Arial"/>
        </w:rPr>
        <w:t>Dr. Hanges also described a study that tracked how</w:t>
      </w:r>
      <w:r w:rsidR="00D82A1A" w:rsidRPr="00D82A1A">
        <w:rPr>
          <w:rFonts w:ascii="Arial" w:hAnsi="Arial" w:cs="Arial"/>
        </w:rPr>
        <w:t xml:space="preserve"> multi</w:t>
      </w:r>
      <w:r>
        <w:rPr>
          <w:rFonts w:ascii="Arial" w:hAnsi="Arial" w:cs="Arial"/>
        </w:rPr>
        <w:t>-person stimulus</w:t>
      </w:r>
      <w:r w:rsidR="00D82A1A" w:rsidRPr="00D82A1A">
        <w:rPr>
          <w:rFonts w:ascii="Arial" w:hAnsi="Arial" w:cs="Arial"/>
        </w:rPr>
        <w:t xml:space="preserve"> behav</w:t>
      </w:r>
      <w:r>
        <w:rPr>
          <w:rFonts w:ascii="Arial" w:hAnsi="Arial" w:cs="Arial"/>
        </w:rPr>
        <w:t>ior</w:t>
      </w:r>
      <w:r w:rsidR="00D82A1A" w:rsidRPr="00D82A1A">
        <w:rPr>
          <w:rFonts w:ascii="Arial" w:hAnsi="Arial" w:cs="Arial"/>
        </w:rPr>
        <w:t xml:space="preserve"> evolve</w:t>
      </w:r>
      <w:r>
        <w:rPr>
          <w:rFonts w:ascii="Arial" w:hAnsi="Arial" w:cs="Arial"/>
        </w:rPr>
        <w:t>s</w:t>
      </w:r>
      <w:r w:rsidR="00D82A1A" w:rsidRPr="00D82A1A">
        <w:rPr>
          <w:rFonts w:ascii="Arial" w:hAnsi="Arial" w:cs="Arial"/>
        </w:rPr>
        <w:t xml:space="preserve"> over time. </w:t>
      </w:r>
      <w:r>
        <w:rPr>
          <w:rFonts w:ascii="Arial" w:hAnsi="Arial" w:cs="Arial"/>
        </w:rPr>
        <w:t>Specifically, he looked at the shift from a male to a female leader in a s</w:t>
      </w:r>
      <w:r w:rsidR="00D82A1A" w:rsidRPr="00D82A1A">
        <w:rPr>
          <w:rFonts w:ascii="Arial" w:hAnsi="Arial" w:cs="Arial"/>
        </w:rPr>
        <w:t xml:space="preserve">mall decision making group. </w:t>
      </w:r>
      <w:r>
        <w:rPr>
          <w:rFonts w:ascii="Arial" w:hAnsi="Arial" w:cs="Arial"/>
        </w:rPr>
        <w:t>The impetus for this experiment was the observation that though the percentage of women in the workforce has increases, women remain underrepresented in upper-level management; previous studies have shown that women receive lower leadership ratings and gender information is automatically processed. For this experiment, they used nine</w:t>
      </w:r>
      <w:r w:rsidR="00D82A1A" w:rsidRPr="00D82A1A">
        <w:rPr>
          <w:rFonts w:ascii="Arial" w:hAnsi="Arial" w:cs="Arial"/>
        </w:rPr>
        <w:t xml:space="preserve"> videotaped vignettes</w:t>
      </w:r>
      <w:r>
        <w:rPr>
          <w:rFonts w:ascii="Arial" w:hAnsi="Arial" w:cs="Arial"/>
        </w:rPr>
        <w:t xml:space="preserve"> showing </w:t>
      </w:r>
      <w:r w:rsidR="00D82A1A" w:rsidRPr="00D82A1A">
        <w:rPr>
          <w:rFonts w:ascii="Arial" w:hAnsi="Arial" w:cs="Arial"/>
        </w:rPr>
        <w:t>a</w:t>
      </w:r>
      <w:r>
        <w:rPr>
          <w:rFonts w:ascii="Arial" w:hAnsi="Arial" w:cs="Arial"/>
        </w:rPr>
        <w:t xml:space="preserve"> range of small groups with</w:t>
      </w:r>
      <w:r w:rsidR="00D82A1A" w:rsidRPr="00D82A1A">
        <w:rPr>
          <w:rFonts w:ascii="Arial" w:hAnsi="Arial" w:cs="Arial"/>
        </w:rPr>
        <w:t xml:space="preserve"> strong male leadership to a female leader based on abilit</w:t>
      </w:r>
      <w:r>
        <w:rPr>
          <w:rFonts w:ascii="Arial" w:hAnsi="Arial" w:cs="Arial"/>
        </w:rPr>
        <w:t>y</w:t>
      </w:r>
      <w:r w:rsidR="00D82A1A" w:rsidRPr="00D82A1A">
        <w:rPr>
          <w:rFonts w:ascii="Arial" w:hAnsi="Arial" w:cs="Arial"/>
        </w:rPr>
        <w:t>.</w:t>
      </w:r>
      <w:r>
        <w:rPr>
          <w:rFonts w:ascii="Arial" w:hAnsi="Arial" w:cs="Arial"/>
        </w:rPr>
        <w:t xml:space="preserve"> There were 119 participants, evenly divided by gender, and 4695 observations made per participant. Repeated measures were made of between subject factors (emerging leader gender, participant gender, experimenter gender) and  a within subject factor (frequency of leadership behavior). Dr. Hanges showed the results from a single participant’s </w:t>
      </w:r>
      <w:r w:rsidR="00D82A1A" w:rsidRPr="00D82A1A">
        <w:rPr>
          <w:rFonts w:ascii="Arial" w:hAnsi="Arial" w:cs="Arial"/>
        </w:rPr>
        <w:t>leadership rating</w:t>
      </w:r>
      <w:r>
        <w:rPr>
          <w:rFonts w:ascii="Arial" w:hAnsi="Arial" w:cs="Arial"/>
        </w:rPr>
        <w:t>, which showed</w:t>
      </w:r>
      <w:r w:rsidR="00D82A1A" w:rsidRPr="00D82A1A">
        <w:rPr>
          <w:rFonts w:ascii="Arial" w:hAnsi="Arial" w:cs="Arial"/>
        </w:rPr>
        <w:t xml:space="preserve"> no gender bias, but </w:t>
      </w:r>
      <w:r>
        <w:rPr>
          <w:rFonts w:ascii="Arial" w:hAnsi="Arial" w:cs="Arial"/>
        </w:rPr>
        <w:t xml:space="preserve">that the individual was unable to </w:t>
      </w:r>
      <w:r w:rsidR="00D82A1A" w:rsidRPr="00D82A1A">
        <w:rPr>
          <w:rFonts w:ascii="Arial" w:hAnsi="Arial" w:cs="Arial"/>
        </w:rPr>
        <w:t>tolerate ambiguity</w:t>
      </w:r>
      <w:r>
        <w:rPr>
          <w:rFonts w:ascii="Arial" w:hAnsi="Arial" w:cs="Arial"/>
        </w:rPr>
        <w:t xml:space="preserve"> and saw</w:t>
      </w:r>
      <w:r w:rsidR="00D82A1A" w:rsidRPr="00D82A1A">
        <w:rPr>
          <w:rFonts w:ascii="Arial" w:hAnsi="Arial" w:cs="Arial"/>
        </w:rPr>
        <w:t xml:space="preserve"> leadership in terms of black and white. </w:t>
      </w:r>
      <w:r>
        <w:rPr>
          <w:rFonts w:ascii="Arial" w:hAnsi="Arial" w:cs="Arial"/>
        </w:rPr>
        <w:t>Another participant’s ratings revealed a high gender</w:t>
      </w:r>
      <w:r w:rsidR="00D82A1A" w:rsidRPr="00D82A1A">
        <w:rPr>
          <w:rFonts w:ascii="Arial" w:hAnsi="Arial" w:cs="Arial"/>
        </w:rPr>
        <w:t xml:space="preserve"> bias</w:t>
      </w:r>
      <w:r>
        <w:rPr>
          <w:rFonts w:ascii="Arial" w:hAnsi="Arial" w:cs="Arial"/>
        </w:rPr>
        <w:t xml:space="preserve">, but the ability to </w:t>
      </w:r>
      <w:r w:rsidR="00D82A1A" w:rsidRPr="00D82A1A">
        <w:rPr>
          <w:rFonts w:ascii="Arial" w:hAnsi="Arial" w:cs="Arial"/>
        </w:rPr>
        <w:t>tolerate ambiguity.</w:t>
      </w:r>
    </w:p>
    <w:p w:rsidR="00A10169" w:rsidRDefault="00A10169" w:rsidP="00A10169">
      <w:pPr>
        <w:jc w:val="both"/>
        <w:outlineLvl w:val="0"/>
        <w:rPr>
          <w:rFonts w:ascii="Arial" w:hAnsi="Arial" w:cs="Arial"/>
        </w:rPr>
      </w:pPr>
    </w:p>
    <w:p w:rsidR="00D82A1A" w:rsidRDefault="00D82A1A" w:rsidP="00A10169">
      <w:pPr>
        <w:jc w:val="both"/>
        <w:outlineLvl w:val="0"/>
        <w:rPr>
          <w:rFonts w:ascii="Arial" w:hAnsi="Arial" w:cs="Arial"/>
          <w:b/>
        </w:rPr>
      </w:pPr>
      <w:r w:rsidRPr="00D82A1A">
        <w:rPr>
          <w:rFonts w:ascii="Arial" w:hAnsi="Arial" w:cs="Arial"/>
          <w:b/>
        </w:rPr>
        <w:t xml:space="preserve">Data </w:t>
      </w:r>
      <w:r w:rsidR="004C13B6">
        <w:rPr>
          <w:rFonts w:ascii="Arial" w:hAnsi="Arial" w:cs="Arial"/>
          <w:b/>
        </w:rPr>
        <w:t>A</w:t>
      </w:r>
      <w:r w:rsidRPr="00D82A1A">
        <w:rPr>
          <w:rFonts w:ascii="Arial" w:hAnsi="Arial" w:cs="Arial"/>
          <w:b/>
        </w:rPr>
        <w:t xml:space="preserve">nalysis – </w:t>
      </w:r>
      <w:r w:rsidR="004C13B6">
        <w:rPr>
          <w:rFonts w:ascii="Arial" w:hAnsi="Arial" w:cs="Arial"/>
          <w:b/>
        </w:rPr>
        <w:t>F</w:t>
      </w:r>
      <w:r w:rsidRPr="00D82A1A">
        <w:rPr>
          <w:rFonts w:ascii="Arial" w:hAnsi="Arial" w:cs="Arial"/>
          <w:b/>
        </w:rPr>
        <w:t xml:space="preserve">rom </w:t>
      </w:r>
      <w:r w:rsidR="004C13B6">
        <w:rPr>
          <w:rFonts w:ascii="Arial" w:hAnsi="Arial" w:cs="Arial"/>
          <w:b/>
        </w:rPr>
        <w:t>L</w:t>
      </w:r>
      <w:r w:rsidRPr="00D82A1A">
        <w:rPr>
          <w:rFonts w:ascii="Arial" w:hAnsi="Arial" w:cs="Arial"/>
          <w:b/>
        </w:rPr>
        <w:t xml:space="preserve">arge </w:t>
      </w:r>
      <w:r w:rsidR="004C13B6">
        <w:rPr>
          <w:rFonts w:ascii="Arial" w:hAnsi="Arial" w:cs="Arial"/>
          <w:b/>
        </w:rPr>
        <w:t>S</w:t>
      </w:r>
      <w:r w:rsidRPr="00D82A1A">
        <w:rPr>
          <w:rFonts w:ascii="Arial" w:hAnsi="Arial" w:cs="Arial"/>
          <w:b/>
        </w:rPr>
        <w:t xml:space="preserve">cale to </w:t>
      </w:r>
      <w:r w:rsidR="004C13B6">
        <w:rPr>
          <w:rFonts w:ascii="Arial" w:hAnsi="Arial" w:cs="Arial"/>
          <w:b/>
        </w:rPr>
        <w:t>S</w:t>
      </w:r>
      <w:r w:rsidRPr="00D82A1A">
        <w:rPr>
          <w:rFonts w:ascii="Arial" w:hAnsi="Arial" w:cs="Arial"/>
          <w:b/>
        </w:rPr>
        <w:t xml:space="preserve">mall </w:t>
      </w:r>
      <w:r w:rsidR="004C13B6">
        <w:rPr>
          <w:rFonts w:ascii="Arial" w:hAnsi="Arial" w:cs="Arial"/>
          <w:b/>
        </w:rPr>
        <w:t>S</w:t>
      </w:r>
      <w:r w:rsidRPr="00D82A1A">
        <w:rPr>
          <w:rFonts w:ascii="Arial" w:hAnsi="Arial" w:cs="Arial"/>
          <w:b/>
        </w:rPr>
        <w:t xml:space="preserve">cale </w:t>
      </w:r>
      <w:r w:rsidR="004C13B6">
        <w:rPr>
          <w:rFonts w:ascii="Arial" w:hAnsi="Arial" w:cs="Arial"/>
          <w:b/>
        </w:rPr>
        <w:t>D</w:t>
      </w:r>
      <w:r w:rsidRPr="00D82A1A">
        <w:rPr>
          <w:rFonts w:ascii="Arial" w:hAnsi="Arial" w:cs="Arial"/>
          <w:b/>
        </w:rPr>
        <w:t>atasets</w:t>
      </w:r>
    </w:p>
    <w:p w:rsidR="004C13B6" w:rsidRDefault="00D82A1A" w:rsidP="00A10169">
      <w:pPr>
        <w:jc w:val="both"/>
        <w:outlineLvl w:val="0"/>
        <w:rPr>
          <w:rFonts w:ascii="Arial" w:hAnsi="Arial" w:cs="Arial"/>
          <w:i/>
        </w:rPr>
      </w:pPr>
      <w:r w:rsidRPr="00D82A1A">
        <w:rPr>
          <w:rFonts w:ascii="Arial" w:hAnsi="Arial" w:cs="Arial"/>
          <w:i/>
        </w:rPr>
        <w:t>M</w:t>
      </w:r>
      <w:r w:rsidR="004C13B6">
        <w:rPr>
          <w:rFonts w:ascii="Arial" w:hAnsi="Arial" w:cs="Arial"/>
          <w:i/>
        </w:rPr>
        <w:t>arta Sales-Pardo, PhD,</w:t>
      </w:r>
      <w:r w:rsidRPr="00D82A1A">
        <w:rPr>
          <w:rFonts w:ascii="Arial" w:hAnsi="Arial" w:cs="Arial"/>
          <w:i/>
        </w:rPr>
        <w:t xml:space="preserve"> Universitat Rovira i Virgili, Tarrago</w:t>
      </w:r>
      <w:r w:rsidR="004C13B6">
        <w:rPr>
          <w:rFonts w:ascii="Arial" w:hAnsi="Arial" w:cs="Arial"/>
          <w:i/>
        </w:rPr>
        <w:t>na (Catalonia, Spain)</w:t>
      </w:r>
    </w:p>
    <w:p w:rsidR="004969E1" w:rsidRDefault="00D82A1A" w:rsidP="00A10169">
      <w:pPr>
        <w:jc w:val="both"/>
        <w:outlineLvl w:val="0"/>
        <w:rPr>
          <w:rFonts w:ascii="Arial" w:hAnsi="Arial" w:cs="Arial"/>
          <w:i/>
        </w:rPr>
      </w:pPr>
      <w:r w:rsidRPr="00D82A1A">
        <w:rPr>
          <w:rFonts w:ascii="Arial" w:hAnsi="Arial" w:cs="Arial"/>
          <w:i/>
        </w:rPr>
        <w:t>Associate Professor, Chemical Engineering, Escola Tecnica Superior d'Enginyeria Quimica and Northwestern University, Adjunct Professor, Chemical and Biological Engineering</w:t>
      </w:r>
    </w:p>
    <w:p w:rsidR="00D82A1A" w:rsidRDefault="00D82A1A" w:rsidP="00A10169">
      <w:pPr>
        <w:jc w:val="both"/>
        <w:outlineLvl w:val="0"/>
        <w:rPr>
          <w:rFonts w:ascii="Arial" w:hAnsi="Arial" w:cs="Arial"/>
        </w:rPr>
      </w:pPr>
    </w:p>
    <w:p w:rsidR="00D82A1A" w:rsidRPr="00D82A1A" w:rsidRDefault="00EB2028" w:rsidP="002F00D2">
      <w:pPr>
        <w:spacing w:after="120"/>
        <w:jc w:val="both"/>
        <w:outlineLvl w:val="0"/>
        <w:rPr>
          <w:rFonts w:ascii="Arial" w:hAnsi="Arial" w:cs="Arial"/>
        </w:rPr>
      </w:pPr>
      <w:r>
        <w:rPr>
          <w:rFonts w:ascii="Arial" w:hAnsi="Arial" w:cs="Arial"/>
        </w:rPr>
        <w:t>Dr. Sales-Pardo started her presentation with the acknowledgement that d</w:t>
      </w:r>
      <w:r w:rsidR="00D82A1A" w:rsidRPr="00D82A1A">
        <w:rPr>
          <w:rFonts w:ascii="Arial" w:hAnsi="Arial" w:cs="Arial"/>
        </w:rPr>
        <w:t>ata can easil</w:t>
      </w:r>
      <w:r>
        <w:rPr>
          <w:rFonts w:ascii="Arial" w:hAnsi="Arial" w:cs="Arial"/>
        </w:rPr>
        <w:t>y trick us, but it does not lie.</w:t>
      </w:r>
      <w:r w:rsidR="0046279E">
        <w:rPr>
          <w:rFonts w:ascii="Arial" w:hAnsi="Arial" w:cs="Arial"/>
        </w:rPr>
        <w:t xml:space="preserve"> There are t</w:t>
      </w:r>
      <w:r w:rsidR="00D82A1A" w:rsidRPr="00D82A1A">
        <w:rPr>
          <w:rFonts w:ascii="Arial" w:hAnsi="Arial" w:cs="Arial"/>
        </w:rPr>
        <w:t>wo types of data</w:t>
      </w:r>
      <w:r w:rsidR="0046279E">
        <w:rPr>
          <w:rFonts w:ascii="Arial" w:hAnsi="Arial" w:cs="Arial"/>
        </w:rPr>
        <w:t>: small-scale, high-</w:t>
      </w:r>
      <w:r w:rsidR="00D82A1A" w:rsidRPr="00D82A1A">
        <w:rPr>
          <w:rFonts w:ascii="Arial" w:hAnsi="Arial" w:cs="Arial"/>
        </w:rPr>
        <w:t>resolution</w:t>
      </w:r>
      <w:r w:rsidR="0046279E">
        <w:rPr>
          <w:rFonts w:ascii="Arial" w:hAnsi="Arial" w:cs="Arial"/>
        </w:rPr>
        <w:t xml:space="preserve"> data</w:t>
      </w:r>
      <w:r w:rsidR="00D82A1A" w:rsidRPr="00D82A1A">
        <w:rPr>
          <w:rFonts w:ascii="Arial" w:hAnsi="Arial" w:cs="Arial"/>
        </w:rPr>
        <w:t xml:space="preserve"> about a few t</w:t>
      </w:r>
      <w:r w:rsidR="0046279E">
        <w:rPr>
          <w:rFonts w:ascii="Arial" w:hAnsi="Arial" w:cs="Arial"/>
        </w:rPr>
        <w:t>ea</w:t>
      </w:r>
      <w:r w:rsidR="00D82A1A" w:rsidRPr="00D82A1A">
        <w:rPr>
          <w:rFonts w:ascii="Arial" w:hAnsi="Arial" w:cs="Arial"/>
        </w:rPr>
        <w:t>ms</w:t>
      </w:r>
      <w:r w:rsidR="0046279E">
        <w:rPr>
          <w:rFonts w:ascii="Arial" w:hAnsi="Arial" w:cs="Arial"/>
        </w:rPr>
        <w:t xml:space="preserve"> and large-</w:t>
      </w:r>
      <w:r w:rsidR="00D82A1A" w:rsidRPr="00D82A1A">
        <w:rPr>
          <w:rFonts w:ascii="Arial" w:hAnsi="Arial" w:cs="Arial"/>
        </w:rPr>
        <w:t>scale</w:t>
      </w:r>
      <w:r w:rsidR="0046279E">
        <w:rPr>
          <w:rFonts w:ascii="Arial" w:hAnsi="Arial" w:cs="Arial"/>
        </w:rPr>
        <w:t>, low-</w:t>
      </w:r>
      <w:r w:rsidR="00D82A1A" w:rsidRPr="00D82A1A">
        <w:rPr>
          <w:rFonts w:ascii="Arial" w:hAnsi="Arial" w:cs="Arial"/>
        </w:rPr>
        <w:t>resolution information abo</w:t>
      </w:r>
      <w:r w:rsidR="0046279E">
        <w:rPr>
          <w:rFonts w:ascii="Arial" w:hAnsi="Arial" w:cs="Arial"/>
        </w:rPr>
        <w:t xml:space="preserve">ut a </w:t>
      </w:r>
      <w:r w:rsidR="00D82A1A" w:rsidRPr="00D82A1A">
        <w:rPr>
          <w:rFonts w:ascii="Arial" w:hAnsi="Arial" w:cs="Arial"/>
        </w:rPr>
        <w:t>large number o</w:t>
      </w:r>
      <w:r w:rsidR="0046279E">
        <w:rPr>
          <w:rFonts w:ascii="Arial" w:hAnsi="Arial" w:cs="Arial"/>
        </w:rPr>
        <w:t xml:space="preserve">f teams or </w:t>
      </w:r>
      <w:r w:rsidR="00D82A1A" w:rsidRPr="00D82A1A">
        <w:rPr>
          <w:rFonts w:ascii="Arial" w:hAnsi="Arial" w:cs="Arial"/>
        </w:rPr>
        <w:t>individuals</w:t>
      </w:r>
      <w:r w:rsidR="0046279E">
        <w:rPr>
          <w:rFonts w:ascii="Arial" w:hAnsi="Arial" w:cs="Arial"/>
        </w:rPr>
        <w:t xml:space="preserve">. The </w:t>
      </w:r>
      <w:r w:rsidR="00D82A1A" w:rsidRPr="00D82A1A">
        <w:rPr>
          <w:rFonts w:ascii="Arial" w:hAnsi="Arial" w:cs="Arial"/>
        </w:rPr>
        <w:t>kind of data determi</w:t>
      </w:r>
      <w:r w:rsidR="0046279E">
        <w:rPr>
          <w:rFonts w:ascii="Arial" w:hAnsi="Arial" w:cs="Arial"/>
        </w:rPr>
        <w:t xml:space="preserve">nes what </w:t>
      </w:r>
      <w:r w:rsidR="00D82A1A" w:rsidRPr="00D82A1A">
        <w:rPr>
          <w:rFonts w:ascii="Arial" w:hAnsi="Arial" w:cs="Arial"/>
        </w:rPr>
        <w:t>questions can be asked and the</w:t>
      </w:r>
      <w:r w:rsidR="0046279E">
        <w:rPr>
          <w:rFonts w:ascii="Arial" w:hAnsi="Arial" w:cs="Arial"/>
        </w:rPr>
        <w:t xml:space="preserve"> kinds of</w:t>
      </w:r>
      <w:r w:rsidR="00D82A1A" w:rsidRPr="00D82A1A">
        <w:rPr>
          <w:rFonts w:ascii="Arial" w:hAnsi="Arial" w:cs="Arial"/>
        </w:rPr>
        <w:t xml:space="preserve"> methods</w:t>
      </w:r>
      <w:r w:rsidR="0046279E">
        <w:rPr>
          <w:rFonts w:ascii="Arial" w:hAnsi="Arial" w:cs="Arial"/>
        </w:rPr>
        <w:t xml:space="preserve"> that can be</w:t>
      </w:r>
      <w:r w:rsidR="00D82A1A" w:rsidRPr="00D82A1A">
        <w:rPr>
          <w:rFonts w:ascii="Arial" w:hAnsi="Arial" w:cs="Arial"/>
        </w:rPr>
        <w:t xml:space="preserve"> used to answer the</w:t>
      </w:r>
      <w:r w:rsidR="0046279E">
        <w:rPr>
          <w:rFonts w:ascii="Arial" w:hAnsi="Arial" w:cs="Arial"/>
        </w:rPr>
        <w:t>se questions.</w:t>
      </w:r>
    </w:p>
    <w:p w:rsidR="00D82A1A" w:rsidRDefault="00E00F82" w:rsidP="002F00D2">
      <w:pPr>
        <w:spacing w:after="120"/>
        <w:jc w:val="both"/>
        <w:outlineLvl w:val="0"/>
        <w:rPr>
          <w:rFonts w:ascii="Arial" w:hAnsi="Arial" w:cs="Arial"/>
        </w:rPr>
      </w:pPr>
      <w:r>
        <w:rPr>
          <w:rFonts w:ascii="Arial" w:hAnsi="Arial" w:cs="Arial"/>
        </w:rPr>
        <w:t>Dr. Sales-Pardo asked, “What can l</w:t>
      </w:r>
      <w:r w:rsidR="00D82A1A" w:rsidRPr="00D82A1A">
        <w:rPr>
          <w:rFonts w:ascii="Arial" w:hAnsi="Arial" w:cs="Arial"/>
        </w:rPr>
        <w:t>arge</w:t>
      </w:r>
      <w:r>
        <w:rPr>
          <w:rFonts w:ascii="Arial" w:hAnsi="Arial" w:cs="Arial"/>
        </w:rPr>
        <w:t>-</w:t>
      </w:r>
      <w:r w:rsidR="00D82A1A" w:rsidRPr="00D82A1A">
        <w:rPr>
          <w:rFonts w:ascii="Arial" w:hAnsi="Arial" w:cs="Arial"/>
        </w:rPr>
        <w:t>scale data exp</w:t>
      </w:r>
      <w:r>
        <w:rPr>
          <w:rFonts w:ascii="Arial" w:hAnsi="Arial" w:cs="Arial"/>
        </w:rPr>
        <w:t>l</w:t>
      </w:r>
      <w:r w:rsidR="00D82A1A" w:rsidRPr="00D82A1A">
        <w:rPr>
          <w:rFonts w:ascii="Arial" w:hAnsi="Arial" w:cs="Arial"/>
        </w:rPr>
        <w:t>ain?</w:t>
      </w:r>
      <w:r>
        <w:rPr>
          <w:rFonts w:ascii="Arial" w:hAnsi="Arial" w:cs="Arial"/>
        </w:rPr>
        <w:t xml:space="preserve"> Can it be used to assess gender differences in collaboration patterns?” Her group had access to the c</w:t>
      </w:r>
      <w:r w:rsidR="00D82A1A" w:rsidRPr="00D82A1A">
        <w:rPr>
          <w:rFonts w:ascii="Arial" w:hAnsi="Arial" w:cs="Arial"/>
        </w:rPr>
        <w:t>omplete publi</w:t>
      </w:r>
      <w:r>
        <w:rPr>
          <w:rFonts w:ascii="Arial" w:hAnsi="Arial" w:cs="Arial"/>
        </w:rPr>
        <w:t>c</w:t>
      </w:r>
      <w:r w:rsidR="00D82A1A" w:rsidRPr="00D82A1A">
        <w:rPr>
          <w:rFonts w:ascii="Arial" w:hAnsi="Arial" w:cs="Arial"/>
        </w:rPr>
        <w:t>a</w:t>
      </w:r>
      <w:r>
        <w:rPr>
          <w:rFonts w:ascii="Arial" w:hAnsi="Arial" w:cs="Arial"/>
        </w:rPr>
        <w:t xml:space="preserve">tion </w:t>
      </w:r>
      <w:r w:rsidR="00D82A1A" w:rsidRPr="00D82A1A">
        <w:rPr>
          <w:rFonts w:ascii="Arial" w:hAnsi="Arial" w:cs="Arial"/>
        </w:rPr>
        <w:t>records for active faulty in three dep</w:t>
      </w:r>
      <w:r>
        <w:rPr>
          <w:rFonts w:ascii="Arial" w:hAnsi="Arial" w:cs="Arial"/>
        </w:rPr>
        <w:t>a</w:t>
      </w:r>
      <w:r w:rsidR="00D82A1A" w:rsidRPr="00D82A1A">
        <w:rPr>
          <w:rFonts w:ascii="Arial" w:hAnsi="Arial" w:cs="Arial"/>
        </w:rPr>
        <w:t xml:space="preserve">rtments at selected US </w:t>
      </w:r>
      <w:r>
        <w:rPr>
          <w:rFonts w:ascii="Arial" w:hAnsi="Arial" w:cs="Arial"/>
        </w:rPr>
        <w:t xml:space="preserve">universities (chemical </w:t>
      </w:r>
      <w:r w:rsidR="00D82A1A" w:rsidRPr="00D82A1A">
        <w:rPr>
          <w:rFonts w:ascii="Arial" w:hAnsi="Arial" w:cs="Arial"/>
        </w:rPr>
        <w:t>eng</w:t>
      </w:r>
      <w:r>
        <w:rPr>
          <w:rFonts w:ascii="Arial" w:hAnsi="Arial" w:cs="Arial"/>
        </w:rPr>
        <w:t>ineering</w:t>
      </w:r>
      <w:r w:rsidR="00D82A1A" w:rsidRPr="00D82A1A">
        <w:rPr>
          <w:rFonts w:ascii="Arial" w:hAnsi="Arial" w:cs="Arial"/>
        </w:rPr>
        <w:t xml:space="preserve">, ecology, </w:t>
      </w:r>
      <w:r>
        <w:rPr>
          <w:rFonts w:ascii="Arial" w:hAnsi="Arial" w:cs="Arial"/>
        </w:rPr>
        <w:t xml:space="preserve">and </w:t>
      </w:r>
      <w:r w:rsidR="00D82A1A" w:rsidRPr="00D82A1A">
        <w:rPr>
          <w:rFonts w:ascii="Arial" w:hAnsi="Arial" w:cs="Arial"/>
        </w:rPr>
        <w:t>in</w:t>
      </w:r>
      <w:r>
        <w:rPr>
          <w:rFonts w:ascii="Arial" w:hAnsi="Arial" w:cs="Arial"/>
        </w:rPr>
        <w:t>d</w:t>
      </w:r>
      <w:r w:rsidR="00D82A1A" w:rsidRPr="00D82A1A">
        <w:rPr>
          <w:rFonts w:ascii="Arial" w:hAnsi="Arial" w:cs="Arial"/>
        </w:rPr>
        <w:t>ust</w:t>
      </w:r>
      <w:r>
        <w:rPr>
          <w:rFonts w:ascii="Arial" w:hAnsi="Arial" w:cs="Arial"/>
        </w:rPr>
        <w:t>rial</w:t>
      </w:r>
      <w:r w:rsidR="00D82A1A" w:rsidRPr="00D82A1A">
        <w:rPr>
          <w:rFonts w:ascii="Arial" w:hAnsi="Arial" w:cs="Arial"/>
        </w:rPr>
        <w:t xml:space="preserve"> engineering</w:t>
      </w:r>
      <w:r>
        <w:rPr>
          <w:rFonts w:ascii="Arial" w:hAnsi="Arial" w:cs="Arial"/>
        </w:rPr>
        <w:t>)</w:t>
      </w:r>
      <w:r w:rsidR="00D82A1A" w:rsidRPr="00D82A1A">
        <w:rPr>
          <w:rFonts w:ascii="Arial" w:hAnsi="Arial" w:cs="Arial"/>
        </w:rPr>
        <w:t xml:space="preserve">. </w:t>
      </w:r>
      <w:r>
        <w:rPr>
          <w:rFonts w:ascii="Arial" w:hAnsi="Arial" w:cs="Arial"/>
        </w:rPr>
        <w:t>After cleaning up the data, they observed a loss of women from the academic pipeline</w:t>
      </w:r>
      <w:r w:rsidR="00D82A1A" w:rsidRPr="00D82A1A">
        <w:rPr>
          <w:rFonts w:ascii="Arial" w:hAnsi="Arial" w:cs="Arial"/>
        </w:rPr>
        <w:t>.</w:t>
      </w:r>
      <w:r>
        <w:rPr>
          <w:rFonts w:ascii="Arial" w:hAnsi="Arial" w:cs="Arial"/>
        </w:rPr>
        <w:t xml:space="preserve"> This led to the question, </w:t>
      </w:r>
      <w:r>
        <w:rPr>
          <w:rFonts w:ascii="Arial" w:hAnsi="Arial" w:cs="Arial"/>
        </w:rPr>
        <w:lastRenderedPageBreak/>
        <w:t xml:space="preserve">“What does it take for </w:t>
      </w:r>
      <w:r w:rsidR="00D82A1A" w:rsidRPr="00D82A1A">
        <w:rPr>
          <w:rFonts w:ascii="Arial" w:hAnsi="Arial" w:cs="Arial"/>
        </w:rPr>
        <w:t>women to persist in academia?</w:t>
      </w:r>
      <w:r>
        <w:rPr>
          <w:rFonts w:ascii="Arial" w:hAnsi="Arial" w:cs="Arial"/>
        </w:rPr>
        <w:t>” The data indicated that they were</w:t>
      </w:r>
      <w:r w:rsidR="00D82A1A" w:rsidRPr="00D82A1A">
        <w:rPr>
          <w:rFonts w:ascii="Arial" w:hAnsi="Arial" w:cs="Arial"/>
        </w:rPr>
        <w:t xml:space="preserve"> publishing in teams more often than men</w:t>
      </w:r>
      <w:r>
        <w:rPr>
          <w:rFonts w:ascii="Arial" w:hAnsi="Arial" w:cs="Arial"/>
        </w:rPr>
        <w:t>. Previous studies indicated that teams are able to pro</w:t>
      </w:r>
      <w:r w:rsidR="00D82A1A" w:rsidRPr="00D82A1A">
        <w:rPr>
          <w:rFonts w:ascii="Arial" w:hAnsi="Arial" w:cs="Arial"/>
        </w:rPr>
        <w:t>duc</w:t>
      </w:r>
      <w:r>
        <w:rPr>
          <w:rFonts w:ascii="Arial" w:hAnsi="Arial" w:cs="Arial"/>
        </w:rPr>
        <w:t>e</w:t>
      </w:r>
      <w:r w:rsidR="00D82A1A" w:rsidRPr="00D82A1A">
        <w:rPr>
          <w:rFonts w:ascii="Arial" w:hAnsi="Arial" w:cs="Arial"/>
        </w:rPr>
        <w:t xml:space="preserve"> more impactful work</w:t>
      </w:r>
      <w:r>
        <w:rPr>
          <w:rFonts w:ascii="Arial" w:hAnsi="Arial" w:cs="Arial"/>
        </w:rPr>
        <w:t xml:space="preserve">, which led to the next question: </w:t>
      </w:r>
      <w:r w:rsidR="00D82A1A" w:rsidRPr="00D82A1A">
        <w:rPr>
          <w:rFonts w:ascii="Arial" w:hAnsi="Arial" w:cs="Arial"/>
        </w:rPr>
        <w:t>Do women publish more and b</w:t>
      </w:r>
      <w:r>
        <w:rPr>
          <w:rFonts w:ascii="Arial" w:hAnsi="Arial" w:cs="Arial"/>
        </w:rPr>
        <w:t>e</w:t>
      </w:r>
      <w:r w:rsidR="00D82A1A" w:rsidRPr="00D82A1A">
        <w:rPr>
          <w:rFonts w:ascii="Arial" w:hAnsi="Arial" w:cs="Arial"/>
        </w:rPr>
        <w:t xml:space="preserve">tter because </w:t>
      </w:r>
      <w:r>
        <w:rPr>
          <w:rFonts w:ascii="Arial" w:hAnsi="Arial" w:cs="Arial"/>
        </w:rPr>
        <w:t xml:space="preserve">they work in </w:t>
      </w:r>
      <w:r w:rsidR="00D82A1A" w:rsidRPr="00D82A1A">
        <w:rPr>
          <w:rFonts w:ascii="Arial" w:hAnsi="Arial" w:cs="Arial"/>
        </w:rPr>
        <w:t xml:space="preserve">teams? </w:t>
      </w:r>
      <w:r>
        <w:rPr>
          <w:rFonts w:ascii="Arial" w:hAnsi="Arial" w:cs="Arial"/>
        </w:rPr>
        <w:t>Her group hypothesized that w</w:t>
      </w:r>
      <w:r w:rsidR="00D82A1A" w:rsidRPr="00D82A1A">
        <w:rPr>
          <w:rFonts w:ascii="Arial" w:hAnsi="Arial" w:cs="Arial"/>
        </w:rPr>
        <w:t xml:space="preserve">omen should </w:t>
      </w:r>
      <w:r>
        <w:rPr>
          <w:rFonts w:ascii="Arial" w:hAnsi="Arial" w:cs="Arial"/>
        </w:rPr>
        <w:t>have a</w:t>
      </w:r>
      <w:r w:rsidR="00D82A1A" w:rsidRPr="00D82A1A">
        <w:rPr>
          <w:rFonts w:ascii="Arial" w:hAnsi="Arial" w:cs="Arial"/>
        </w:rPr>
        <w:t xml:space="preserve"> higher propensity to collaborate than men</w:t>
      </w:r>
      <w:r>
        <w:rPr>
          <w:rFonts w:ascii="Arial" w:hAnsi="Arial" w:cs="Arial"/>
        </w:rPr>
        <w:t>.</w:t>
      </w:r>
    </w:p>
    <w:p w:rsidR="00D82A1A" w:rsidRPr="00D82A1A" w:rsidRDefault="00E00F82" w:rsidP="002F00D2">
      <w:pPr>
        <w:spacing w:after="120"/>
        <w:jc w:val="both"/>
        <w:outlineLvl w:val="0"/>
        <w:rPr>
          <w:rFonts w:ascii="Arial" w:hAnsi="Arial" w:cs="Arial"/>
        </w:rPr>
      </w:pPr>
      <w:r>
        <w:rPr>
          <w:rFonts w:ascii="Arial" w:hAnsi="Arial" w:cs="Arial"/>
        </w:rPr>
        <w:t>The analysis revealed that men and women faculty have the same number of co-authors, but this suggested that female faculty have a higher propensity to collaborate because there are fewer women that persist in the pipeline. They also found that homophily controls gender diversity within teams, with m</w:t>
      </w:r>
      <w:r w:rsidR="00D82A1A" w:rsidRPr="00D82A1A">
        <w:rPr>
          <w:rFonts w:ascii="Arial" w:hAnsi="Arial" w:cs="Arial"/>
        </w:rPr>
        <w:t>en collaborat</w:t>
      </w:r>
      <w:r>
        <w:rPr>
          <w:rFonts w:ascii="Arial" w:hAnsi="Arial" w:cs="Arial"/>
        </w:rPr>
        <w:t>ing</w:t>
      </w:r>
      <w:r w:rsidR="00D82A1A" w:rsidRPr="00D82A1A">
        <w:rPr>
          <w:rFonts w:ascii="Arial" w:hAnsi="Arial" w:cs="Arial"/>
        </w:rPr>
        <w:t xml:space="preserve"> with men,</w:t>
      </w:r>
      <w:r>
        <w:rPr>
          <w:rFonts w:ascii="Arial" w:hAnsi="Arial" w:cs="Arial"/>
        </w:rPr>
        <w:t xml:space="preserve"> and</w:t>
      </w:r>
      <w:r w:rsidR="00D82A1A" w:rsidRPr="00D82A1A">
        <w:rPr>
          <w:rFonts w:ascii="Arial" w:hAnsi="Arial" w:cs="Arial"/>
        </w:rPr>
        <w:t xml:space="preserve"> women with women.</w:t>
      </w:r>
      <w:r>
        <w:rPr>
          <w:rFonts w:ascii="Arial" w:hAnsi="Arial" w:cs="Arial"/>
        </w:rPr>
        <w:t xml:space="preserve"> Because men tend to collaborate with other men, women need to be more collaborative within a smaller pool of potential collaborators.</w:t>
      </w:r>
    </w:p>
    <w:p w:rsidR="008A17F6" w:rsidRDefault="00E00F82" w:rsidP="008A17F6">
      <w:pPr>
        <w:jc w:val="both"/>
        <w:outlineLvl w:val="0"/>
        <w:rPr>
          <w:rFonts w:ascii="Arial" w:hAnsi="Arial" w:cs="Arial"/>
        </w:rPr>
      </w:pPr>
      <w:r>
        <w:rPr>
          <w:rFonts w:ascii="Arial" w:hAnsi="Arial" w:cs="Arial"/>
        </w:rPr>
        <w:t>Dr. Sales-Pardo then asked what can be assessed with small-</w:t>
      </w:r>
      <w:r w:rsidR="00D82A1A" w:rsidRPr="00D82A1A">
        <w:rPr>
          <w:rFonts w:ascii="Arial" w:hAnsi="Arial" w:cs="Arial"/>
        </w:rPr>
        <w:t>scale data</w:t>
      </w:r>
      <w:r>
        <w:rPr>
          <w:rFonts w:ascii="Arial" w:hAnsi="Arial" w:cs="Arial"/>
        </w:rPr>
        <w:t xml:space="preserve">; specifically, can it be used to assess what it takes to be a good scientific team? Teams are independent and motivated to perform well for their own benefit. Her group obtained data through surveys </w:t>
      </w:r>
      <w:r w:rsidR="008A17F6">
        <w:rPr>
          <w:rFonts w:ascii="Arial" w:hAnsi="Arial" w:cs="Arial"/>
        </w:rPr>
        <w:t>of students working in teams. They assessed the goodness of structure using SNA methods, predicted the polarization within the network structure using dynamic modeling, and detected weak links within the network using complex network analysis methods.</w:t>
      </w:r>
    </w:p>
    <w:p w:rsidR="008A17F6" w:rsidRDefault="008A17F6" w:rsidP="002F00D2">
      <w:pPr>
        <w:spacing w:after="120"/>
        <w:jc w:val="both"/>
        <w:outlineLvl w:val="0"/>
        <w:rPr>
          <w:rFonts w:ascii="Arial" w:hAnsi="Arial" w:cs="Arial"/>
          <w:b/>
        </w:rPr>
      </w:pPr>
    </w:p>
    <w:p w:rsidR="006F27AD" w:rsidRPr="006F27AD" w:rsidRDefault="006F27AD" w:rsidP="008A17F6">
      <w:pPr>
        <w:jc w:val="both"/>
        <w:outlineLvl w:val="0"/>
        <w:rPr>
          <w:rFonts w:ascii="Arial" w:hAnsi="Arial" w:cs="Arial"/>
          <w:b/>
        </w:rPr>
      </w:pPr>
      <w:r>
        <w:rPr>
          <w:rFonts w:ascii="Arial" w:hAnsi="Arial" w:cs="Arial"/>
          <w:b/>
        </w:rPr>
        <w:t xml:space="preserve">Panel </w:t>
      </w:r>
      <w:r w:rsidRPr="006F27AD">
        <w:rPr>
          <w:rFonts w:ascii="Arial" w:hAnsi="Arial" w:cs="Arial"/>
          <w:b/>
        </w:rPr>
        <w:t xml:space="preserve">Question </w:t>
      </w:r>
      <w:r w:rsidR="00F12C4F">
        <w:rPr>
          <w:rFonts w:ascii="Arial" w:hAnsi="Arial" w:cs="Arial"/>
          <w:b/>
        </w:rPr>
        <w:t>and</w:t>
      </w:r>
      <w:r w:rsidRPr="006F27AD">
        <w:rPr>
          <w:rFonts w:ascii="Arial" w:hAnsi="Arial" w:cs="Arial"/>
          <w:b/>
        </w:rPr>
        <w:t xml:space="preserve"> Answer Session</w:t>
      </w:r>
    </w:p>
    <w:p w:rsidR="006F27AD" w:rsidRPr="00751A1D" w:rsidRDefault="006F27AD" w:rsidP="008A17F6">
      <w:pPr>
        <w:jc w:val="both"/>
        <w:outlineLvl w:val="0"/>
        <w:rPr>
          <w:rFonts w:ascii="Arial" w:hAnsi="Arial" w:cs="Arial"/>
        </w:rPr>
      </w:pPr>
    </w:p>
    <w:p w:rsidR="00ED490E" w:rsidRPr="007A61B3" w:rsidRDefault="00ED490E" w:rsidP="002F00D2">
      <w:pPr>
        <w:spacing w:after="120"/>
        <w:jc w:val="both"/>
        <w:outlineLvl w:val="0"/>
        <w:rPr>
          <w:rFonts w:ascii="Arial" w:hAnsi="Arial" w:cs="Arial"/>
        </w:rPr>
      </w:pPr>
      <w:r w:rsidRPr="008A17F6">
        <w:rPr>
          <w:rFonts w:ascii="Arial" w:hAnsi="Arial" w:cs="Arial"/>
          <w:b/>
        </w:rPr>
        <w:t>Q:</w:t>
      </w:r>
      <w:r w:rsidRPr="007A61B3">
        <w:rPr>
          <w:rFonts w:ascii="Arial" w:hAnsi="Arial" w:cs="Arial"/>
        </w:rPr>
        <w:t xml:space="preserve"> </w:t>
      </w:r>
      <w:r w:rsidR="008A17F6">
        <w:rPr>
          <w:rFonts w:ascii="Arial" w:hAnsi="Arial" w:cs="Arial"/>
        </w:rPr>
        <w:t>Did you use p</w:t>
      </w:r>
      <w:r w:rsidRPr="007A61B3">
        <w:rPr>
          <w:rFonts w:ascii="Arial" w:hAnsi="Arial" w:cs="Arial"/>
        </w:rPr>
        <w:t>re</w:t>
      </w:r>
      <w:r w:rsidR="008A17F6">
        <w:rPr>
          <w:rFonts w:ascii="Arial" w:hAnsi="Arial" w:cs="Arial"/>
        </w:rPr>
        <w:t>-</w:t>
      </w:r>
      <w:r w:rsidRPr="007A61B3">
        <w:rPr>
          <w:rFonts w:ascii="Arial" w:hAnsi="Arial" w:cs="Arial"/>
        </w:rPr>
        <w:t xml:space="preserve"> or de</w:t>
      </w:r>
      <w:r w:rsidR="008A17F6">
        <w:rPr>
          <w:rFonts w:ascii="Arial" w:hAnsi="Arial" w:cs="Arial"/>
        </w:rPr>
        <w:t>briefing within the T</w:t>
      </w:r>
      <w:r w:rsidRPr="007A61B3">
        <w:rPr>
          <w:rFonts w:ascii="Arial" w:hAnsi="Arial" w:cs="Arial"/>
        </w:rPr>
        <w:t>oolbox questionnaire?</w:t>
      </w:r>
    </w:p>
    <w:p w:rsidR="00ED490E" w:rsidRDefault="00ED490E" w:rsidP="008A17F6">
      <w:pPr>
        <w:jc w:val="both"/>
        <w:outlineLvl w:val="0"/>
        <w:rPr>
          <w:rFonts w:ascii="Arial" w:hAnsi="Arial" w:cs="Arial"/>
        </w:rPr>
      </w:pPr>
      <w:r w:rsidRPr="008A17F6">
        <w:rPr>
          <w:rFonts w:ascii="Arial" w:hAnsi="Arial" w:cs="Arial"/>
          <w:b/>
        </w:rPr>
        <w:t>A:</w:t>
      </w:r>
      <w:r w:rsidR="008A17F6">
        <w:rPr>
          <w:rFonts w:ascii="Arial" w:hAnsi="Arial" w:cs="Arial"/>
          <w:b/>
        </w:rPr>
        <w:t xml:space="preserve"> </w:t>
      </w:r>
      <w:r w:rsidRPr="007A61B3">
        <w:rPr>
          <w:rFonts w:ascii="Arial" w:hAnsi="Arial" w:cs="Arial"/>
        </w:rPr>
        <w:t>T</w:t>
      </w:r>
      <w:r w:rsidR="008A17F6">
        <w:rPr>
          <w:rFonts w:ascii="Arial" w:hAnsi="Arial" w:cs="Arial"/>
        </w:rPr>
        <w:t>he t</w:t>
      </w:r>
      <w:r w:rsidRPr="007A61B3">
        <w:rPr>
          <w:rFonts w:ascii="Arial" w:hAnsi="Arial" w:cs="Arial"/>
        </w:rPr>
        <w:t>eams we’ve worked with have been grad students and undergrad summer researchers</w:t>
      </w:r>
      <w:r w:rsidR="008A17F6">
        <w:rPr>
          <w:rFonts w:ascii="Arial" w:hAnsi="Arial" w:cs="Arial"/>
        </w:rPr>
        <w:t>, and in a</w:t>
      </w:r>
      <w:r w:rsidRPr="007A61B3">
        <w:rPr>
          <w:rFonts w:ascii="Arial" w:hAnsi="Arial" w:cs="Arial"/>
        </w:rPr>
        <w:t xml:space="preserve">ny sort of teams from all population backgrounds. There is a debrief that focuses </w:t>
      </w:r>
      <w:r w:rsidR="008A17F6">
        <w:rPr>
          <w:rFonts w:ascii="Arial" w:hAnsi="Arial" w:cs="Arial"/>
        </w:rPr>
        <w:t>on</w:t>
      </w:r>
      <w:r w:rsidRPr="007A61B3">
        <w:rPr>
          <w:rFonts w:ascii="Arial" w:hAnsi="Arial" w:cs="Arial"/>
        </w:rPr>
        <w:t xml:space="preserve"> people’s experiences, </w:t>
      </w:r>
      <w:r w:rsidR="008A17F6">
        <w:rPr>
          <w:rFonts w:ascii="Arial" w:hAnsi="Arial" w:cs="Arial"/>
        </w:rPr>
        <w:t xml:space="preserve">but </w:t>
      </w:r>
      <w:r w:rsidRPr="007A61B3">
        <w:rPr>
          <w:rFonts w:ascii="Arial" w:hAnsi="Arial" w:cs="Arial"/>
        </w:rPr>
        <w:t>we don’t go out of our wa</w:t>
      </w:r>
      <w:r w:rsidR="008A17F6">
        <w:rPr>
          <w:rFonts w:ascii="Arial" w:hAnsi="Arial" w:cs="Arial"/>
        </w:rPr>
        <w:t>y</w:t>
      </w:r>
      <w:r w:rsidRPr="007A61B3">
        <w:rPr>
          <w:rFonts w:ascii="Arial" w:hAnsi="Arial" w:cs="Arial"/>
        </w:rPr>
        <w:t xml:space="preserve"> to explain what we mean by the questions, </w:t>
      </w:r>
      <w:r w:rsidR="008A17F6">
        <w:rPr>
          <w:rFonts w:ascii="Arial" w:hAnsi="Arial" w:cs="Arial"/>
        </w:rPr>
        <w:t>because</w:t>
      </w:r>
      <w:r w:rsidRPr="007A61B3">
        <w:rPr>
          <w:rFonts w:ascii="Arial" w:hAnsi="Arial" w:cs="Arial"/>
        </w:rPr>
        <w:t xml:space="preserve"> we don’t want to interfere</w:t>
      </w:r>
      <w:r w:rsidR="008A17F6">
        <w:rPr>
          <w:rFonts w:ascii="Arial" w:hAnsi="Arial" w:cs="Arial"/>
        </w:rPr>
        <w:t xml:space="preserve">. We </w:t>
      </w:r>
      <w:r w:rsidRPr="007A61B3">
        <w:rPr>
          <w:rFonts w:ascii="Arial" w:hAnsi="Arial" w:cs="Arial"/>
        </w:rPr>
        <w:t>use open</w:t>
      </w:r>
      <w:r w:rsidR="008A17F6">
        <w:rPr>
          <w:rFonts w:ascii="Arial" w:hAnsi="Arial" w:cs="Arial"/>
        </w:rPr>
        <w:t>-</w:t>
      </w:r>
      <w:r w:rsidRPr="007A61B3">
        <w:rPr>
          <w:rFonts w:ascii="Arial" w:hAnsi="Arial" w:cs="Arial"/>
        </w:rPr>
        <w:t>ended and ambiguous statements that challenge the team to define a term themselves</w:t>
      </w:r>
      <w:r w:rsidR="008A17F6">
        <w:rPr>
          <w:rFonts w:ascii="Arial" w:hAnsi="Arial" w:cs="Arial"/>
        </w:rPr>
        <w:t xml:space="preserve"> by coming </w:t>
      </w:r>
      <w:r w:rsidRPr="007A61B3">
        <w:rPr>
          <w:rFonts w:ascii="Arial" w:hAnsi="Arial" w:cs="Arial"/>
        </w:rPr>
        <w:t xml:space="preserve">to a consensus </w:t>
      </w:r>
      <w:r w:rsidR="008A17F6">
        <w:rPr>
          <w:rFonts w:ascii="Arial" w:hAnsi="Arial" w:cs="Arial"/>
        </w:rPr>
        <w:t>as they mov</w:t>
      </w:r>
      <w:r w:rsidRPr="007A61B3">
        <w:rPr>
          <w:rFonts w:ascii="Arial" w:hAnsi="Arial" w:cs="Arial"/>
        </w:rPr>
        <w:t>e forward in the collaboration.</w:t>
      </w:r>
    </w:p>
    <w:p w:rsidR="008A17F6" w:rsidRPr="007A61B3" w:rsidRDefault="008A17F6" w:rsidP="008A17F6">
      <w:pPr>
        <w:jc w:val="both"/>
        <w:outlineLvl w:val="0"/>
        <w:rPr>
          <w:rFonts w:ascii="Arial" w:hAnsi="Arial" w:cs="Arial"/>
        </w:rPr>
      </w:pPr>
    </w:p>
    <w:p w:rsidR="00ED490E" w:rsidRPr="007A61B3" w:rsidRDefault="00ED490E" w:rsidP="002F00D2">
      <w:pPr>
        <w:spacing w:after="120"/>
        <w:jc w:val="both"/>
        <w:outlineLvl w:val="0"/>
        <w:rPr>
          <w:rFonts w:ascii="Arial" w:hAnsi="Arial" w:cs="Arial"/>
        </w:rPr>
      </w:pPr>
      <w:r w:rsidRPr="008A17F6">
        <w:rPr>
          <w:rFonts w:ascii="Arial" w:hAnsi="Arial" w:cs="Arial"/>
          <w:b/>
        </w:rPr>
        <w:t>Q:</w:t>
      </w:r>
      <w:r w:rsidRPr="007A61B3">
        <w:rPr>
          <w:rFonts w:ascii="Arial" w:hAnsi="Arial" w:cs="Arial"/>
        </w:rPr>
        <w:t xml:space="preserve"> </w:t>
      </w:r>
      <w:r w:rsidR="008A17F6">
        <w:rPr>
          <w:rFonts w:ascii="Arial" w:hAnsi="Arial" w:cs="Arial"/>
        </w:rPr>
        <w:t>There was a</w:t>
      </w:r>
      <w:r w:rsidRPr="007A61B3">
        <w:rPr>
          <w:rFonts w:ascii="Arial" w:hAnsi="Arial" w:cs="Arial"/>
        </w:rPr>
        <w:t xml:space="preserve"> lot of talk about gender differences in leadership and formation of teams, but did you look at ethnicity or race?</w:t>
      </w:r>
    </w:p>
    <w:p w:rsidR="00ED490E" w:rsidRPr="007A61B3" w:rsidRDefault="00ED490E" w:rsidP="002F00D2">
      <w:pPr>
        <w:spacing w:after="120"/>
        <w:jc w:val="both"/>
        <w:outlineLvl w:val="0"/>
        <w:rPr>
          <w:rFonts w:ascii="Arial" w:hAnsi="Arial" w:cs="Arial"/>
        </w:rPr>
      </w:pPr>
      <w:r w:rsidRPr="008A17F6">
        <w:rPr>
          <w:rFonts w:ascii="Arial" w:hAnsi="Arial" w:cs="Arial"/>
          <w:b/>
        </w:rPr>
        <w:t>A:</w:t>
      </w:r>
      <w:r w:rsidRPr="007A61B3">
        <w:rPr>
          <w:rFonts w:ascii="Arial" w:hAnsi="Arial" w:cs="Arial"/>
        </w:rPr>
        <w:t xml:space="preserve"> We have not looked at it, but it’s an interesting question</w:t>
      </w:r>
      <w:r w:rsidR="008A17F6">
        <w:rPr>
          <w:rFonts w:ascii="Arial" w:hAnsi="Arial" w:cs="Arial"/>
        </w:rPr>
        <w:t>. G</w:t>
      </w:r>
      <w:r w:rsidRPr="007A61B3">
        <w:rPr>
          <w:rFonts w:ascii="Arial" w:hAnsi="Arial" w:cs="Arial"/>
        </w:rPr>
        <w:t xml:space="preserve">ender is the strongest effect, but it might be affected by ethnicity. </w:t>
      </w:r>
    </w:p>
    <w:p w:rsidR="00ED490E" w:rsidRPr="007A61B3" w:rsidRDefault="00ED490E" w:rsidP="002F00D2">
      <w:pPr>
        <w:spacing w:after="120"/>
        <w:jc w:val="both"/>
        <w:outlineLvl w:val="0"/>
        <w:rPr>
          <w:rFonts w:ascii="Arial" w:hAnsi="Arial" w:cs="Arial"/>
        </w:rPr>
      </w:pPr>
      <w:r w:rsidRPr="008A17F6">
        <w:rPr>
          <w:rFonts w:ascii="Arial" w:hAnsi="Arial" w:cs="Arial"/>
          <w:b/>
        </w:rPr>
        <w:t>A:</w:t>
      </w:r>
      <w:r w:rsidRPr="007A61B3">
        <w:rPr>
          <w:rFonts w:ascii="Arial" w:hAnsi="Arial" w:cs="Arial"/>
        </w:rPr>
        <w:t xml:space="preserve"> </w:t>
      </w:r>
      <w:r w:rsidR="008A17F6">
        <w:rPr>
          <w:rFonts w:ascii="Arial" w:hAnsi="Arial" w:cs="Arial"/>
        </w:rPr>
        <w:t>I</w:t>
      </w:r>
      <w:r w:rsidRPr="007A61B3">
        <w:rPr>
          <w:rFonts w:ascii="Arial" w:hAnsi="Arial" w:cs="Arial"/>
        </w:rPr>
        <w:t>n my CVs</w:t>
      </w:r>
      <w:r w:rsidR="008A17F6">
        <w:rPr>
          <w:rFonts w:ascii="Arial" w:hAnsi="Arial" w:cs="Arial"/>
        </w:rPr>
        <w:t>,</w:t>
      </w:r>
      <w:r w:rsidRPr="007A61B3">
        <w:rPr>
          <w:rFonts w:ascii="Arial" w:hAnsi="Arial" w:cs="Arial"/>
        </w:rPr>
        <w:t xml:space="preserve"> I d</w:t>
      </w:r>
      <w:r w:rsidR="008A17F6">
        <w:rPr>
          <w:rFonts w:ascii="Arial" w:hAnsi="Arial" w:cs="Arial"/>
        </w:rPr>
        <w:t>idn’t</w:t>
      </w:r>
      <w:r w:rsidRPr="007A61B3">
        <w:rPr>
          <w:rFonts w:ascii="Arial" w:hAnsi="Arial" w:cs="Arial"/>
        </w:rPr>
        <w:t xml:space="preserve"> code for race/ethnicity, but there is no way to tell. On qualitative interview tapes, I do have that information. We have been looking at things c</w:t>
      </w:r>
      <w:r w:rsidR="008A17F6">
        <w:rPr>
          <w:rFonts w:ascii="Arial" w:hAnsi="Arial" w:cs="Arial"/>
        </w:rPr>
        <w:t>ro</w:t>
      </w:r>
      <w:r w:rsidRPr="007A61B3">
        <w:rPr>
          <w:rFonts w:ascii="Arial" w:hAnsi="Arial" w:cs="Arial"/>
        </w:rPr>
        <w:t>ss</w:t>
      </w:r>
      <w:r w:rsidR="008A17F6">
        <w:rPr>
          <w:rFonts w:ascii="Arial" w:hAnsi="Arial" w:cs="Arial"/>
        </w:rPr>
        <w:t>-</w:t>
      </w:r>
      <w:r w:rsidRPr="007A61B3">
        <w:rPr>
          <w:rFonts w:ascii="Arial" w:hAnsi="Arial" w:cs="Arial"/>
        </w:rPr>
        <w:t>culturally</w:t>
      </w:r>
      <w:r w:rsidR="008A17F6">
        <w:rPr>
          <w:rFonts w:ascii="Arial" w:hAnsi="Arial" w:cs="Arial"/>
        </w:rPr>
        <w:t>,</w:t>
      </w:r>
      <w:r w:rsidRPr="007A61B3">
        <w:rPr>
          <w:rFonts w:ascii="Arial" w:hAnsi="Arial" w:cs="Arial"/>
        </w:rPr>
        <w:t xml:space="preserve"> and I want to mine that data for race</w:t>
      </w:r>
      <w:r w:rsidR="008A17F6">
        <w:rPr>
          <w:rFonts w:ascii="Arial" w:hAnsi="Arial" w:cs="Arial"/>
        </w:rPr>
        <w:t>/e</w:t>
      </w:r>
      <w:r w:rsidRPr="007A61B3">
        <w:rPr>
          <w:rFonts w:ascii="Arial" w:hAnsi="Arial" w:cs="Arial"/>
        </w:rPr>
        <w:t>thnicity. There are major behaviors that occur in response to race.</w:t>
      </w:r>
    </w:p>
    <w:p w:rsidR="00ED490E" w:rsidRDefault="00ED490E" w:rsidP="008A17F6">
      <w:pPr>
        <w:jc w:val="both"/>
        <w:outlineLvl w:val="0"/>
        <w:rPr>
          <w:rFonts w:ascii="Arial" w:hAnsi="Arial" w:cs="Arial"/>
        </w:rPr>
      </w:pPr>
      <w:r w:rsidRPr="008A17F6">
        <w:rPr>
          <w:rFonts w:ascii="Arial" w:hAnsi="Arial" w:cs="Arial"/>
          <w:b/>
        </w:rPr>
        <w:t>A:</w:t>
      </w:r>
      <w:r w:rsidRPr="007A61B3">
        <w:rPr>
          <w:rFonts w:ascii="Arial" w:hAnsi="Arial" w:cs="Arial"/>
        </w:rPr>
        <w:t xml:space="preserve"> We chose gender, but we could follow up with race. The race of the participants was not examined in the analysis because we wanted a match based on gender.</w:t>
      </w:r>
    </w:p>
    <w:p w:rsidR="008A17F6" w:rsidRPr="007A61B3" w:rsidRDefault="008A17F6" w:rsidP="008A17F6">
      <w:pPr>
        <w:jc w:val="both"/>
        <w:outlineLvl w:val="0"/>
        <w:rPr>
          <w:rFonts w:ascii="Arial" w:hAnsi="Arial" w:cs="Arial"/>
        </w:rPr>
      </w:pPr>
    </w:p>
    <w:p w:rsidR="00ED490E" w:rsidRPr="007A61B3" w:rsidRDefault="00ED490E" w:rsidP="002F00D2">
      <w:pPr>
        <w:spacing w:after="120"/>
        <w:jc w:val="both"/>
        <w:outlineLvl w:val="0"/>
        <w:rPr>
          <w:rFonts w:ascii="Arial" w:hAnsi="Arial" w:cs="Arial"/>
        </w:rPr>
      </w:pPr>
      <w:r w:rsidRPr="008A17F6">
        <w:rPr>
          <w:rFonts w:ascii="Arial" w:hAnsi="Arial" w:cs="Arial"/>
          <w:b/>
        </w:rPr>
        <w:t>Q:</w:t>
      </w:r>
      <w:r w:rsidRPr="007A61B3">
        <w:rPr>
          <w:rFonts w:ascii="Arial" w:hAnsi="Arial" w:cs="Arial"/>
        </w:rPr>
        <w:t xml:space="preserve"> What about discipline-based homophily?</w:t>
      </w:r>
    </w:p>
    <w:p w:rsidR="00ED490E" w:rsidRPr="007A61B3" w:rsidRDefault="00ED490E" w:rsidP="002F00D2">
      <w:pPr>
        <w:spacing w:after="120"/>
        <w:jc w:val="both"/>
        <w:outlineLvl w:val="0"/>
        <w:rPr>
          <w:rFonts w:ascii="Arial" w:hAnsi="Arial" w:cs="Arial"/>
        </w:rPr>
      </w:pPr>
      <w:r w:rsidRPr="003920A4">
        <w:rPr>
          <w:rFonts w:ascii="Arial" w:hAnsi="Arial" w:cs="Arial"/>
          <w:b/>
        </w:rPr>
        <w:lastRenderedPageBreak/>
        <w:t>A:</w:t>
      </w:r>
      <w:r w:rsidRPr="007A61B3">
        <w:rPr>
          <w:rFonts w:ascii="Arial" w:hAnsi="Arial" w:cs="Arial"/>
        </w:rPr>
        <w:t xml:space="preserve"> </w:t>
      </w:r>
      <w:r w:rsidR="003920A4">
        <w:rPr>
          <w:rFonts w:ascii="Arial" w:hAnsi="Arial" w:cs="Arial"/>
        </w:rPr>
        <w:t>We saw that p</w:t>
      </w:r>
      <w:r w:rsidRPr="007A61B3">
        <w:rPr>
          <w:rFonts w:ascii="Arial" w:hAnsi="Arial" w:cs="Arial"/>
        </w:rPr>
        <w:t>eople who do internal medicine are more likely to collaborate</w:t>
      </w:r>
      <w:r w:rsidR="003920A4">
        <w:rPr>
          <w:rFonts w:ascii="Arial" w:hAnsi="Arial" w:cs="Arial"/>
        </w:rPr>
        <w:t xml:space="preserve">, </w:t>
      </w:r>
      <w:r w:rsidRPr="007A61B3">
        <w:rPr>
          <w:rFonts w:ascii="Arial" w:hAnsi="Arial" w:cs="Arial"/>
        </w:rPr>
        <w:t>maybe because they are seeing the body as a whole rather than a specialized part. Every discipline has a tendency toward certain problems.</w:t>
      </w:r>
    </w:p>
    <w:p w:rsidR="00ED490E" w:rsidRPr="007A61B3" w:rsidRDefault="00ED490E" w:rsidP="002F00D2">
      <w:pPr>
        <w:spacing w:after="120"/>
        <w:jc w:val="both"/>
        <w:outlineLvl w:val="0"/>
        <w:rPr>
          <w:rFonts w:ascii="Arial" w:hAnsi="Arial" w:cs="Arial"/>
        </w:rPr>
      </w:pPr>
    </w:p>
    <w:p w:rsidR="00ED490E" w:rsidRPr="007A61B3" w:rsidRDefault="00ED490E" w:rsidP="002F00D2">
      <w:pPr>
        <w:spacing w:after="120"/>
        <w:jc w:val="both"/>
        <w:outlineLvl w:val="0"/>
        <w:rPr>
          <w:rFonts w:ascii="Arial" w:hAnsi="Arial" w:cs="Arial"/>
        </w:rPr>
      </w:pPr>
      <w:r w:rsidRPr="003920A4">
        <w:rPr>
          <w:rFonts w:ascii="Arial" w:hAnsi="Arial" w:cs="Arial"/>
          <w:b/>
        </w:rPr>
        <w:t>Q:</w:t>
      </w:r>
      <w:r w:rsidRPr="007A61B3">
        <w:rPr>
          <w:rFonts w:ascii="Arial" w:hAnsi="Arial" w:cs="Arial"/>
        </w:rPr>
        <w:t xml:space="preserve"> </w:t>
      </w:r>
      <w:r w:rsidR="003920A4">
        <w:rPr>
          <w:rFonts w:ascii="Arial" w:hAnsi="Arial" w:cs="Arial"/>
        </w:rPr>
        <w:t xml:space="preserve">You looked at </w:t>
      </w:r>
      <w:r w:rsidRPr="007A61B3">
        <w:rPr>
          <w:rFonts w:ascii="Arial" w:hAnsi="Arial" w:cs="Arial"/>
        </w:rPr>
        <w:t xml:space="preserve">64 teams </w:t>
      </w:r>
      <w:r w:rsidR="003920A4">
        <w:rPr>
          <w:rFonts w:ascii="Arial" w:hAnsi="Arial" w:cs="Arial"/>
        </w:rPr>
        <w:t xml:space="preserve">and their </w:t>
      </w:r>
      <w:r w:rsidRPr="007A61B3">
        <w:rPr>
          <w:rFonts w:ascii="Arial" w:hAnsi="Arial" w:cs="Arial"/>
        </w:rPr>
        <w:t>characteristics</w:t>
      </w:r>
      <w:r w:rsidR="003920A4">
        <w:rPr>
          <w:rFonts w:ascii="Arial" w:hAnsi="Arial" w:cs="Arial"/>
        </w:rPr>
        <w:t>, d</w:t>
      </w:r>
      <w:r w:rsidRPr="007A61B3">
        <w:rPr>
          <w:rFonts w:ascii="Arial" w:hAnsi="Arial" w:cs="Arial"/>
        </w:rPr>
        <w:t>id they include surgeons?</w:t>
      </w:r>
    </w:p>
    <w:p w:rsidR="00ED490E" w:rsidRPr="007A61B3" w:rsidRDefault="00ED490E" w:rsidP="00D51E76">
      <w:pPr>
        <w:jc w:val="both"/>
        <w:outlineLvl w:val="0"/>
        <w:rPr>
          <w:rFonts w:ascii="Arial" w:hAnsi="Arial" w:cs="Arial"/>
        </w:rPr>
      </w:pPr>
      <w:r w:rsidRPr="003920A4">
        <w:rPr>
          <w:rFonts w:ascii="Arial" w:hAnsi="Arial" w:cs="Arial"/>
          <w:b/>
        </w:rPr>
        <w:t>A:</w:t>
      </w:r>
      <w:r w:rsidRPr="007A61B3">
        <w:rPr>
          <w:rFonts w:ascii="Arial" w:hAnsi="Arial" w:cs="Arial"/>
        </w:rPr>
        <w:t xml:space="preserve"> Yes, they did. There </w:t>
      </w:r>
      <w:r w:rsidR="003920A4">
        <w:rPr>
          <w:rFonts w:ascii="Arial" w:hAnsi="Arial" w:cs="Arial"/>
        </w:rPr>
        <w:t>wa</w:t>
      </w:r>
      <w:r w:rsidRPr="007A61B3">
        <w:rPr>
          <w:rFonts w:ascii="Arial" w:hAnsi="Arial" w:cs="Arial"/>
        </w:rPr>
        <w:t>s something that unifi</w:t>
      </w:r>
      <w:r w:rsidR="003920A4">
        <w:rPr>
          <w:rFonts w:ascii="Arial" w:hAnsi="Arial" w:cs="Arial"/>
        </w:rPr>
        <w:t>ed</w:t>
      </w:r>
      <w:r w:rsidRPr="007A61B3">
        <w:rPr>
          <w:rFonts w:ascii="Arial" w:hAnsi="Arial" w:cs="Arial"/>
        </w:rPr>
        <w:t xml:space="preserve"> bench scientist</w:t>
      </w:r>
      <w:r w:rsidR="003920A4">
        <w:rPr>
          <w:rFonts w:ascii="Arial" w:hAnsi="Arial" w:cs="Arial"/>
        </w:rPr>
        <w:t>s</w:t>
      </w:r>
      <w:r w:rsidRPr="007A61B3">
        <w:rPr>
          <w:rFonts w:ascii="Arial" w:hAnsi="Arial" w:cs="Arial"/>
        </w:rPr>
        <w:t xml:space="preserve"> and surgeons</w:t>
      </w:r>
      <w:r w:rsidR="003920A4">
        <w:rPr>
          <w:rFonts w:ascii="Arial" w:hAnsi="Arial" w:cs="Arial"/>
        </w:rPr>
        <w:t xml:space="preserve"> in particular. W</w:t>
      </w:r>
      <w:r w:rsidRPr="007A61B3">
        <w:rPr>
          <w:rFonts w:ascii="Arial" w:hAnsi="Arial" w:cs="Arial"/>
        </w:rPr>
        <w:t xml:space="preserve">e could join the </w:t>
      </w:r>
      <w:r w:rsidR="003920A4" w:rsidRPr="007A61B3">
        <w:rPr>
          <w:rFonts w:ascii="Arial" w:hAnsi="Arial" w:cs="Arial"/>
        </w:rPr>
        <w:t>physical</w:t>
      </w:r>
      <w:r w:rsidRPr="007A61B3">
        <w:rPr>
          <w:rFonts w:ascii="Arial" w:hAnsi="Arial" w:cs="Arial"/>
        </w:rPr>
        <w:t xml:space="preserve"> </w:t>
      </w:r>
      <w:r w:rsidR="003920A4">
        <w:rPr>
          <w:rFonts w:ascii="Arial" w:hAnsi="Arial" w:cs="Arial"/>
        </w:rPr>
        <w:t>a</w:t>
      </w:r>
      <w:r w:rsidRPr="007A61B3">
        <w:rPr>
          <w:rFonts w:ascii="Arial" w:hAnsi="Arial" w:cs="Arial"/>
        </w:rPr>
        <w:t>nd social sciences for moving SciTS forward if we could merge the na</w:t>
      </w:r>
      <w:r w:rsidR="003920A4">
        <w:rPr>
          <w:rFonts w:ascii="Arial" w:hAnsi="Arial" w:cs="Arial"/>
        </w:rPr>
        <w:t>ti</w:t>
      </w:r>
      <w:r w:rsidRPr="007A61B3">
        <w:rPr>
          <w:rFonts w:ascii="Arial" w:hAnsi="Arial" w:cs="Arial"/>
        </w:rPr>
        <w:t>ve methods for leadership and team building and our models that we have tested.</w:t>
      </w:r>
    </w:p>
    <w:p w:rsidR="00ED490E" w:rsidRPr="007A61B3" w:rsidRDefault="00ED490E" w:rsidP="00D51E76">
      <w:pPr>
        <w:jc w:val="both"/>
        <w:outlineLvl w:val="0"/>
        <w:rPr>
          <w:rFonts w:ascii="Arial" w:hAnsi="Arial" w:cs="Arial"/>
        </w:rPr>
      </w:pPr>
    </w:p>
    <w:p w:rsidR="00ED490E" w:rsidRPr="007A61B3" w:rsidRDefault="00ED490E" w:rsidP="002F00D2">
      <w:pPr>
        <w:spacing w:after="120"/>
        <w:jc w:val="both"/>
        <w:outlineLvl w:val="0"/>
        <w:rPr>
          <w:rFonts w:ascii="Arial" w:hAnsi="Arial" w:cs="Arial"/>
        </w:rPr>
      </w:pPr>
      <w:r w:rsidRPr="00D51E76">
        <w:rPr>
          <w:rFonts w:ascii="Arial" w:hAnsi="Arial" w:cs="Arial"/>
          <w:b/>
        </w:rPr>
        <w:t>Q:</w:t>
      </w:r>
      <w:r w:rsidRPr="007A61B3">
        <w:rPr>
          <w:rFonts w:ascii="Arial" w:hAnsi="Arial" w:cs="Arial"/>
        </w:rPr>
        <w:t xml:space="preserve"> What do you mean by metaphysics</w:t>
      </w:r>
      <w:r w:rsidR="00D51E76">
        <w:rPr>
          <w:rFonts w:ascii="Arial" w:hAnsi="Arial" w:cs="Arial"/>
        </w:rPr>
        <w:t xml:space="preserve"> in the Toolbox</w:t>
      </w:r>
      <w:r w:rsidRPr="007A61B3">
        <w:rPr>
          <w:rFonts w:ascii="Arial" w:hAnsi="Arial" w:cs="Arial"/>
        </w:rPr>
        <w:t>?</w:t>
      </w:r>
    </w:p>
    <w:p w:rsidR="00054FDB" w:rsidRPr="007A61B3" w:rsidRDefault="00ED490E" w:rsidP="002F00D2">
      <w:pPr>
        <w:spacing w:after="120"/>
        <w:jc w:val="both"/>
        <w:outlineLvl w:val="0"/>
        <w:rPr>
          <w:rFonts w:ascii="Arial" w:hAnsi="Arial" w:cs="Arial"/>
        </w:rPr>
      </w:pPr>
      <w:r w:rsidRPr="00D51E76">
        <w:rPr>
          <w:rFonts w:ascii="Arial" w:hAnsi="Arial" w:cs="Arial"/>
          <w:b/>
        </w:rPr>
        <w:t>A:</w:t>
      </w:r>
      <w:r w:rsidRPr="007A61B3">
        <w:rPr>
          <w:rFonts w:ascii="Arial" w:hAnsi="Arial" w:cs="Arial"/>
        </w:rPr>
        <w:t xml:space="preserve"> We wanted them to focus on what they did to get a result. What brings them to a collaboration, what brings them there. </w:t>
      </w:r>
      <w:r w:rsidR="00D51E76">
        <w:rPr>
          <w:rFonts w:ascii="Arial" w:hAnsi="Arial" w:cs="Arial"/>
        </w:rPr>
        <w:t>We a</w:t>
      </w:r>
      <w:r w:rsidRPr="007A61B3">
        <w:rPr>
          <w:rFonts w:ascii="Arial" w:hAnsi="Arial" w:cs="Arial"/>
        </w:rPr>
        <w:t>lso wanted to understand what they though</w:t>
      </w:r>
      <w:r w:rsidR="00D51E76">
        <w:rPr>
          <w:rFonts w:ascii="Arial" w:hAnsi="Arial" w:cs="Arial"/>
        </w:rPr>
        <w:t>t</w:t>
      </w:r>
      <w:r w:rsidRPr="007A61B3">
        <w:rPr>
          <w:rFonts w:ascii="Arial" w:hAnsi="Arial" w:cs="Arial"/>
        </w:rPr>
        <w:t xml:space="preserve"> their pro</w:t>
      </w:r>
      <w:r w:rsidR="00D51E76">
        <w:rPr>
          <w:rFonts w:ascii="Arial" w:hAnsi="Arial" w:cs="Arial"/>
        </w:rPr>
        <w:t>du</w:t>
      </w:r>
      <w:r w:rsidRPr="007A61B3">
        <w:rPr>
          <w:rFonts w:ascii="Arial" w:hAnsi="Arial" w:cs="Arial"/>
        </w:rPr>
        <w:t>ct was and the relation o</w:t>
      </w:r>
      <w:r w:rsidR="00D51E76">
        <w:rPr>
          <w:rFonts w:ascii="Arial" w:hAnsi="Arial" w:cs="Arial"/>
        </w:rPr>
        <w:t>f</w:t>
      </w:r>
      <w:r w:rsidRPr="007A61B3">
        <w:rPr>
          <w:rFonts w:ascii="Arial" w:hAnsi="Arial" w:cs="Arial"/>
        </w:rPr>
        <w:t xml:space="preserve"> that product to the world.</w:t>
      </w:r>
    </w:p>
    <w:p w:rsidR="00054FDB" w:rsidRPr="00751A1D" w:rsidRDefault="00054FDB" w:rsidP="002F00D2">
      <w:pPr>
        <w:spacing w:after="120"/>
        <w:jc w:val="both"/>
        <w:outlineLvl w:val="0"/>
        <w:rPr>
          <w:rFonts w:ascii="Arial" w:hAnsi="Arial" w:cs="Arial"/>
          <w:b/>
        </w:rPr>
      </w:pPr>
    </w:p>
    <w:p w:rsidR="008747BD" w:rsidRPr="00342A2E" w:rsidRDefault="00704C8D" w:rsidP="002F00D2">
      <w:pPr>
        <w:spacing w:after="120"/>
        <w:jc w:val="both"/>
        <w:outlineLvl w:val="0"/>
        <w:rPr>
          <w:rFonts w:ascii="Arial" w:hAnsi="Arial" w:cs="Arial"/>
          <w:b/>
        </w:rPr>
      </w:pPr>
      <w:r>
        <w:rPr>
          <w:rFonts w:ascii="Arial" w:hAnsi="Arial" w:cs="Arial"/>
          <w:b/>
        </w:rPr>
        <w:br w:type="page"/>
      </w:r>
      <w:r w:rsidR="00ED490E" w:rsidRPr="00342A2E">
        <w:rPr>
          <w:rFonts w:ascii="Arial" w:hAnsi="Arial" w:cs="Arial"/>
          <w:b/>
        </w:rPr>
        <w:lastRenderedPageBreak/>
        <w:t xml:space="preserve">Panel Session: </w:t>
      </w:r>
      <w:r w:rsidR="00396F90" w:rsidRPr="00396F90">
        <w:rPr>
          <w:rFonts w:ascii="Arial" w:hAnsi="Arial" w:cs="Arial"/>
          <w:b/>
        </w:rPr>
        <w:t>Barriers to Studying Teams/Effective Pract</w:t>
      </w:r>
      <w:r w:rsidR="00F80F1E">
        <w:rPr>
          <w:rFonts w:ascii="Arial" w:hAnsi="Arial" w:cs="Arial"/>
          <w:b/>
        </w:rPr>
        <w:t>ices for Studying Teams Science</w:t>
      </w:r>
    </w:p>
    <w:p w:rsidR="00626A4C" w:rsidRDefault="00B427E9" w:rsidP="001069A4">
      <w:pPr>
        <w:spacing w:after="120"/>
        <w:jc w:val="both"/>
        <w:outlineLvl w:val="0"/>
        <w:rPr>
          <w:rFonts w:ascii="Arial" w:hAnsi="Arial" w:cs="Arial"/>
        </w:rPr>
      </w:pPr>
      <w:r>
        <w:rPr>
          <w:rFonts w:ascii="Arial" w:hAnsi="Arial" w:cs="Arial"/>
        </w:rPr>
        <w:t>In this session, the</w:t>
      </w:r>
      <w:r w:rsidRPr="00B427E9">
        <w:rPr>
          <w:rFonts w:ascii="Arial" w:hAnsi="Arial" w:cs="Arial"/>
        </w:rPr>
        <w:t xml:space="preserve"> panel</w:t>
      </w:r>
      <w:r>
        <w:rPr>
          <w:rFonts w:ascii="Arial" w:hAnsi="Arial" w:cs="Arial"/>
        </w:rPr>
        <w:t>ists</w:t>
      </w:r>
      <w:r w:rsidRPr="00B427E9">
        <w:rPr>
          <w:rFonts w:ascii="Arial" w:hAnsi="Arial" w:cs="Arial"/>
        </w:rPr>
        <w:t xml:space="preserve"> focuse</w:t>
      </w:r>
      <w:r>
        <w:rPr>
          <w:rFonts w:ascii="Arial" w:hAnsi="Arial" w:cs="Arial"/>
        </w:rPr>
        <w:t>d</w:t>
      </w:r>
      <w:r w:rsidRPr="00B427E9">
        <w:rPr>
          <w:rFonts w:ascii="Arial" w:hAnsi="Arial" w:cs="Arial"/>
        </w:rPr>
        <w:t xml:space="preserve"> on the logistical, theoretical, and methodological issues in conducting social and behavioral research studies of science teams. The panelists articulate</w:t>
      </w:r>
      <w:r>
        <w:rPr>
          <w:rFonts w:ascii="Arial" w:hAnsi="Arial" w:cs="Arial"/>
        </w:rPr>
        <w:t>d</w:t>
      </w:r>
      <w:r w:rsidRPr="00B427E9">
        <w:rPr>
          <w:rFonts w:ascii="Arial" w:hAnsi="Arial" w:cs="Arial"/>
        </w:rPr>
        <w:t xml:space="preserve"> potential challenges and how they have learned to overcome th</w:t>
      </w:r>
      <w:r>
        <w:rPr>
          <w:rFonts w:ascii="Arial" w:hAnsi="Arial" w:cs="Arial"/>
        </w:rPr>
        <w:t>em</w:t>
      </w:r>
      <w:r w:rsidRPr="00B427E9">
        <w:rPr>
          <w:rFonts w:ascii="Arial" w:hAnsi="Arial" w:cs="Arial"/>
        </w:rPr>
        <w:t>. Using the input and wisdom of audience members and the experience of panel members, this session illuminate</w:t>
      </w:r>
      <w:r>
        <w:rPr>
          <w:rFonts w:ascii="Arial" w:hAnsi="Arial" w:cs="Arial"/>
        </w:rPr>
        <w:t>d</w:t>
      </w:r>
      <w:r w:rsidRPr="00B427E9">
        <w:rPr>
          <w:rFonts w:ascii="Arial" w:hAnsi="Arial" w:cs="Arial"/>
        </w:rPr>
        <w:t xml:space="preserve"> ways to optimize both the study of team science and team science itself.</w:t>
      </w:r>
    </w:p>
    <w:p w:rsidR="00B427E9" w:rsidRPr="00751A1D" w:rsidRDefault="00B427E9" w:rsidP="00B427E9">
      <w:pPr>
        <w:jc w:val="both"/>
        <w:outlineLvl w:val="0"/>
        <w:rPr>
          <w:rFonts w:ascii="Arial" w:hAnsi="Arial" w:cs="Arial"/>
        </w:rPr>
      </w:pPr>
    </w:p>
    <w:p w:rsidR="00ED490E" w:rsidRDefault="00ED490E" w:rsidP="00B427E9">
      <w:pPr>
        <w:jc w:val="both"/>
        <w:outlineLvl w:val="0"/>
        <w:rPr>
          <w:rFonts w:ascii="Arial" w:hAnsi="Arial" w:cs="Arial"/>
          <w:b/>
        </w:rPr>
      </w:pPr>
      <w:r w:rsidRPr="006A1E39">
        <w:rPr>
          <w:rFonts w:ascii="Arial" w:hAnsi="Arial" w:cs="Arial"/>
          <w:b/>
        </w:rPr>
        <w:t>Practical and Theoretical Challenges to St</w:t>
      </w:r>
      <w:r w:rsidR="00342A2E" w:rsidRPr="006A1E39">
        <w:rPr>
          <w:rFonts w:ascii="Arial" w:hAnsi="Arial" w:cs="Arial"/>
          <w:b/>
        </w:rPr>
        <w:t>ud</w:t>
      </w:r>
      <w:r w:rsidRPr="006A1E39">
        <w:rPr>
          <w:rFonts w:ascii="Arial" w:hAnsi="Arial" w:cs="Arial"/>
          <w:b/>
        </w:rPr>
        <w:t>y Team Science</w:t>
      </w:r>
    </w:p>
    <w:p w:rsidR="00342A2E" w:rsidRDefault="00ED490E" w:rsidP="00B427E9">
      <w:pPr>
        <w:jc w:val="both"/>
        <w:outlineLvl w:val="0"/>
        <w:rPr>
          <w:rFonts w:ascii="Arial" w:hAnsi="Arial" w:cs="Arial"/>
          <w:i/>
        </w:rPr>
      </w:pPr>
      <w:r w:rsidRPr="00ED490E">
        <w:rPr>
          <w:rFonts w:ascii="Arial" w:hAnsi="Arial" w:cs="Arial"/>
          <w:i/>
        </w:rPr>
        <w:t>J</w:t>
      </w:r>
      <w:r w:rsidR="00342A2E">
        <w:rPr>
          <w:rFonts w:ascii="Arial" w:hAnsi="Arial" w:cs="Arial"/>
          <w:i/>
        </w:rPr>
        <w:t>oann Keyton, PhD</w:t>
      </w:r>
      <w:r w:rsidRPr="00ED490E">
        <w:rPr>
          <w:rFonts w:ascii="Arial" w:hAnsi="Arial" w:cs="Arial"/>
          <w:i/>
        </w:rPr>
        <w:t>, North Carolina State University</w:t>
      </w:r>
    </w:p>
    <w:p w:rsidR="00034FCF" w:rsidRDefault="00ED490E" w:rsidP="00B427E9">
      <w:pPr>
        <w:jc w:val="both"/>
        <w:outlineLvl w:val="0"/>
        <w:rPr>
          <w:rFonts w:ascii="Arial" w:hAnsi="Arial" w:cs="Arial"/>
          <w:i/>
        </w:rPr>
      </w:pPr>
      <w:r w:rsidRPr="00ED490E">
        <w:rPr>
          <w:rFonts w:ascii="Arial" w:hAnsi="Arial" w:cs="Arial"/>
          <w:i/>
        </w:rPr>
        <w:t>Professor, Communication</w:t>
      </w:r>
    </w:p>
    <w:p w:rsidR="00ED490E" w:rsidRPr="00751A1D" w:rsidRDefault="00ED490E" w:rsidP="00B427E9">
      <w:pPr>
        <w:jc w:val="both"/>
        <w:outlineLvl w:val="0"/>
        <w:rPr>
          <w:rFonts w:ascii="Arial" w:hAnsi="Arial" w:cs="Arial"/>
        </w:rPr>
      </w:pPr>
    </w:p>
    <w:p w:rsidR="00ED490E" w:rsidRPr="00ED490E" w:rsidRDefault="006A1E39" w:rsidP="002F00D2">
      <w:pPr>
        <w:spacing w:after="120"/>
        <w:jc w:val="both"/>
        <w:outlineLvl w:val="0"/>
        <w:rPr>
          <w:rFonts w:ascii="Arial" w:hAnsi="Arial" w:cs="Arial"/>
        </w:rPr>
      </w:pPr>
      <w:r>
        <w:rPr>
          <w:rFonts w:ascii="Arial" w:hAnsi="Arial" w:cs="Arial"/>
        </w:rPr>
        <w:t xml:space="preserve">Dr. Keyton began with a question: </w:t>
      </w:r>
      <w:r w:rsidR="00ED490E" w:rsidRPr="00ED490E">
        <w:rPr>
          <w:rFonts w:ascii="Arial" w:hAnsi="Arial" w:cs="Arial"/>
        </w:rPr>
        <w:t>How do you know whether a team is successful or effective?</w:t>
      </w:r>
      <w:r>
        <w:rPr>
          <w:rFonts w:ascii="Arial" w:hAnsi="Arial" w:cs="Arial"/>
        </w:rPr>
        <w:t xml:space="preserve"> The traditional answers are </w:t>
      </w:r>
      <w:r w:rsidR="00ED490E" w:rsidRPr="00ED490E">
        <w:rPr>
          <w:rFonts w:ascii="Arial" w:hAnsi="Arial" w:cs="Arial"/>
        </w:rPr>
        <w:t>publication</w:t>
      </w:r>
      <w:r>
        <w:rPr>
          <w:rFonts w:ascii="Arial" w:hAnsi="Arial" w:cs="Arial"/>
        </w:rPr>
        <w:t>s</w:t>
      </w:r>
      <w:r w:rsidR="00ED490E" w:rsidRPr="00ED490E">
        <w:rPr>
          <w:rFonts w:ascii="Arial" w:hAnsi="Arial" w:cs="Arial"/>
        </w:rPr>
        <w:t xml:space="preserve">, funding, </w:t>
      </w:r>
      <w:r>
        <w:rPr>
          <w:rFonts w:ascii="Arial" w:hAnsi="Arial" w:cs="Arial"/>
        </w:rPr>
        <w:t xml:space="preserve">a </w:t>
      </w:r>
      <w:r w:rsidR="00ED490E" w:rsidRPr="00ED490E">
        <w:rPr>
          <w:rFonts w:ascii="Arial" w:hAnsi="Arial" w:cs="Arial"/>
        </w:rPr>
        <w:t xml:space="preserve">marketed product, </w:t>
      </w:r>
      <w:r>
        <w:rPr>
          <w:rFonts w:ascii="Arial" w:hAnsi="Arial" w:cs="Arial"/>
        </w:rPr>
        <w:t xml:space="preserve">and </w:t>
      </w:r>
      <w:r w:rsidR="00ED490E" w:rsidRPr="00ED490E">
        <w:rPr>
          <w:rFonts w:ascii="Arial" w:hAnsi="Arial" w:cs="Arial"/>
        </w:rPr>
        <w:t>student training and placement</w:t>
      </w:r>
      <w:r>
        <w:rPr>
          <w:rFonts w:ascii="Arial" w:hAnsi="Arial" w:cs="Arial"/>
        </w:rPr>
        <w:t>.</w:t>
      </w:r>
      <w:r w:rsidR="00022C49">
        <w:rPr>
          <w:rFonts w:ascii="Arial" w:hAnsi="Arial" w:cs="Arial"/>
        </w:rPr>
        <w:t xml:space="preserve"> </w:t>
      </w:r>
      <w:r w:rsidR="00ED490E" w:rsidRPr="00ED490E">
        <w:rPr>
          <w:rFonts w:ascii="Arial" w:hAnsi="Arial" w:cs="Arial"/>
        </w:rPr>
        <w:t>Science teams are teams</w:t>
      </w:r>
      <w:r>
        <w:rPr>
          <w:rFonts w:ascii="Arial" w:hAnsi="Arial" w:cs="Arial"/>
        </w:rPr>
        <w:t xml:space="preserve">, and the biggest challenge is getting in </w:t>
      </w:r>
      <w:r w:rsidR="00022C49">
        <w:rPr>
          <w:rFonts w:ascii="Arial" w:hAnsi="Arial" w:cs="Arial"/>
        </w:rPr>
        <w:t>to study them and determine how scientists work together to produce these outputs</w:t>
      </w:r>
      <w:r w:rsidR="004366B6">
        <w:rPr>
          <w:rFonts w:ascii="Arial" w:hAnsi="Arial" w:cs="Arial"/>
        </w:rPr>
        <w:t>. T</w:t>
      </w:r>
      <w:r w:rsidR="004366B6" w:rsidRPr="00ED490E">
        <w:rPr>
          <w:rFonts w:ascii="Arial" w:hAnsi="Arial" w:cs="Arial"/>
        </w:rPr>
        <w:t>he black box in the middle</w:t>
      </w:r>
      <w:r w:rsidR="004366B6">
        <w:rPr>
          <w:rFonts w:ascii="Arial" w:hAnsi="Arial" w:cs="Arial"/>
        </w:rPr>
        <w:t xml:space="preserve"> is what happens</w:t>
      </w:r>
      <w:r w:rsidR="004366B6" w:rsidRPr="00ED490E">
        <w:rPr>
          <w:rFonts w:ascii="Arial" w:hAnsi="Arial" w:cs="Arial"/>
        </w:rPr>
        <w:t xml:space="preserve"> between the team and the outcome</w:t>
      </w:r>
      <w:r w:rsidR="004366B6">
        <w:rPr>
          <w:rFonts w:ascii="Arial" w:hAnsi="Arial" w:cs="Arial"/>
        </w:rPr>
        <w:t>s</w:t>
      </w:r>
      <w:r w:rsidR="004366B6" w:rsidRPr="00ED490E">
        <w:rPr>
          <w:rFonts w:ascii="Arial" w:hAnsi="Arial" w:cs="Arial"/>
        </w:rPr>
        <w:t>.</w:t>
      </w:r>
      <w:r w:rsidR="004366B6">
        <w:rPr>
          <w:rFonts w:ascii="Arial" w:hAnsi="Arial" w:cs="Arial"/>
        </w:rPr>
        <w:t xml:space="preserve"> For example, what is the impact of task of funding uncertainty on team performance, what is the impact of choosing versus being assigned to a team on the performance of individual members and the team as a whole, how does team training occur, and what are the most effective processes for sharing information and managing disagreement?</w:t>
      </w:r>
    </w:p>
    <w:p w:rsidR="004366B6" w:rsidRDefault="00EE7870" w:rsidP="002F00D2">
      <w:pPr>
        <w:spacing w:after="120"/>
        <w:jc w:val="both"/>
        <w:outlineLvl w:val="0"/>
        <w:rPr>
          <w:rFonts w:ascii="Arial" w:hAnsi="Arial" w:cs="Arial"/>
        </w:rPr>
      </w:pPr>
      <w:r>
        <w:rPr>
          <w:rFonts w:ascii="Arial" w:hAnsi="Arial" w:cs="Arial"/>
        </w:rPr>
        <w:t>To study science teams, there are issues of gaining access, problems observing science teams in the field, and difficulties linking archival to behavioral data. With regard to gaining access, many science team members have specific concerns, like: What will you do to us? Who will know what we do? Will you publish information about us? Will you tell others about our research findings? Will you tell my PI? and Why do</w:t>
      </w:r>
      <w:r w:rsidR="004366B6">
        <w:rPr>
          <w:rFonts w:ascii="Arial" w:hAnsi="Arial" w:cs="Arial"/>
        </w:rPr>
        <w:t xml:space="preserve"> I have to sign a consent form? Dr. Keyton has to reassure teams that she is not interested in the science, but in the team itself.</w:t>
      </w:r>
    </w:p>
    <w:p w:rsidR="004366B6" w:rsidRDefault="004479D4" w:rsidP="002F00D2">
      <w:pPr>
        <w:spacing w:after="120"/>
        <w:jc w:val="both"/>
        <w:outlineLvl w:val="0"/>
        <w:rPr>
          <w:rFonts w:ascii="Arial" w:hAnsi="Arial" w:cs="Arial"/>
        </w:rPr>
      </w:pPr>
      <w:r>
        <w:rPr>
          <w:rFonts w:ascii="Arial" w:hAnsi="Arial" w:cs="Arial"/>
        </w:rPr>
        <w:t xml:space="preserve">Identifying who is in the team can be complicated due to fluid </w:t>
      </w:r>
      <w:r w:rsidR="007D1923">
        <w:rPr>
          <w:rFonts w:ascii="Arial" w:hAnsi="Arial" w:cs="Arial"/>
        </w:rPr>
        <w:t>team membership</w:t>
      </w:r>
      <w:r w:rsidR="004366B6">
        <w:rPr>
          <w:rFonts w:ascii="Arial" w:hAnsi="Arial" w:cs="Arial"/>
        </w:rPr>
        <w:t>—</w:t>
      </w:r>
      <w:r w:rsidR="004366B6" w:rsidRPr="004366B6">
        <w:rPr>
          <w:rFonts w:ascii="Arial" w:hAnsi="Arial" w:cs="Arial"/>
        </w:rPr>
        <w:t xml:space="preserve"> </w:t>
      </w:r>
      <w:r w:rsidR="004366B6">
        <w:rPr>
          <w:rFonts w:ascii="Arial" w:hAnsi="Arial" w:cs="Arial"/>
        </w:rPr>
        <w:t>s</w:t>
      </w:r>
      <w:r w:rsidR="004366B6" w:rsidRPr="00ED490E">
        <w:rPr>
          <w:rFonts w:ascii="Arial" w:hAnsi="Arial" w:cs="Arial"/>
        </w:rPr>
        <w:t>ometimes the formal team roster doesn’t match the actual team in practice.</w:t>
      </w:r>
      <w:r w:rsidR="004366B6">
        <w:rPr>
          <w:rFonts w:ascii="Arial" w:hAnsi="Arial" w:cs="Arial"/>
        </w:rPr>
        <w:t xml:space="preserve"> It can also be challenging to track </w:t>
      </w:r>
      <w:r>
        <w:rPr>
          <w:rFonts w:ascii="Arial" w:hAnsi="Arial" w:cs="Arial"/>
        </w:rPr>
        <w:t>physical and virtual team meetings, email and phone conversations, and individual work on team tasks versus team interaction on tasks.</w:t>
      </w:r>
      <w:r w:rsidR="004B2834">
        <w:rPr>
          <w:rFonts w:ascii="Arial" w:hAnsi="Arial" w:cs="Arial"/>
        </w:rPr>
        <w:t xml:space="preserve"> </w:t>
      </w:r>
      <w:r w:rsidR="004366B6">
        <w:rPr>
          <w:rFonts w:ascii="Arial" w:hAnsi="Arial" w:cs="Arial"/>
        </w:rPr>
        <w:t>There are new technologies that are facilitating the collection of data on these team member interactions.</w:t>
      </w:r>
    </w:p>
    <w:p w:rsidR="00EE7870" w:rsidRDefault="004B2834" w:rsidP="002F00D2">
      <w:pPr>
        <w:spacing w:after="120"/>
        <w:jc w:val="both"/>
        <w:outlineLvl w:val="0"/>
        <w:rPr>
          <w:rFonts w:ascii="Arial" w:hAnsi="Arial" w:cs="Arial"/>
        </w:rPr>
      </w:pPr>
      <w:r>
        <w:rPr>
          <w:rFonts w:ascii="Arial" w:hAnsi="Arial" w:cs="Arial"/>
        </w:rPr>
        <w:t xml:space="preserve">Finally, connecting administrative records collected by the PI or center administration to actual facts on the ground, and connecting team members to publications or tracking the life cycle of team members can be difficult. </w:t>
      </w:r>
    </w:p>
    <w:p w:rsidR="007630C3" w:rsidRDefault="00ED490E" w:rsidP="004366B6">
      <w:pPr>
        <w:jc w:val="both"/>
        <w:outlineLvl w:val="0"/>
        <w:rPr>
          <w:rFonts w:ascii="Arial" w:hAnsi="Arial" w:cs="Arial"/>
        </w:rPr>
      </w:pPr>
      <w:r w:rsidRPr="00ED490E">
        <w:rPr>
          <w:rFonts w:ascii="Arial" w:hAnsi="Arial" w:cs="Arial"/>
        </w:rPr>
        <w:t xml:space="preserve">Social and behavioral </w:t>
      </w:r>
      <w:r w:rsidR="004366B6" w:rsidRPr="00ED490E">
        <w:rPr>
          <w:rFonts w:ascii="Arial" w:hAnsi="Arial" w:cs="Arial"/>
        </w:rPr>
        <w:t>scientists</w:t>
      </w:r>
      <w:r w:rsidRPr="00ED490E">
        <w:rPr>
          <w:rFonts w:ascii="Arial" w:hAnsi="Arial" w:cs="Arial"/>
        </w:rPr>
        <w:t xml:space="preserve"> can help science teams make better use of the</w:t>
      </w:r>
      <w:r w:rsidR="004366B6">
        <w:rPr>
          <w:rFonts w:ascii="Arial" w:hAnsi="Arial" w:cs="Arial"/>
        </w:rPr>
        <w:t>ir</w:t>
      </w:r>
      <w:r w:rsidRPr="00ED490E">
        <w:rPr>
          <w:rFonts w:ascii="Arial" w:hAnsi="Arial" w:cs="Arial"/>
        </w:rPr>
        <w:t xml:space="preserve"> resources, but they have to be invited in and they have </w:t>
      </w:r>
      <w:r w:rsidR="007D1923">
        <w:rPr>
          <w:rFonts w:ascii="Arial" w:hAnsi="Arial" w:cs="Arial"/>
        </w:rPr>
        <w:t xml:space="preserve">to </w:t>
      </w:r>
      <w:r w:rsidRPr="00ED490E">
        <w:rPr>
          <w:rFonts w:ascii="Arial" w:hAnsi="Arial" w:cs="Arial"/>
        </w:rPr>
        <w:t xml:space="preserve">be invited in at the </w:t>
      </w:r>
      <w:r w:rsidRPr="004366B6">
        <w:rPr>
          <w:rFonts w:ascii="Arial" w:hAnsi="Arial" w:cs="Arial"/>
          <w:b/>
          <w:i/>
        </w:rPr>
        <w:t>beginning</w:t>
      </w:r>
      <w:r w:rsidRPr="00ED490E">
        <w:rPr>
          <w:rFonts w:ascii="Arial" w:hAnsi="Arial" w:cs="Arial"/>
        </w:rPr>
        <w:t xml:space="preserve"> of the process.</w:t>
      </w:r>
    </w:p>
    <w:p w:rsidR="00ED490E" w:rsidRDefault="00ED490E" w:rsidP="004366B6">
      <w:pPr>
        <w:jc w:val="both"/>
        <w:outlineLvl w:val="0"/>
        <w:rPr>
          <w:rFonts w:ascii="Arial" w:hAnsi="Arial" w:cs="Arial"/>
        </w:rPr>
      </w:pPr>
    </w:p>
    <w:p w:rsidR="00ED490E" w:rsidRPr="00ED490E" w:rsidRDefault="004366B6" w:rsidP="004366B6">
      <w:pPr>
        <w:jc w:val="both"/>
        <w:outlineLvl w:val="0"/>
        <w:rPr>
          <w:rFonts w:ascii="Arial" w:hAnsi="Arial" w:cs="Arial"/>
          <w:b/>
        </w:rPr>
      </w:pPr>
      <w:r>
        <w:rPr>
          <w:rFonts w:ascii="Arial" w:hAnsi="Arial" w:cs="Arial"/>
          <w:b/>
        </w:rPr>
        <w:br w:type="page"/>
      </w:r>
      <w:r w:rsidR="00FA1CD2">
        <w:rPr>
          <w:rFonts w:ascii="Arial" w:hAnsi="Arial" w:cs="Arial"/>
          <w:b/>
        </w:rPr>
        <w:lastRenderedPageBreak/>
        <w:t>Doing I</w:t>
      </w:r>
      <w:r w:rsidR="00ED490E" w:rsidRPr="00ED490E">
        <w:rPr>
          <w:rFonts w:ascii="Arial" w:hAnsi="Arial" w:cs="Arial"/>
          <w:b/>
        </w:rPr>
        <w:t xml:space="preserve">nterdisciplinary </w:t>
      </w:r>
      <w:r w:rsidR="00FA1CD2">
        <w:rPr>
          <w:rFonts w:ascii="Arial" w:hAnsi="Arial" w:cs="Arial"/>
          <w:b/>
        </w:rPr>
        <w:t>R</w:t>
      </w:r>
      <w:r w:rsidR="00ED490E" w:rsidRPr="00ED490E">
        <w:rPr>
          <w:rFonts w:ascii="Arial" w:hAnsi="Arial" w:cs="Arial"/>
          <w:b/>
        </w:rPr>
        <w:t xml:space="preserve">esearch on </w:t>
      </w:r>
      <w:r w:rsidR="00FA1CD2">
        <w:rPr>
          <w:rFonts w:ascii="Arial" w:hAnsi="Arial" w:cs="Arial"/>
          <w:b/>
        </w:rPr>
        <w:t>I</w:t>
      </w:r>
      <w:r w:rsidR="00ED490E" w:rsidRPr="00ED490E">
        <w:rPr>
          <w:rFonts w:ascii="Arial" w:hAnsi="Arial" w:cs="Arial"/>
          <w:b/>
        </w:rPr>
        <w:t xml:space="preserve">nterdisciplinary </w:t>
      </w:r>
      <w:r w:rsidR="00FA1CD2">
        <w:rPr>
          <w:rFonts w:ascii="Arial" w:hAnsi="Arial" w:cs="Arial"/>
          <w:b/>
        </w:rPr>
        <w:t>T</w:t>
      </w:r>
      <w:r w:rsidR="00ED490E" w:rsidRPr="00ED490E">
        <w:rPr>
          <w:rFonts w:ascii="Arial" w:hAnsi="Arial" w:cs="Arial"/>
          <w:b/>
        </w:rPr>
        <w:t xml:space="preserve">eams </w:t>
      </w:r>
      <w:r w:rsidR="00FA1CD2">
        <w:rPr>
          <w:rFonts w:ascii="Arial" w:hAnsi="Arial" w:cs="Arial"/>
          <w:b/>
        </w:rPr>
        <w:t>R</w:t>
      </w:r>
      <w:r w:rsidR="00ED490E" w:rsidRPr="00ED490E">
        <w:rPr>
          <w:rFonts w:ascii="Arial" w:hAnsi="Arial" w:cs="Arial"/>
          <w:b/>
        </w:rPr>
        <w:t>esearch</w:t>
      </w:r>
    </w:p>
    <w:p w:rsidR="00FA1CD2" w:rsidRDefault="00ED490E" w:rsidP="004366B6">
      <w:pPr>
        <w:jc w:val="both"/>
        <w:outlineLvl w:val="0"/>
        <w:rPr>
          <w:rFonts w:ascii="Arial" w:hAnsi="Arial" w:cs="Arial"/>
          <w:i/>
        </w:rPr>
      </w:pPr>
      <w:r w:rsidRPr="00ED490E">
        <w:rPr>
          <w:rFonts w:ascii="Arial" w:hAnsi="Arial" w:cs="Arial"/>
          <w:i/>
        </w:rPr>
        <w:t>M</w:t>
      </w:r>
      <w:r w:rsidR="00FA1CD2">
        <w:rPr>
          <w:rFonts w:ascii="Arial" w:hAnsi="Arial" w:cs="Arial"/>
          <w:i/>
        </w:rPr>
        <w:t>aura Borrego, PhD, Virginia Tech University</w:t>
      </w:r>
    </w:p>
    <w:p w:rsidR="005E670D" w:rsidRPr="00ED490E" w:rsidRDefault="00ED490E" w:rsidP="004366B6">
      <w:pPr>
        <w:jc w:val="both"/>
        <w:outlineLvl w:val="0"/>
        <w:rPr>
          <w:rFonts w:ascii="Arial" w:hAnsi="Arial" w:cs="Arial"/>
          <w:i/>
        </w:rPr>
      </w:pPr>
      <w:r w:rsidRPr="00ED490E">
        <w:rPr>
          <w:rFonts w:ascii="Arial" w:hAnsi="Arial" w:cs="Arial"/>
          <w:i/>
        </w:rPr>
        <w:t>Associate Professor, College of Engineering</w:t>
      </w:r>
    </w:p>
    <w:p w:rsidR="00D3242F" w:rsidRPr="00D3242F" w:rsidRDefault="00D3242F" w:rsidP="004366B6">
      <w:pPr>
        <w:jc w:val="both"/>
        <w:outlineLvl w:val="0"/>
        <w:rPr>
          <w:rFonts w:ascii="Arial" w:hAnsi="Arial" w:cs="Arial"/>
        </w:rPr>
      </w:pPr>
    </w:p>
    <w:p w:rsidR="00D3242F" w:rsidRPr="00D3242F" w:rsidRDefault="007A2EAE" w:rsidP="002F00D2">
      <w:pPr>
        <w:spacing w:after="120"/>
        <w:jc w:val="both"/>
        <w:outlineLvl w:val="0"/>
        <w:rPr>
          <w:rFonts w:ascii="Arial" w:hAnsi="Arial" w:cs="Arial"/>
        </w:rPr>
      </w:pPr>
      <w:r>
        <w:rPr>
          <w:rFonts w:ascii="Arial" w:hAnsi="Arial" w:cs="Arial"/>
        </w:rPr>
        <w:t xml:space="preserve">Dr. Borrego </w:t>
      </w:r>
      <w:r w:rsidR="001165DE">
        <w:rPr>
          <w:rFonts w:ascii="Arial" w:hAnsi="Arial" w:cs="Arial"/>
        </w:rPr>
        <w:t>mused that e</w:t>
      </w:r>
      <w:r w:rsidR="00D3242F" w:rsidRPr="00D3242F">
        <w:rPr>
          <w:rFonts w:ascii="Arial" w:hAnsi="Arial" w:cs="Arial"/>
        </w:rPr>
        <w:t>ven though we’r</w:t>
      </w:r>
      <w:r w:rsidR="001165DE">
        <w:rPr>
          <w:rFonts w:ascii="Arial" w:hAnsi="Arial" w:cs="Arial"/>
        </w:rPr>
        <w:t>e stepping back and studying</w:t>
      </w:r>
      <w:r w:rsidR="00D3242F" w:rsidRPr="00D3242F">
        <w:rPr>
          <w:rFonts w:ascii="Arial" w:hAnsi="Arial" w:cs="Arial"/>
        </w:rPr>
        <w:t xml:space="preserve"> teams, some of the things we are learning are things we may need to implement ourselves.</w:t>
      </w:r>
      <w:r w:rsidR="001165DE">
        <w:rPr>
          <w:rFonts w:ascii="Arial" w:hAnsi="Arial" w:cs="Arial"/>
        </w:rPr>
        <w:t xml:space="preserve"> </w:t>
      </w:r>
      <w:r w:rsidR="00D3242F" w:rsidRPr="00D3242F">
        <w:rPr>
          <w:rFonts w:ascii="Arial" w:hAnsi="Arial" w:cs="Arial"/>
        </w:rPr>
        <w:t xml:space="preserve">SciTS is an interdisciplinary field in and of </w:t>
      </w:r>
      <w:r w:rsidR="007D1923" w:rsidRPr="00D3242F">
        <w:rPr>
          <w:rFonts w:ascii="Arial" w:hAnsi="Arial" w:cs="Arial"/>
        </w:rPr>
        <w:t>itsel</w:t>
      </w:r>
      <w:r w:rsidR="007D1923">
        <w:rPr>
          <w:rFonts w:ascii="Arial" w:hAnsi="Arial" w:cs="Arial"/>
        </w:rPr>
        <w:t>f</w:t>
      </w:r>
      <w:r w:rsidR="00D3242F" w:rsidRPr="00D3242F">
        <w:rPr>
          <w:rFonts w:ascii="Arial" w:hAnsi="Arial" w:cs="Arial"/>
        </w:rPr>
        <w:t xml:space="preserve">, with a mix of </w:t>
      </w:r>
      <w:r w:rsidR="001165DE" w:rsidRPr="00D3242F">
        <w:rPr>
          <w:rFonts w:ascii="Arial" w:hAnsi="Arial" w:cs="Arial"/>
        </w:rPr>
        <w:t>perspectives</w:t>
      </w:r>
      <w:r w:rsidR="00D3242F" w:rsidRPr="00D3242F">
        <w:rPr>
          <w:rFonts w:ascii="Arial" w:hAnsi="Arial" w:cs="Arial"/>
        </w:rPr>
        <w:t>, methodologies, and procedures, a</w:t>
      </w:r>
      <w:r w:rsidR="001165DE">
        <w:rPr>
          <w:rFonts w:ascii="Arial" w:hAnsi="Arial" w:cs="Arial"/>
        </w:rPr>
        <w:t>n</w:t>
      </w:r>
      <w:r w:rsidR="00D3242F" w:rsidRPr="00D3242F">
        <w:rPr>
          <w:rFonts w:ascii="Arial" w:hAnsi="Arial" w:cs="Arial"/>
        </w:rPr>
        <w:t xml:space="preserve">d </w:t>
      </w:r>
      <w:r w:rsidR="001165DE">
        <w:rPr>
          <w:rFonts w:ascii="Arial" w:hAnsi="Arial" w:cs="Arial"/>
        </w:rPr>
        <w:t xml:space="preserve">all the attendees have come to this </w:t>
      </w:r>
      <w:r w:rsidR="00D3242F" w:rsidRPr="00D3242F">
        <w:rPr>
          <w:rFonts w:ascii="Arial" w:hAnsi="Arial" w:cs="Arial"/>
        </w:rPr>
        <w:t>meeting to share</w:t>
      </w:r>
      <w:r w:rsidR="001165DE">
        <w:rPr>
          <w:rFonts w:ascii="Arial" w:hAnsi="Arial" w:cs="Arial"/>
        </w:rPr>
        <w:t>.</w:t>
      </w:r>
    </w:p>
    <w:p w:rsidR="00D3242F" w:rsidRPr="00D3242F" w:rsidRDefault="00D3242F" w:rsidP="002F00D2">
      <w:pPr>
        <w:spacing w:after="120"/>
        <w:jc w:val="both"/>
        <w:outlineLvl w:val="0"/>
        <w:rPr>
          <w:rFonts w:ascii="Arial" w:hAnsi="Arial" w:cs="Arial"/>
        </w:rPr>
      </w:pPr>
      <w:r w:rsidRPr="00D3242F">
        <w:rPr>
          <w:rFonts w:ascii="Arial" w:hAnsi="Arial" w:cs="Arial"/>
        </w:rPr>
        <w:t xml:space="preserve">The challenge </w:t>
      </w:r>
      <w:r w:rsidR="00B6765C">
        <w:rPr>
          <w:rFonts w:ascii="Arial" w:hAnsi="Arial" w:cs="Arial"/>
        </w:rPr>
        <w:t xml:space="preserve">is that </w:t>
      </w:r>
      <w:r w:rsidRPr="00D3242F">
        <w:rPr>
          <w:rFonts w:ascii="Arial" w:hAnsi="Arial" w:cs="Arial"/>
        </w:rPr>
        <w:t>it is difficult to find all this information</w:t>
      </w:r>
      <w:r w:rsidR="00B6765C">
        <w:rPr>
          <w:rFonts w:ascii="Arial" w:hAnsi="Arial" w:cs="Arial"/>
        </w:rPr>
        <w:t xml:space="preserve">, with </w:t>
      </w:r>
      <w:r w:rsidRPr="00D3242F">
        <w:rPr>
          <w:rFonts w:ascii="Arial" w:hAnsi="Arial" w:cs="Arial"/>
        </w:rPr>
        <w:t xml:space="preserve">no clear path to publication, different standards for publication, </w:t>
      </w:r>
      <w:r w:rsidR="00B6765C">
        <w:rPr>
          <w:rFonts w:ascii="Arial" w:hAnsi="Arial" w:cs="Arial"/>
        </w:rPr>
        <w:t>different au</w:t>
      </w:r>
      <w:r w:rsidRPr="00D3242F">
        <w:rPr>
          <w:rFonts w:ascii="Arial" w:hAnsi="Arial" w:cs="Arial"/>
        </w:rPr>
        <w:t>dience</w:t>
      </w:r>
      <w:r w:rsidR="00B6765C">
        <w:rPr>
          <w:rFonts w:ascii="Arial" w:hAnsi="Arial" w:cs="Arial"/>
        </w:rPr>
        <w:t xml:space="preserve">s (i.e., </w:t>
      </w:r>
      <w:r w:rsidRPr="00D3242F">
        <w:rPr>
          <w:rFonts w:ascii="Arial" w:hAnsi="Arial" w:cs="Arial"/>
        </w:rPr>
        <w:t>practitioner</w:t>
      </w:r>
      <w:r w:rsidR="00B6765C">
        <w:rPr>
          <w:rFonts w:ascii="Arial" w:hAnsi="Arial" w:cs="Arial"/>
        </w:rPr>
        <w:t>s</w:t>
      </w:r>
      <w:r w:rsidRPr="00D3242F">
        <w:rPr>
          <w:rFonts w:ascii="Arial" w:hAnsi="Arial" w:cs="Arial"/>
        </w:rPr>
        <w:t xml:space="preserve"> of team science vs. researcher</w:t>
      </w:r>
      <w:r w:rsidR="00B6765C">
        <w:rPr>
          <w:rFonts w:ascii="Arial" w:hAnsi="Arial" w:cs="Arial"/>
        </w:rPr>
        <w:t>s</w:t>
      </w:r>
      <w:r w:rsidRPr="00D3242F">
        <w:rPr>
          <w:rFonts w:ascii="Arial" w:hAnsi="Arial" w:cs="Arial"/>
        </w:rPr>
        <w:t xml:space="preserve"> of team science</w:t>
      </w:r>
      <w:r w:rsidR="00B6765C">
        <w:rPr>
          <w:rFonts w:ascii="Arial" w:hAnsi="Arial" w:cs="Arial"/>
        </w:rPr>
        <w:t xml:space="preserve">), and the </w:t>
      </w:r>
      <w:r w:rsidRPr="00D3242F">
        <w:rPr>
          <w:rFonts w:ascii="Arial" w:hAnsi="Arial" w:cs="Arial"/>
        </w:rPr>
        <w:t>communities are scattered.</w:t>
      </w:r>
    </w:p>
    <w:p w:rsidR="00D3242F" w:rsidRPr="00D3242F" w:rsidRDefault="00B6765C" w:rsidP="002F00D2">
      <w:pPr>
        <w:spacing w:after="120"/>
        <w:jc w:val="both"/>
        <w:outlineLvl w:val="0"/>
        <w:rPr>
          <w:rFonts w:ascii="Arial" w:hAnsi="Arial" w:cs="Arial"/>
        </w:rPr>
      </w:pPr>
      <w:r>
        <w:rPr>
          <w:rFonts w:ascii="Arial" w:hAnsi="Arial" w:cs="Arial"/>
        </w:rPr>
        <w:t>SciTS researchers must d</w:t>
      </w:r>
      <w:r w:rsidR="00D3242F" w:rsidRPr="00D3242F">
        <w:rPr>
          <w:rFonts w:ascii="Arial" w:hAnsi="Arial" w:cs="Arial"/>
        </w:rPr>
        <w:t xml:space="preserve">esign </w:t>
      </w:r>
      <w:r w:rsidR="00B5172F">
        <w:rPr>
          <w:rFonts w:ascii="Arial" w:hAnsi="Arial" w:cs="Arial"/>
        </w:rPr>
        <w:t>their</w:t>
      </w:r>
      <w:r>
        <w:rPr>
          <w:rFonts w:ascii="Arial" w:hAnsi="Arial" w:cs="Arial"/>
        </w:rPr>
        <w:t xml:space="preserve"> own</w:t>
      </w:r>
      <w:r w:rsidR="00D3242F" w:rsidRPr="00D3242F">
        <w:rPr>
          <w:rFonts w:ascii="Arial" w:hAnsi="Arial" w:cs="Arial"/>
        </w:rPr>
        <w:t xml:space="preserve"> stud</w:t>
      </w:r>
      <w:r>
        <w:rPr>
          <w:rFonts w:ascii="Arial" w:hAnsi="Arial" w:cs="Arial"/>
        </w:rPr>
        <w:t>ies</w:t>
      </w:r>
      <w:r w:rsidR="00D3242F" w:rsidRPr="00D3242F">
        <w:rPr>
          <w:rFonts w:ascii="Arial" w:hAnsi="Arial" w:cs="Arial"/>
        </w:rPr>
        <w:t xml:space="preserve"> for publication success and impact</w:t>
      </w:r>
      <w:r>
        <w:rPr>
          <w:rFonts w:ascii="Arial" w:hAnsi="Arial" w:cs="Arial"/>
        </w:rPr>
        <w:t xml:space="preserve">. </w:t>
      </w:r>
      <w:r w:rsidR="00B5172F">
        <w:rPr>
          <w:rFonts w:ascii="Arial" w:hAnsi="Arial" w:cs="Arial"/>
        </w:rPr>
        <w:t>They</w:t>
      </w:r>
      <w:r>
        <w:rPr>
          <w:rFonts w:ascii="Arial" w:hAnsi="Arial" w:cs="Arial"/>
        </w:rPr>
        <w:t xml:space="preserve"> must determine </w:t>
      </w:r>
      <w:r w:rsidR="00D3242F" w:rsidRPr="00D3242F">
        <w:rPr>
          <w:rFonts w:ascii="Arial" w:hAnsi="Arial" w:cs="Arial"/>
        </w:rPr>
        <w:t>what is practical and accessible for</w:t>
      </w:r>
      <w:r w:rsidR="00B5172F">
        <w:rPr>
          <w:rFonts w:ascii="Arial" w:hAnsi="Arial" w:cs="Arial"/>
        </w:rPr>
        <w:t xml:space="preserve"> data collection, what audience </w:t>
      </w:r>
      <w:r w:rsidR="00D3242F" w:rsidRPr="00D3242F">
        <w:rPr>
          <w:rFonts w:ascii="Arial" w:hAnsi="Arial" w:cs="Arial"/>
        </w:rPr>
        <w:t>to impact</w:t>
      </w:r>
      <w:r>
        <w:rPr>
          <w:rFonts w:ascii="Arial" w:hAnsi="Arial" w:cs="Arial"/>
        </w:rPr>
        <w:t>, what evidence is</w:t>
      </w:r>
      <w:r w:rsidR="00D3242F" w:rsidRPr="00D3242F">
        <w:rPr>
          <w:rFonts w:ascii="Arial" w:hAnsi="Arial" w:cs="Arial"/>
        </w:rPr>
        <w:t xml:space="preserve"> convincing or compelling</w:t>
      </w:r>
      <w:r>
        <w:rPr>
          <w:rFonts w:ascii="Arial" w:hAnsi="Arial" w:cs="Arial"/>
        </w:rPr>
        <w:t xml:space="preserve">, </w:t>
      </w:r>
      <w:r w:rsidR="00D3242F" w:rsidRPr="00D3242F">
        <w:rPr>
          <w:rFonts w:ascii="Arial" w:hAnsi="Arial" w:cs="Arial"/>
        </w:rPr>
        <w:t>what theories or methods</w:t>
      </w:r>
      <w:r>
        <w:rPr>
          <w:rFonts w:ascii="Arial" w:hAnsi="Arial" w:cs="Arial"/>
        </w:rPr>
        <w:t xml:space="preserve"> are expected and appropriate, and how </w:t>
      </w:r>
      <w:r w:rsidR="00D3242F" w:rsidRPr="00D3242F">
        <w:rPr>
          <w:rFonts w:ascii="Arial" w:hAnsi="Arial" w:cs="Arial"/>
        </w:rPr>
        <w:t>success or impact</w:t>
      </w:r>
      <w:r>
        <w:rPr>
          <w:rFonts w:ascii="Arial" w:hAnsi="Arial" w:cs="Arial"/>
        </w:rPr>
        <w:t xml:space="preserve"> is defined.</w:t>
      </w:r>
    </w:p>
    <w:p w:rsidR="00D3242F" w:rsidRPr="00D3242F" w:rsidRDefault="0078273E" w:rsidP="002F00D2">
      <w:pPr>
        <w:spacing w:after="120"/>
        <w:jc w:val="both"/>
        <w:outlineLvl w:val="0"/>
        <w:rPr>
          <w:rFonts w:ascii="Arial" w:hAnsi="Arial" w:cs="Arial"/>
        </w:rPr>
      </w:pPr>
      <w:r>
        <w:rPr>
          <w:rFonts w:ascii="Arial" w:hAnsi="Arial" w:cs="Arial"/>
        </w:rPr>
        <w:t>Dr. Borrego admitted that i</w:t>
      </w:r>
      <w:r w:rsidR="00B5172F">
        <w:rPr>
          <w:rFonts w:ascii="Arial" w:hAnsi="Arial" w:cs="Arial"/>
        </w:rPr>
        <w:t xml:space="preserve">t </w:t>
      </w:r>
      <w:r>
        <w:rPr>
          <w:rFonts w:ascii="Arial" w:hAnsi="Arial" w:cs="Arial"/>
        </w:rPr>
        <w:t>can be</w:t>
      </w:r>
      <w:r w:rsidR="00B5172F">
        <w:rPr>
          <w:rFonts w:ascii="Arial" w:hAnsi="Arial" w:cs="Arial"/>
        </w:rPr>
        <w:t xml:space="preserve"> difficult to define a</w:t>
      </w:r>
      <w:r w:rsidR="00D3242F" w:rsidRPr="00D3242F">
        <w:rPr>
          <w:rFonts w:ascii="Arial" w:hAnsi="Arial" w:cs="Arial"/>
        </w:rPr>
        <w:t xml:space="preserve"> successful or effective team</w:t>
      </w:r>
      <w:r w:rsidR="00B5172F">
        <w:rPr>
          <w:rFonts w:ascii="Arial" w:hAnsi="Arial" w:cs="Arial"/>
        </w:rPr>
        <w:t xml:space="preserve">. It is not always possible to tell who will be successful at the end of a </w:t>
      </w:r>
      <w:r w:rsidR="00D3242F" w:rsidRPr="00D3242F">
        <w:rPr>
          <w:rFonts w:ascii="Arial" w:hAnsi="Arial" w:cs="Arial"/>
        </w:rPr>
        <w:t xml:space="preserve">longitudinal study. </w:t>
      </w:r>
      <w:r w:rsidR="00B5172F">
        <w:rPr>
          <w:rFonts w:ascii="Arial" w:hAnsi="Arial" w:cs="Arial"/>
        </w:rPr>
        <w:t xml:space="preserve">There are </w:t>
      </w:r>
      <w:r w:rsidR="00D3242F" w:rsidRPr="00D3242F">
        <w:rPr>
          <w:rFonts w:ascii="Arial" w:hAnsi="Arial" w:cs="Arial"/>
        </w:rPr>
        <w:t>“</w:t>
      </w:r>
      <w:r w:rsidR="00B5172F">
        <w:rPr>
          <w:rFonts w:ascii="Arial" w:hAnsi="Arial" w:cs="Arial"/>
        </w:rPr>
        <w:t>o</w:t>
      </w:r>
      <w:r w:rsidR="00D3242F" w:rsidRPr="00D3242F">
        <w:rPr>
          <w:rFonts w:ascii="Arial" w:hAnsi="Arial" w:cs="Arial"/>
        </w:rPr>
        <w:t>bjective” criteria for arguing that the team knows how to do things</w:t>
      </w:r>
      <w:r w:rsidR="00B5172F">
        <w:rPr>
          <w:rFonts w:ascii="Arial" w:hAnsi="Arial" w:cs="Arial"/>
        </w:rPr>
        <w:t xml:space="preserve"> and qualitative, small studies are risky because it puts</w:t>
      </w:r>
      <w:r w:rsidR="00D3242F" w:rsidRPr="00D3242F">
        <w:rPr>
          <w:rFonts w:ascii="Arial" w:hAnsi="Arial" w:cs="Arial"/>
        </w:rPr>
        <w:t xml:space="preserve"> all eggs in one basket. </w:t>
      </w:r>
      <w:r w:rsidR="00B5172F">
        <w:rPr>
          <w:rFonts w:ascii="Arial" w:hAnsi="Arial" w:cs="Arial"/>
        </w:rPr>
        <w:t>It may be more revealing to s</w:t>
      </w:r>
      <w:r w:rsidR="00D3242F" w:rsidRPr="00D3242F">
        <w:rPr>
          <w:rFonts w:ascii="Arial" w:hAnsi="Arial" w:cs="Arial"/>
        </w:rPr>
        <w:t xml:space="preserve">pend time with </w:t>
      </w:r>
      <w:r w:rsidR="00B5172F">
        <w:rPr>
          <w:rFonts w:ascii="Arial" w:hAnsi="Arial" w:cs="Arial"/>
        </w:rPr>
        <w:t xml:space="preserve">a </w:t>
      </w:r>
      <w:r w:rsidR="00D3242F" w:rsidRPr="00D3242F">
        <w:rPr>
          <w:rFonts w:ascii="Arial" w:hAnsi="Arial" w:cs="Arial"/>
        </w:rPr>
        <w:t>smaller number of teams who may not be successful.</w:t>
      </w:r>
    </w:p>
    <w:p w:rsidR="00D3242F" w:rsidRPr="00D3242F" w:rsidRDefault="00B5172F" w:rsidP="002F00D2">
      <w:pPr>
        <w:spacing w:after="120"/>
        <w:jc w:val="both"/>
        <w:outlineLvl w:val="0"/>
        <w:rPr>
          <w:rFonts w:ascii="Arial" w:hAnsi="Arial" w:cs="Arial"/>
        </w:rPr>
      </w:pPr>
      <w:r>
        <w:rPr>
          <w:rFonts w:ascii="Arial" w:hAnsi="Arial" w:cs="Arial"/>
        </w:rPr>
        <w:t>Another challenge is in l</w:t>
      </w:r>
      <w:r w:rsidR="00D3242F" w:rsidRPr="00D3242F">
        <w:rPr>
          <w:rFonts w:ascii="Arial" w:hAnsi="Arial" w:cs="Arial"/>
        </w:rPr>
        <w:t>ocating and rec</w:t>
      </w:r>
      <w:r>
        <w:rPr>
          <w:rFonts w:ascii="Arial" w:hAnsi="Arial" w:cs="Arial"/>
        </w:rPr>
        <w:t>r</w:t>
      </w:r>
      <w:r w:rsidR="00D3242F" w:rsidRPr="00D3242F">
        <w:rPr>
          <w:rFonts w:ascii="Arial" w:hAnsi="Arial" w:cs="Arial"/>
        </w:rPr>
        <w:t>uiting teams</w:t>
      </w:r>
      <w:r>
        <w:rPr>
          <w:rFonts w:ascii="Arial" w:hAnsi="Arial" w:cs="Arial"/>
        </w:rPr>
        <w:t xml:space="preserve">. As an alternative, </w:t>
      </w:r>
      <w:r w:rsidR="0078273E">
        <w:rPr>
          <w:rFonts w:ascii="Arial" w:hAnsi="Arial" w:cs="Arial"/>
        </w:rPr>
        <w:t xml:space="preserve">Dr. Borrego suggested that </w:t>
      </w:r>
      <w:r>
        <w:rPr>
          <w:rFonts w:ascii="Arial" w:hAnsi="Arial" w:cs="Arial"/>
        </w:rPr>
        <w:t xml:space="preserve">SciTS researchers may be better off cultivating themselves as </w:t>
      </w:r>
      <w:r w:rsidR="00D3242F" w:rsidRPr="00D3242F">
        <w:rPr>
          <w:rFonts w:ascii="Arial" w:hAnsi="Arial" w:cs="Arial"/>
        </w:rPr>
        <w:t xml:space="preserve">a </w:t>
      </w:r>
      <w:r>
        <w:rPr>
          <w:rFonts w:ascii="Arial" w:hAnsi="Arial" w:cs="Arial"/>
        </w:rPr>
        <w:t xml:space="preserve">network </w:t>
      </w:r>
      <w:r w:rsidR="00D3242F" w:rsidRPr="00D3242F">
        <w:rPr>
          <w:rFonts w:ascii="Arial" w:hAnsi="Arial" w:cs="Arial"/>
        </w:rPr>
        <w:t xml:space="preserve">node rather than focus on recruiting specific teams. </w:t>
      </w:r>
      <w:r>
        <w:rPr>
          <w:rFonts w:ascii="Arial" w:hAnsi="Arial" w:cs="Arial"/>
        </w:rPr>
        <w:t>SciTS researchers can p</w:t>
      </w:r>
      <w:r w:rsidR="00D3242F" w:rsidRPr="00D3242F">
        <w:rPr>
          <w:rFonts w:ascii="Arial" w:hAnsi="Arial" w:cs="Arial"/>
        </w:rPr>
        <w:t xml:space="preserve">osition </w:t>
      </w:r>
      <w:r>
        <w:rPr>
          <w:rFonts w:ascii="Arial" w:hAnsi="Arial" w:cs="Arial"/>
        </w:rPr>
        <w:t>themselves as a value-</w:t>
      </w:r>
      <w:r w:rsidR="00D3242F" w:rsidRPr="00D3242F">
        <w:rPr>
          <w:rFonts w:ascii="Arial" w:hAnsi="Arial" w:cs="Arial"/>
        </w:rPr>
        <w:t xml:space="preserve">added source and let the teams come to </w:t>
      </w:r>
      <w:r>
        <w:rPr>
          <w:rFonts w:ascii="Arial" w:hAnsi="Arial" w:cs="Arial"/>
        </w:rPr>
        <w:t>them</w:t>
      </w:r>
      <w:r w:rsidR="00D3242F" w:rsidRPr="00D3242F">
        <w:rPr>
          <w:rFonts w:ascii="Arial" w:hAnsi="Arial" w:cs="Arial"/>
        </w:rPr>
        <w:t xml:space="preserve"> for help. </w:t>
      </w:r>
      <w:r>
        <w:rPr>
          <w:rFonts w:ascii="Arial" w:hAnsi="Arial" w:cs="Arial"/>
        </w:rPr>
        <w:t xml:space="preserve">The relationship between the SciTS research and the team being researched can be </w:t>
      </w:r>
      <w:r w:rsidR="00D3242F" w:rsidRPr="00D3242F">
        <w:rPr>
          <w:rFonts w:ascii="Arial" w:hAnsi="Arial" w:cs="Arial"/>
        </w:rPr>
        <w:t>mutually beneficial</w:t>
      </w:r>
      <w:r>
        <w:rPr>
          <w:rFonts w:ascii="Arial" w:hAnsi="Arial" w:cs="Arial"/>
        </w:rPr>
        <w:t>. Wh</w:t>
      </w:r>
      <w:r w:rsidR="00D3242F" w:rsidRPr="00D3242F">
        <w:rPr>
          <w:rFonts w:ascii="Arial" w:hAnsi="Arial" w:cs="Arial"/>
        </w:rPr>
        <w:t>at will the</w:t>
      </w:r>
      <w:r>
        <w:rPr>
          <w:rFonts w:ascii="Arial" w:hAnsi="Arial" w:cs="Arial"/>
        </w:rPr>
        <w:t xml:space="preserve"> studied team </w:t>
      </w:r>
      <w:r w:rsidR="00D3242F" w:rsidRPr="00D3242F">
        <w:rPr>
          <w:rFonts w:ascii="Arial" w:hAnsi="Arial" w:cs="Arial"/>
        </w:rPr>
        <w:t xml:space="preserve">get in return? Feedback for improvement, </w:t>
      </w:r>
      <w:r>
        <w:rPr>
          <w:rFonts w:ascii="Arial" w:hAnsi="Arial" w:cs="Arial"/>
        </w:rPr>
        <w:t xml:space="preserve">ability to </w:t>
      </w:r>
      <w:r w:rsidR="00D3242F" w:rsidRPr="00D3242F">
        <w:rPr>
          <w:rFonts w:ascii="Arial" w:hAnsi="Arial" w:cs="Arial"/>
        </w:rPr>
        <w:t xml:space="preserve">check a box that evaluation is being done, flattery that they are worthy of study, </w:t>
      </w:r>
      <w:r>
        <w:rPr>
          <w:rFonts w:ascii="Arial" w:hAnsi="Arial" w:cs="Arial"/>
        </w:rPr>
        <w:t xml:space="preserve">and the </w:t>
      </w:r>
      <w:r w:rsidR="00D3242F" w:rsidRPr="00D3242F">
        <w:rPr>
          <w:rFonts w:ascii="Arial" w:hAnsi="Arial" w:cs="Arial"/>
        </w:rPr>
        <w:t>opportunity for co</w:t>
      </w:r>
      <w:r w:rsidR="007D1923">
        <w:rPr>
          <w:rFonts w:ascii="Arial" w:hAnsi="Arial" w:cs="Arial"/>
        </w:rPr>
        <w:t>-</w:t>
      </w:r>
      <w:r w:rsidR="00D3242F" w:rsidRPr="00D3242F">
        <w:rPr>
          <w:rFonts w:ascii="Arial" w:hAnsi="Arial" w:cs="Arial"/>
        </w:rPr>
        <w:t xml:space="preserve">authorship about their program or intervention. </w:t>
      </w:r>
      <w:r>
        <w:rPr>
          <w:rFonts w:ascii="Arial" w:hAnsi="Arial" w:cs="Arial"/>
        </w:rPr>
        <w:t xml:space="preserve">A </w:t>
      </w:r>
      <w:r w:rsidR="00D3242F" w:rsidRPr="00D3242F">
        <w:rPr>
          <w:rFonts w:ascii="Arial" w:hAnsi="Arial" w:cs="Arial"/>
        </w:rPr>
        <w:t>conference paper or journal article</w:t>
      </w:r>
      <w:r>
        <w:rPr>
          <w:rFonts w:ascii="Arial" w:hAnsi="Arial" w:cs="Arial"/>
        </w:rPr>
        <w:t xml:space="preserve"> could be offered</w:t>
      </w:r>
      <w:r w:rsidR="00D3242F" w:rsidRPr="00D3242F">
        <w:rPr>
          <w:rFonts w:ascii="Arial" w:hAnsi="Arial" w:cs="Arial"/>
        </w:rPr>
        <w:t xml:space="preserve"> as a deliverable </w:t>
      </w:r>
      <w:r>
        <w:rPr>
          <w:rFonts w:ascii="Arial" w:hAnsi="Arial" w:cs="Arial"/>
        </w:rPr>
        <w:t>to</w:t>
      </w:r>
      <w:r w:rsidR="00D3242F" w:rsidRPr="00D3242F">
        <w:rPr>
          <w:rFonts w:ascii="Arial" w:hAnsi="Arial" w:cs="Arial"/>
        </w:rPr>
        <w:t xml:space="preserve"> their team.</w:t>
      </w:r>
    </w:p>
    <w:p w:rsidR="00D3242F" w:rsidRPr="00D3242F" w:rsidRDefault="0078273E" w:rsidP="001069A4">
      <w:pPr>
        <w:spacing w:after="120"/>
        <w:jc w:val="both"/>
        <w:outlineLvl w:val="0"/>
        <w:rPr>
          <w:rFonts w:ascii="Arial" w:hAnsi="Arial" w:cs="Arial"/>
        </w:rPr>
      </w:pPr>
      <w:r>
        <w:rPr>
          <w:rFonts w:ascii="Arial" w:hAnsi="Arial" w:cs="Arial"/>
        </w:rPr>
        <w:t>Dr. Borrego finished with some practical advice on i</w:t>
      </w:r>
      <w:r w:rsidR="00D3242F" w:rsidRPr="00D3242F">
        <w:rPr>
          <w:rFonts w:ascii="Arial" w:hAnsi="Arial" w:cs="Arial"/>
        </w:rPr>
        <w:t>mpacting practitioners</w:t>
      </w:r>
      <w:r>
        <w:rPr>
          <w:rFonts w:ascii="Arial" w:hAnsi="Arial" w:cs="Arial"/>
        </w:rPr>
        <w:t xml:space="preserve"> of team science. She reiterated the need to c</w:t>
      </w:r>
      <w:r w:rsidR="00D3242F" w:rsidRPr="00D3242F">
        <w:rPr>
          <w:rFonts w:ascii="Arial" w:hAnsi="Arial" w:cs="Arial"/>
        </w:rPr>
        <w:t xml:space="preserve">ultivate a network of </w:t>
      </w:r>
      <w:r>
        <w:rPr>
          <w:rFonts w:ascii="Arial" w:hAnsi="Arial" w:cs="Arial"/>
        </w:rPr>
        <w:t>c</w:t>
      </w:r>
      <w:r w:rsidR="00D3242F" w:rsidRPr="00D3242F">
        <w:rPr>
          <w:rFonts w:ascii="Arial" w:hAnsi="Arial" w:cs="Arial"/>
        </w:rPr>
        <w:t>onsumers</w:t>
      </w:r>
      <w:r>
        <w:rPr>
          <w:rFonts w:ascii="Arial" w:hAnsi="Arial" w:cs="Arial"/>
        </w:rPr>
        <w:t xml:space="preserve">, by sending preprints, setting up a Web site or blog, and attending events for their networking potential. SciTS researchers can also target </w:t>
      </w:r>
      <w:r w:rsidR="00D3242F" w:rsidRPr="00D3242F">
        <w:rPr>
          <w:rFonts w:ascii="Arial" w:hAnsi="Arial" w:cs="Arial"/>
        </w:rPr>
        <w:t>practitioner publications and conferences,</w:t>
      </w:r>
      <w:r>
        <w:rPr>
          <w:rFonts w:ascii="Arial" w:hAnsi="Arial" w:cs="Arial"/>
        </w:rPr>
        <w:t xml:space="preserve"> and explore</w:t>
      </w:r>
      <w:r w:rsidR="00D3242F" w:rsidRPr="00D3242F">
        <w:rPr>
          <w:rFonts w:ascii="Arial" w:hAnsi="Arial" w:cs="Arial"/>
        </w:rPr>
        <w:t xml:space="preserve"> worksh</w:t>
      </w:r>
      <w:r>
        <w:rPr>
          <w:rFonts w:ascii="Arial" w:hAnsi="Arial" w:cs="Arial"/>
        </w:rPr>
        <w:t>ops and other</w:t>
      </w:r>
      <w:r w:rsidR="00D3242F" w:rsidRPr="00D3242F">
        <w:rPr>
          <w:rFonts w:ascii="Arial" w:hAnsi="Arial" w:cs="Arial"/>
        </w:rPr>
        <w:t xml:space="preserve"> dissemination mechanisms.</w:t>
      </w:r>
    </w:p>
    <w:p w:rsidR="00BE2966" w:rsidRDefault="00BE2966" w:rsidP="00BE2966">
      <w:pPr>
        <w:jc w:val="both"/>
        <w:outlineLvl w:val="0"/>
        <w:rPr>
          <w:rFonts w:ascii="Arial" w:hAnsi="Arial" w:cs="Arial"/>
          <w:b/>
          <w:highlight w:val="yellow"/>
        </w:rPr>
      </w:pPr>
    </w:p>
    <w:p w:rsidR="00C861B8" w:rsidRDefault="00C861B8" w:rsidP="00BE2966">
      <w:pPr>
        <w:jc w:val="both"/>
        <w:outlineLvl w:val="0"/>
        <w:rPr>
          <w:rFonts w:ascii="Arial" w:hAnsi="Arial" w:cs="Arial"/>
          <w:b/>
        </w:rPr>
      </w:pPr>
      <w:r w:rsidRPr="00BE2966">
        <w:rPr>
          <w:rFonts w:ascii="Arial" w:hAnsi="Arial" w:cs="Arial"/>
          <w:b/>
        </w:rPr>
        <w:t>Practical and Theoretica</w:t>
      </w:r>
      <w:r w:rsidR="003A07F9" w:rsidRPr="00BE2966">
        <w:rPr>
          <w:rFonts w:ascii="Arial" w:hAnsi="Arial" w:cs="Arial"/>
          <w:b/>
        </w:rPr>
        <w:t>l Challenges to Studying Team S</w:t>
      </w:r>
      <w:r w:rsidRPr="00BE2966">
        <w:rPr>
          <w:rFonts w:ascii="Arial" w:hAnsi="Arial" w:cs="Arial"/>
          <w:b/>
        </w:rPr>
        <w:t>c</w:t>
      </w:r>
      <w:r w:rsidR="003A07F9" w:rsidRPr="00BE2966">
        <w:rPr>
          <w:rFonts w:ascii="Arial" w:hAnsi="Arial" w:cs="Arial"/>
          <w:b/>
        </w:rPr>
        <w:t>i</w:t>
      </w:r>
      <w:r w:rsidRPr="00BE2966">
        <w:rPr>
          <w:rFonts w:ascii="Arial" w:hAnsi="Arial" w:cs="Arial"/>
          <w:b/>
        </w:rPr>
        <w:t>ence</w:t>
      </w:r>
    </w:p>
    <w:p w:rsidR="003A07F9" w:rsidRDefault="00C861B8" w:rsidP="00BE2966">
      <w:pPr>
        <w:jc w:val="both"/>
        <w:rPr>
          <w:rFonts w:ascii="Arial" w:hAnsi="Arial" w:cs="Arial"/>
          <w:i/>
        </w:rPr>
      </w:pPr>
      <w:r w:rsidRPr="00C861B8">
        <w:rPr>
          <w:rFonts w:ascii="Arial" w:hAnsi="Arial" w:cs="Arial"/>
          <w:i/>
        </w:rPr>
        <w:t>P</w:t>
      </w:r>
      <w:r w:rsidR="003A07F9">
        <w:rPr>
          <w:rFonts w:ascii="Arial" w:hAnsi="Arial" w:cs="Arial"/>
          <w:i/>
        </w:rPr>
        <w:t>aul Goodman, PhD, Carnegie Mellon University</w:t>
      </w:r>
    </w:p>
    <w:p w:rsidR="006B60D4" w:rsidRDefault="00C861B8" w:rsidP="00BE2966">
      <w:pPr>
        <w:jc w:val="both"/>
        <w:rPr>
          <w:rFonts w:ascii="Arial" w:hAnsi="Arial" w:cs="Arial"/>
          <w:i/>
        </w:rPr>
      </w:pPr>
      <w:r w:rsidRPr="00C861B8">
        <w:rPr>
          <w:rFonts w:ascii="Arial" w:hAnsi="Arial" w:cs="Arial"/>
          <w:i/>
        </w:rPr>
        <w:t>Professor of Organizational Psychology</w:t>
      </w:r>
    </w:p>
    <w:p w:rsidR="00C861B8" w:rsidRPr="00751A1D" w:rsidRDefault="00C861B8" w:rsidP="00BE2966">
      <w:pPr>
        <w:jc w:val="both"/>
        <w:rPr>
          <w:rFonts w:ascii="Arial" w:hAnsi="Arial" w:cs="Arial"/>
        </w:rPr>
      </w:pPr>
    </w:p>
    <w:p w:rsidR="00C861B8" w:rsidRPr="00C861B8" w:rsidRDefault="00980F78" w:rsidP="002F00D2">
      <w:pPr>
        <w:spacing w:after="120"/>
        <w:jc w:val="both"/>
        <w:outlineLvl w:val="0"/>
        <w:rPr>
          <w:rFonts w:ascii="Arial" w:hAnsi="Arial" w:cs="Arial"/>
        </w:rPr>
      </w:pPr>
      <w:r>
        <w:rPr>
          <w:rFonts w:ascii="Arial" w:hAnsi="Arial" w:cs="Arial"/>
        </w:rPr>
        <w:t xml:space="preserve">The major obstacles to studying teams are </w:t>
      </w:r>
      <w:r w:rsidR="00C861B8" w:rsidRPr="00C861B8">
        <w:rPr>
          <w:rFonts w:ascii="Arial" w:hAnsi="Arial" w:cs="Arial"/>
        </w:rPr>
        <w:t xml:space="preserve">temporal issues; levels of analysis; </w:t>
      </w:r>
      <w:r>
        <w:rPr>
          <w:rFonts w:ascii="Arial" w:hAnsi="Arial" w:cs="Arial"/>
        </w:rPr>
        <w:t xml:space="preserve">and </w:t>
      </w:r>
      <w:r w:rsidR="00C861B8" w:rsidRPr="00C861B8">
        <w:rPr>
          <w:rFonts w:ascii="Arial" w:hAnsi="Arial" w:cs="Arial"/>
        </w:rPr>
        <w:t>criterion problems</w:t>
      </w:r>
      <w:r>
        <w:rPr>
          <w:rFonts w:ascii="Arial" w:hAnsi="Arial" w:cs="Arial"/>
        </w:rPr>
        <w:t>.</w:t>
      </w:r>
    </w:p>
    <w:p w:rsidR="00C861B8" w:rsidRPr="00C861B8" w:rsidRDefault="00980F78" w:rsidP="002F00D2">
      <w:pPr>
        <w:spacing w:after="120"/>
        <w:jc w:val="both"/>
        <w:outlineLvl w:val="0"/>
        <w:rPr>
          <w:rFonts w:ascii="Arial" w:hAnsi="Arial" w:cs="Arial"/>
        </w:rPr>
      </w:pPr>
      <w:r>
        <w:rPr>
          <w:rFonts w:ascii="Arial" w:hAnsi="Arial" w:cs="Arial"/>
        </w:rPr>
        <w:lastRenderedPageBreak/>
        <w:t>With respect to t</w:t>
      </w:r>
      <w:r w:rsidR="00C861B8" w:rsidRPr="00C861B8">
        <w:rPr>
          <w:rFonts w:ascii="Arial" w:hAnsi="Arial" w:cs="Arial"/>
        </w:rPr>
        <w:t>emporal issues</w:t>
      </w:r>
      <w:r>
        <w:rPr>
          <w:rFonts w:ascii="Arial" w:hAnsi="Arial" w:cs="Arial"/>
        </w:rPr>
        <w:t xml:space="preserve">, studying a team can be difficult not only because </w:t>
      </w:r>
      <w:r w:rsidR="00C861B8" w:rsidRPr="00C861B8">
        <w:rPr>
          <w:rFonts w:ascii="Arial" w:hAnsi="Arial" w:cs="Arial"/>
        </w:rPr>
        <w:t>tea</w:t>
      </w:r>
      <w:r>
        <w:rPr>
          <w:rFonts w:ascii="Arial" w:hAnsi="Arial" w:cs="Arial"/>
        </w:rPr>
        <w:t>ms operate over long periods of</w:t>
      </w:r>
      <w:r w:rsidR="00C861B8" w:rsidRPr="00C861B8">
        <w:rPr>
          <w:rFonts w:ascii="Arial" w:hAnsi="Arial" w:cs="Arial"/>
        </w:rPr>
        <w:t xml:space="preserve"> time, </w:t>
      </w:r>
      <w:r>
        <w:rPr>
          <w:rFonts w:ascii="Arial" w:hAnsi="Arial" w:cs="Arial"/>
        </w:rPr>
        <w:t xml:space="preserve">but also because </w:t>
      </w:r>
      <w:r w:rsidR="00C861B8" w:rsidRPr="00C861B8">
        <w:rPr>
          <w:rFonts w:ascii="Arial" w:hAnsi="Arial" w:cs="Arial"/>
        </w:rPr>
        <w:t xml:space="preserve">researchers come and go, critical </w:t>
      </w:r>
      <w:r>
        <w:rPr>
          <w:rFonts w:ascii="Arial" w:hAnsi="Arial" w:cs="Arial"/>
        </w:rPr>
        <w:t xml:space="preserve">decisions are made </w:t>
      </w:r>
      <w:r w:rsidR="00C861B8" w:rsidRPr="00C861B8">
        <w:rPr>
          <w:rFonts w:ascii="Arial" w:hAnsi="Arial" w:cs="Arial"/>
        </w:rPr>
        <w:t>early</w:t>
      </w:r>
      <w:r>
        <w:rPr>
          <w:rFonts w:ascii="Arial" w:hAnsi="Arial" w:cs="Arial"/>
        </w:rPr>
        <w:t xml:space="preserve"> in team formation, there are </w:t>
      </w:r>
      <w:r w:rsidR="00C861B8" w:rsidRPr="00C861B8">
        <w:rPr>
          <w:rFonts w:ascii="Arial" w:hAnsi="Arial" w:cs="Arial"/>
        </w:rPr>
        <w:t xml:space="preserve">unanticipated events, </w:t>
      </w:r>
      <w:r>
        <w:rPr>
          <w:rFonts w:ascii="Arial" w:hAnsi="Arial" w:cs="Arial"/>
        </w:rPr>
        <w:t xml:space="preserve">and there are </w:t>
      </w:r>
      <w:r w:rsidR="00C861B8" w:rsidRPr="00C861B8">
        <w:rPr>
          <w:rFonts w:ascii="Arial" w:hAnsi="Arial" w:cs="Arial"/>
        </w:rPr>
        <w:t>long lag times in effectiveness indicators.</w:t>
      </w:r>
      <w:r>
        <w:rPr>
          <w:rFonts w:ascii="Arial" w:hAnsi="Arial" w:cs="Arial"/>
        </w:rPr>
        <w:t xml:space="preserve"> T</w:t>
      </w:r>
      <w:r w:rsidR="00C861B8" w:rsidRPr="00C861B8">
        <w:rPr>
          <w:rFonts w:ascii="Arial" w:hAnsi="Arial" w:cs="Arial"/>
        </w:rPr>
        <w:t xml:space="preserve">o address these temporal issues, </w:t>
      </w:r>
      <w:r>
        <w:rPr>
          <w:rFonts w:ascii="Arial" w:hAnsi="Arial" w:cs="Arial"/>
        </w:rPr>
        <w:t xml:space="preserve">SciTS researchers </w:t>
      </w:r>
      <w:r w:rsidR="00C861B8" w:rsidRPr="00C861B8">
        <w:rPr>
          <w:rFonts w:ascii="Arial" w:hAnsi="Arial" w:cs="Arial"/>
        </w:rPr>
        <w:t>must collect lagged data, look at critical decisions</w:t>
      </w:r>
      <w:r>
        <w:rPr>
          <w:rFonts w:ascii="Arial" w:hAnsi="Arial" w:cs="Arial"/>
        </w:rPr>
        <w:t>,</w:t>
      </w:r>
      <w:r w:rsidR="00C861B8" w:rsidRPr="00C861B8">
        <w:rPr>
          <w:rFonts w:ascii="Arial" w:hAnsi="Arial" w:cs="Arial"/>
        </w:rPr>
        <w:t xml:space="preserve"> especially early ones (such as how </w:t>
      </w:r>
      <w:r>
        <w:rPr>
          <w:rFonts w:ascii="Arial" w:hAnsi="Arial" w:cs="Arial"/>
        </w:rPr>
        <w:t>a team</w:t>
      </w:r>
      <w:r w:rsidR="00C861B8" w:rsidRPr="00C861B8">
        <w:rPr>
          <w:rFonts w:ascii="Arial" w:hAnsi="Arial" w:cs="Arial"/>
        </w:rPr>
        <w:t xml:space="preserve"> frame</w:t>
      </w:r>
      <w:r>
        <w:rPr>
          <w:rFonts w:ascii="Arial" w:hAnsi="Arial" w:cs="Arial"/>
        </w:rPr>
        <w:t>s</w:t>
      </w:r>
      <w:r w:rsidR="00C861B8" w:rsidRPr="00C861B8">
        <w:rPr>
          <w:rFonts w:ascii="Arial" w:hAnsi="Arial" w:cs="Arial"/>
        </w:rPr>
        <w:t xml:space="preserve"> problems, pre</w:t>
      </w:r>
      <w:r w:rsidR="007D1923">
        <w:rPr>
          <w:rFonts w:ascii="Arial" w:hAnsi="Arial" w:cs="Arial"/>
        </w:rPr>
        <w:t>-</w:t>
      </w:r>
      <w:r w:rsidR="00C861B8" w:rsidRPr="00C861B8">
        <w:rPr>
          <w:rFonts w:ascii="Arial" w:hAnsi="Arial" w:cs="Arial"/>
        </w:rPr>
        <w:t xml:space="preserve">proposal strategies, </w:t>
      </w:r>
      <w:r w:rsidR="007D1923" w:rsidRPr="00C861B8">
        <w:rPr>
          <w:rFonts w:ascii="Arial" w:hAnsi="Arial" w:cs="Arial"/>
        </w:rPr>
        <w:t>etc.</w:t>
      </w:r>
      <w:r w:rsidR="00C861B8" w:rsidRPr="00C861B8">
        <w:rPr>
          <w:rFonts w:ascii="Arial" w:hAnsi="Arial" w:cs="Arial"/>
        </w:rPr>
        <w:t xml:space="preserve">), </w:t>
      </w:r>
      <w:r>
        <w:rPr>
          <w:rFonts w:ascii="Arial" w:hAnsi="Arial" w:cs="Arial"/>
        </w:rPr>
        <w:t xml:space="preserve">and </w:t>
      </w:r>
      <w:r w:rsidR="00C861B8" w:rsidRPr="00C861B8">
        <w:rPr>
          <w:rFonts w:ascii="Arial" w:hAnsi="Arial" w:cs="Arial"/>
        </w:rPr>
        <w:t xml:space="preserve">do </w:t>
      </w:r>
      <w:r>
        <w:rPr>
          <w:rFonts w:ascii="Arial" w:hAnsi="Arial" w:cs="Arial"/>
        </w:rPr>
        <w:t xml:space="preserve">intensive longitudinal studies with </w:t>
      </w:r>
      <w:r w:rsidR="00C861B8" w:rsidRPr="00C861B8">
        <w:rPr>
          <w:rFonts w:ascii="Arial" w:hAnsi="Arial" w:cs="Arial"/>
        </w:rPr>
        <w:t>real-time monitoring.</w:t>
      </w:r>
      <w:r>
        <w:rPr>
          <w:rFonts w:ascii="Arial" w:hAnsi="Arial" w:cs="Arial"/>
        </w:rPr>
        <w:t xml:space="preserve"> Dr. Goodman r</w:t>
      </w:r>
      <w:r w:rsidR="00C861B8" w:rsidRPr="00C861B8">
        <w:rPr>
          <w:rFonts w:ascii="Arial" w:hAnsi="Arial" w:cs="Arial"/>
        </w:rPr>
        <w:t xml:space="preserve">ecently studied a group </w:t>
      </w:r>
      <w:r>
        <w:rPr>
          <w:rFonts w:ascii="Arial" w:hAnsi="Arial" w:cs="Arial"/>
        </w:rPr>
        <w:t>in which they had access to</w:t>
      </w:r>
      <w:r w:rsidR="00C861B8" w:rsidRPr="00C861B8">
        <w:rPr>
          <w:rFonts w:ascii="Arial" w:hAnsi="Arial" w:cs="Arial"/>
        </w:rPr>
        <w:t xml:space="preserve"> every email and every Skype conversation. </w:t>
      </w:r>
      <w:r>
        <w:rPr>
          <w:rFonts w:ascii="Arial" w:hAnsi="Arial" w:cs="Arial"/>
        </w:rPr>
        <w:t xml:space="preserve">SciTS must have </w:t>
      </w:r>
      <w:r w:rsidR="007D1923" w:rsidRPr="00C861B8">
        <w:rPr>
          <w:rFonts w:ascii="Arial" w:hAnsi="Arial" w:cs="Arial"/>
        </w:rPr>
        <w:t>flexible</w:t>
      </w:r>
      <w:r w:rsidR="00C861B8" w:rsidRPr="00C861B8">
        <w:rPr>
          <w:rFonts w:ascii="Arial" w:hAnsi="Arial" w:cs="Arial"/>
        </w:rPr>
        <w:t xml:space="preserve"> instruments that let </w:t>
      </w:r>
      <w:r>
        <w:rPr>
          <w:rFonts w:ascii="Arial" w:hAnsi="Arial" w:cs="Arial"/>
        </w:rPr>
        <w:t>us</w:t>
      </w:r>
      <w:r w:rsidR="00C861B8" w:rsidRPr="00C861B8">
        <w:rPr>
          <w:rFonts w:ascii="Arial" w:hAnsi="Arial" w:cs="Arial"/>
        </w:rPr>
        <w:t xml:space="preserve"> go in and measure changes as they happen.</w:t>
      </w:r>
    </w:p>
    <w:p w:rsidR="00C861B8" w:rsidRPr="00C861B8" w:rsidRDefault="00980F78" w:rsidP="002F00D2">
      <w:pPr>
        <w:spacing w:after="120"/>
        <w:jc w:val="both"/>
        <w:outlineLvl w:val="0"/>
        <w:rPr>
          <w:rFonts w:ascii="Arial" w:hAnsi="Arial" w:cs="Arial"/>
        </w:rPr>
      </w:pPr>
      <w:r>
        <w:rPr>
          <w:rFonts w:ascii="Arial" w:hAnsi="Arial" w:cs="Arial"/>
        </w:rPr>
        <w:t xml:space="preserve">There are also obstacles posed by the fact that </w:t>
      </w:r>
      <w:r w:rsidR="00C861B8" w:rsidRPr="00C861B8">
        <w:rPr>
          <w:rFonts w:ascii="Arial" w:hAnsi="Arial" w:cs="Arial"/>
        </w:rPr>
        <w:t>science team research occurs on multiple levels</w:t>
      </w:r>
      <w:r>
        <w:rPr>
          <w:rFonts w:ascii="Arial" w:hAnsi="Arial" w:cs="Arial"/>
        </w:rPr>
        <w:t xml:space="preserve">: </w:t>
      </w:r>
      <w:r w:rsidR="00C861B8" w:rsidRPr="00C861B8">
        <w:rPr>
          <w:rFonts w:ascii="Arial" w:hAnsi="Arial" w:cs="Arial"/>
        </w:rPr>
        <w:t xml:space="preserve">individual, dyad, team, center, consortia, etc. </w:t>
      </w:r>
      <w:r>
        <w:rPr>
          <w:rFonts w:ascii="Arial" w:hAnsi="Arial" w:cs="Arial"/>
        </w:rPr>
        <w:t>The t</w:t>
      </w:r>
      <w:r w:rsidR="00C861B8" w:rsidRPr="00C861B8">
        <w:rPr>
          <w:rFonts w:ascii="Arial" w:hAnsi="Arial" w:cs="Arial"/>
        </w:rPr>
        <w:t>heory needs to identify and distinguish between appropriate levels and measurement and data analysis needs to match the theory. This gets violated a lot, with the wrong tools being used to measure a particular leve</w:t>
      </w:r>
      <w:r>
        <w:rPr>
          <w:rFonts w:ascii="Arial" w:hAnsi="Arial" w:cs="Arial"/>
        </w:rPr>
        <w:t xml:space="preserve">l of analysis. To overcome these </w:t>
      </w:r>
      <w:r w:rsidR="00C861B8" w:rsidRPr="00C861B8">
        <w:rPr>
          <w:rFonts w:ascii="Arial" w:hAnsi="Arial" w:cs="Arial"/>
        </w:rPr>
        <w:t>issues,</w:t>
      </w:r>
      <w:r>
        <w:rPr>
          <w:rFonts w:ascii="Arial" w:hAnsi="Arial" w:cs="Arial"/>
        </w:rPr>
        <w:t xml:space="preserve"> there needs to be </w:t>
      </w:r>
      <w:r w:rsidR="00C861B8" w:rsidRPr="00C861B8">
        <w:rPr>
          <w:rFonts w:ascii="Arial" w:hAnsi="Arial" w:cs="Arial"/>
        </w:rPr>
        <w:t>good conceptual clarity that is built upon a well-developed research question and an understanding of the state of the literature. The liter</w:t>
      </w:r>
      <w:r>
        <w:rPr>
          <w:rFonts w:ascii="Arial" w:hAnsi="Arial" w:cs="Arial"/>
        </w:rPr>
        <w:t>ature doesn’t m</w:t>
      </w:r>
      <w:r w:rsidR="00C861B8" w:rsidRPr="00C861B8">
        <w:rPr>
          <w:rFonts w:ascii="Arial" w:hAnsi="Arial" w:cs="Arial"/>
        </w:rPr>
        <w:t>ake a very good distinction between the levels</w:t>
      </w:r>
      <w:r>
        <w:rPr>
          <w:rFonts w:ascii="Arial" w:hAnsi="Arial" w:cs="Arial"/>
        </w:rPr>
        <w:t>, however. The key is to m</w:t>
      </w:r>
      <w:r w:rsidR="00C861B8" w:rsidRPr="00C861B8">
        <w:rPr>
          <w:rFonts w:ascii="Arial" w:hAnsi="Arial" w:cs="Arial"/>
        </w:rPr>
        <w:t xml:space="preserve">atch theory, measurement, </w:t>
      </w:r>
      <w:r>
        <w:rPr>
          <w:rFonts w:ascii="Arial" w:hAnsi="Arial" w:cs="Arial"/>
        </w:rPr>
        <w:t>and analysis.</w:t>
      </w:r>
    </w:p>
    <w:p w:rsidR="00067403" w:rsidRDefault="00980F78" w:rsidP="001069A4">
      <w:pPr>
        <w:spacing w:after="120"/>
        <w:jc w:val="both"/>
        <w:outlineLvl w:val="0"/>
        <w:rPr>
          <w:rFonts w:ascii="Arial" w:hAnsi="Arial" w:cs="Arial"/>
        </w:rPr>
      </w:pPr>
      <w:r>
        <w:rPr>
          <w:rFonts w:ascii="Arial" w:hAnsi="Arial" w:cs="Arial"/>
        </w:rPr>
        <w:t xml:space="preserve">The third obstacle to researching teams is defining effectiveness. What criteria should be used? There are </w:t>
      </w:r>
      <w:r w:rsidR="00C861B8" w:rsidRPr="00C861B8">
        <w:rPr>
          <w:rFonts w:ascii="Arial" w:hAnsi="Arial" w:cs="Arial"/>
        </w:rPr>
        <w:t>long lag times to publications, different constituencies have different weights and criteria for successful out</w:t>
      </w:r>
      <w:r>
        <w:rPr>
          <w:rFonts w:ascii="Arial" w:hAnsi="Arial" w:cs="Arial"/>
        </w:rPr>
        <w:t>c</w:t>
      </w:r>
      <w:r w:rsidR="00C861B8" w:rsidRPr="00C861B8">
        <w:rPr>
          <w:rFonts w:ascii="Arial" w:hAnsi="Arial" w:cs="Arial"/>
        </w:rPr>
        <w:t xml:space="preserve">omes, </w:t>
      </w:r>
      <w:r>
        <w:rPr>
          <w:rFonts w:ascii="Arial" w:hAnsi="Arial" w:cs="Arial"/>
        </w:rPr>
        <w:t xml:space="preserve">and </w:t>
      </w:r>
      <w:r w:rsidR="00C861B8" w:rsidRPr="00C861B8">
        <w:rPr>
          <w:rFonts w:ascii="Arial" w:hAnsi="Arial" w:cs="Arial"/>
        </w:rPr>
        <w:t xml:space="preserve">sample variation is limited to funded projects. </w:t>
      </w:r>
      <w:r>
        <w:rPr>
          <w:rFonts w:ascii="Arial" w:hAnsi="Arial" w:cs="Arial"/>
        </w:rPr>
        <w:t xml:space="preserve">SciTS researchers must </w:t>
      </w:r>
      <w:r w:rsidR="00C861B8" w:rsidRPr="00C861B8">
        <w:rPr>
          <w:rFonts w:ascii="Arial" w:hAnsi="Arial" w:cs="Arial"/>
        </w:rPr>
        <w:t xml:space="preserve">identify alternative indicators of team effectiveness, and distinguish between intermediate and final criteria. </w:t>
      </w:r>
      <w:r>
        <w:rPr>
          <w:rFonts w:ascii="Arial" w:hAnsi="Arial" w:cs="Arial"/>
        </w:rPr>
        <w:t xml:space="preserve">Consider </w:t>
      </w:r>
      <w:r w:rsidR="00C861B8" w:rsidRPr="00C861B8">
        <w:rPr>
          <w:rFonts w:ascii="Arial" w:hAnsi="Arial" w:cs="Arial"/>
        </w:rPr>
        <w:t>whether the team continues to work together as a measure of success</w:t>
      </w:r>
      <w:r>
        <w:rPr>
          <w:rFonts w:ascii="Arial" w:hAnsi="Arial" w:cs="Arial"/>
        </w:rPr>
        <w:t xml:space="preserve">. </w:t>
      </w:r>
      <w:r w:rsidR="00C861B8" w:rsidRPr="00C861B8">
        <w:rPr>
          <w:rFonts w:ascii="Arial" w:hAnsi="Arial" w:cs="Arial"/>
        </w:rPr>
        <w:t>Final criteria are papers</w:t>
      </w:r>
      <w:r>
        <w:rPr>
          <w:rFonts w:ascii="Arial" w:hAnsi="Arial" w:cs="Arial"/>
        </w:rPr>
        <w:t xml:space="preserve"> and funding, but i</w:t>
      </w:r>
      <w:r w:rsidR="00C861B8" w:rsidRPr="00C861B8">
        <w:rPr>
          <w:rFonts w:ascii="Arial" w:hAnsi="Arial" w:cs="Arial"/>
        </w:rPr>
        <w:t>ntermediate outcomes</w:t>
      </w:r>
      <w:r>
        <w:rPr>
          <w:rFonts w:ascii="Arial" w:hAnsi="Arial" w:cs="Arial"/>
        </w:rPr>
        <w:t xml:space="preserve"> that can be measured</w:t>
      </w:r>
      <w:r w:rsidR="00C861B8" w:rsidRPr="00C861B8">
        <w:rPr>
          <w:rFonts w:ascii="Arial" w:hAnsi="Arial" w:cs="Arial"/>
        </w:rPr>
        <w:t xml:space="preserve"> </w:t>
      </w:r>
      <w:r>
        <w:rPr>
          <w:rFonts w:ascii="Arial" w:hAnsi="Arial" w:cs="Arial"/>
        </w:rPr>
        <w:t>include things like</w:t>
      </w:r>
      <w:r w:rsidR="00C861B8" w:rsidRPr="00C861B8">
        <w:rPr>
          <w:rFonts w:ascii="Arial" w:hAnsi="Arial" w:cs="Arial"/>
        </w:rPr>
        <w:t xml:space="preserve"> formation of group identity and the capacity for group learning.</w:t>
      </w:r>
    </w:p>
    <w:p w:rsidR="005E670D" w:rsidRDefault="005E670D" w:rsidP="00070A56">
      <w:pPr>
        <w:jc w:val="both"/>
        <w:outlineLvl w:val="0"/>
        <w:rPr>
          <w:rFonts w:ascii="Arial" w:hAnsi="Arial" w:cs="Arial"/>
          <w:b/>
        </w:rPr>
      </w:pPr>
    </w:p>
    <w:p w:rsidR="00747E65" w:rsidRPr="006F27AD" w:rsidRDefault="00747E65" w:rsidP="00070A56">
      <w:pPr>
        <w:jc w:val="both"/>
        <w:outlineLvl w:val="0"/>
        <w:rPr>
          <w:rFonts w:ascii="Arial" w:hAnsi="Arial" w:cs="Arial"/>
          <w:b/>
        </w:rPr>
      </w:pPr>
      <w:r>
        <w:rPr>
          <w:rFonts w:ascii="Arial" w:hAnsi="Arial" w:cs="Arial"/>
          <w:b/>
        </w:rPr>
        <w:t xml:space="preserve">Panel </w:t>
      </w:r>
      <w:r w:rsidRPr="006F27AD">
        <w:rPr>
          <w:rFonts w:ascii="Arial" w:hAnsi="Arial" w:cs="Arial"/>
          <w:b/>
        </w:rPr>
        <w:t xml:space="preserve">Question </w:t>
      </w:r>
      <w:r w:rsidR="00F12C4F">
        <w:rPr>
          <w:rFonts w:ascii="Arial" w:hAnsi="Arial" w:cs="Arial"/>
          <w:b/>
        </w:rPr>
        <w:t>and</w:t>
      </w:r>
      <w:r w:rsidRPr="006F27AD">
        <w:rPr>
          <w:rFonts w:ascii="Arial" w:hAnsi="Arial" w:cs="Arial"/>
          <w:b/>
        </w:rPr>
        <w:t xml:space="preserve"> Answer Session</w:t>
      </w:r>
    </w:p>
    <w:p w:rsidR="001527C6" w:rsidRDefault="001527C6" w:rsidP="00070A56">
      <w:pPr>
        <w:jc w:val="both"/>
        <w:outlineLvl w:val="0"/>
        <w:rPr>
          <w:rFonts w:ascii="Arial" w:hAnsi="Arial" w:cs="Arial"/>
        </w:rPr>
      </w:pPr>
    </w:p>
    <w:p w:rsidR="00C861B8" w:rsidRPr="00C861B8" w:rsidRDefault="00C861B8" w:rsidP="002F00D2">
      <w:pPr>
        <w:spacing w:after="120"/>
        <w:jc w:val="both"/>
        <w:outlineLvl w:val="0"/>
        <w:rPr>
          <w:rFonts w:ascii="Arial" w:hAnsi="Arial" w:cs="Arial"/>
        </w:rPr>
      </w:pPr>
      <w:r w:rsidRPr="009568AB">
        <w:rPr>
          <w:rFonts w:ascii="Arial" w:hAnsi="Arial" w:cs="Arial"/>
          <w:b/>
        </w:rPr>
        <w:t>Q:</w:t>
      </w:r>
      <w:r w:rsidRPr="00C861B8">
        <w:rPr>
          <w:rFonts w:ascii="Arial" w:hAnsi="Arial" w:cs="Arial"/>
        </w:rPr>
        <w:t xml:space="preserve"> What about teams beyond a particular project? When do teams become institutions and should they, or should they evolve and change? Is the mission larger than the team or the project?</w:t>
      </w:r>
    </w:p>
    <w:p w:rsidR="00C861B8" w:rsidRPr="00C861B8" w:rsidRDefault="00C861B8" w:rsidP="002F00D2">
      <w:pPr>
        <w:spacing w:after="120"/>
        <w:jc w:val="both"/>
        <w:outlineLvl w:val="0"/>
        <w:rPr>
          <w:rFonts w:ascii="Arial" w:hAnsi="Arial" w:cs="Arial"/>
        </w:rPr>
      </w:pPr>
      <w:r w:rsidRPr="009568AB">
        <w:rPr>
          <w:rFonts w:ascii="Arial" w:hAnsi="Arial" w:cs="Arial"/>
          <w:b/>
        </w:rPr>
        <w:t>A:</w:t>
      </w:r>
      <w:r w:rsidRPr="00C861B8">
        <w:rPr>
          <w:rFonts w:ascii="Arial" w:hAnsi="Arial" w:cs="Arial"/>
        </w:rPr>
        <w:t xml:space="preserve"> It’s a really great question – I would look at those things, but the SciTS field is way off there </w:t>
      </w:r>
      <w:r w:rsidR="00F83C3F">
        <w:rPr>
          <w:rFonts w:ascii="Arial" w:hAnsi="Arial" w:cs="Arial"/>
        </w:rPr>
        <w:t>because</w:t>
      </w:r>
      <w:r w:rsidRPr="00C861B8">
        <w:rPr>
          <w:rFonts w:ascii="Arial" w:hAnsi="Arial" w:cs="Arial"/>
        </w:rPr>
        <w:t xml:space="preserve"> the teams are on 5-year funding cycles. Some do become </w:t>
      </w:r>
      <w:r w:rsidR="00F83C3F" w:rsidRPr="00C861B8">
        <w:rPr>
          <w:rFonts w:ascii="Arial" w:hAnsi="Arial" w:cs="Arial"/>
        </w:rPr>
        <w:t>institutions</w:t>
      </w:r>
      <w:r w:rsidRPr="00C861B8">
        <w:rPr>
          <w:rFonts w:ascii="Arial" w:hAnsi="Arial" w:cs="Arial"/>
        </w:rPr>
        <w:t xml:space="preserve"> and if they don’t</w:t>
      </w:r>
      <w:r w:rsidR="00F83C3F">
        <w:rPr>
          <w:rFonts w:ascii="Arial" w:hAnsi="Arial" w:cs="Arial"/>
        </w:rPr>
        <w:t>,</w:t>
      </w:r>
      <w:r w:rsidRPr="00C861B8">
        <w:rPr>
          <w:rFonts w:ascii="Arial" w:hAnsi="Arial" w:cs="Arial"/>
        </w:rPr>
        <w:t xml:space="preserve"> their products may.</w:t>
      </w:r>
    </w:p>
    <w:p w:rsidR="00C861B8" w:rsidRPr="00C861B8" w:rsidRDefault="00C861B8" w:rsidP="00070A56">
      <w:pPr>
        <w:jc w:val="both"/>
        <w:outlineLvl w:val="0"/>
        <w:rPr>
          <w:rFonts w:ascii="Arial" w:hAnsi="Arial" w:cs="Arial"/>
        </w:rPr>
      </w:pPr>
      <w:r w:rsidRPr="009568AB">
        <w:rPr>
          <w:rFonts w:ascii="Arial" w:hAnsi="Arial" w:cs="Arial"/>
          <w:b/>
        </w:rPr>
        <w:t>A:</w:t>
      </w:r>
      <w:r w:rsidRPr="00C861B8">
        <w:rPr>
          <w:rFonts w:ascii="Arial" w:hAnsi="Arial" w:cs="Arial"/>
        </w:rPr>
        <w:t xml:space="preserve"> Centers can be institutionalized and dynamic but I don’t see it as much about teams working on a project. The </w:t>
      </w:r>
      <w:r w:rsidR="00F83C3F">
        <w:rPr>
          <w:rFonts w:ascii="Arial" w:hAnsi="Arial" w:cs="Arial"/>
        </w:rPr>
        <w:t>i</w:t>
      </w:r>
      <w:r w:rsidR="00F83C3F" w:rsidRPr="00C861B8">
        <w:rPr>
          <w:rFonts w:ascii="Arial" w:hAnsi="Arial" w:cs="Arial"/>
        </w:rPr>
        <w:t>nstitution</w:t>
      </w:r>
      <w:r w:rsidRPr="00C861B8">
        <w:rPr>
          <w:rFonts w:ascii="Arial" w:hAnsi="Arial" w:cs="Arial"/>
        </w:rPr>
        <w:t xml:space="preserve"> always need</w:t>
      </w:r>
      <w:r w:rsidR="00F83C3F">
        <w:rPr>
          <w:rFonts w:ascii="Arial" w:hAnsi="Arial" w:cs="Arial"/>
        </w:rPr>
        <w:t>s</w:t>
      </w:r>
      <w:r w:rsidRPr="00C861B8">
        <w:rPr>
          <w:rFonts w:ascii="Arial" w:hAnsi="Arial" w:cs="Arial"/>
        </w:rPr>
        <w:t xml:space="preserve"> to innovate, but that’s different from teams.</w:t>
      </w:r>
    </w:p>
    <w:p w:rsidR="00C861B8" w:rsidRPr="00C861B8" w:rsidRDefault="00C861B8" w:rsidP="00070A56">
      <w:pPr>
        <w:jc w:val="both"/>
        <w:outlineLvl w:val="0"/>
        <w:rPr>
          <w:rFonts w:ascii="Arial" w:hAnsi="Arial" w:cs="Arial"/>
        </w:rPr>
      </w:pPr>
    </w:p>
    <w:p w:rsidR="00C861B8" w:rsidRPr="00C861B8" w:rsidRDefault="00C861B8" w:rsidP="002F00D2">
      <w:pPr>
        <w:spacing w:after="120"/>
        <w:jc w:val="both"/>
        <w:outlineLvl w:val="0"/>
        <w:rPr>
          <w:rFonts w:ascii="Arial" w:hAnsi="Arial" w:cs="Arial"/>
        </w:rPr>
      </w:pPr>
      <w:r w:rsidRPr="009568AB">
        <w:rPr>
          <w:rFonts w:ascii="Arial" w:hAnsi="Arial" w:cs="Arial"/>
          <w:b/>
        </w:rPr>
        <w:t>Q:</w:t>
      </w:r>
      <w:r w:rsidRPr="00C861B8">
        <w:rPr>
          <w:rFonts w:ascii="Arial" w:hAnsi="Arial" w:cs="Arial"/>
        </w:rPr>
        <w:t xml:space="preserve"> </w:t>
      </w:r>
      <w:r w:rsidR="00F83C3F">
        <w:rPr>
          <w:rFonts w:ascii="Arial" w:hAnsi="Arial" w:cs="Arial"/>
        </w:rPr>
        <w:t>H</w:t>
      </w:r>
      <w:r w:rsidRPr="00C861B8">
        <w:rPr>
          <w:rFonts w:ascii="Arial" w:hAnsi="Arial" w:cs="Arial"/>
        </w:rPr>
        <w:t>ow important is it for someone who studies teams to understand what is being studied? I need to spend time understanding what the team is doing before I can study the team itself.</w:t>
      </w:r>
    </w:p>
    <w:p w:rsidR="00C861B8" w:rsidRPr="00C861B8" w:rsidRDefault="00C861B8" w:rsidP="00070A56">
      <w:pPr>
        <w:jc w:val="both"/>
        <w:outlineLvl w:val="0"/>
        <w:rPr>
          <w:rFonts w:ascii="Arial" w:hAnsi="Arial" w:cs="Arial"/>
        </w:rPr>
      </w:pPr>
      <w:r w:rsidRPr="009568AB">
        <w:rPr>
          <w:rFonts w:ascii="Arial" w:hAnsi="Arial" w:cs="Arial"/>
          <w:b/>
        </w:rPr>
        <w:t>A:</w:t>
      </w:r>
      <w:r w:rsidRPr="00C861B8">
        <w:rPr>
          <w:rFonts w:ascii="Arial" w:hAnsi="Arial" w:cs="Arial"/>
        </w:rPr>
        <w:t xml:space="preserve"> You don’t know what the team is doing</w:t>
      </w:r>
      <w:r w:rsidR="00F83C3F">
        <w:rPr>
          <w:rFonts w:ascii="Arial" w:hAnsi="Arial" w:cs="Arial"/>
        </w:rPr>
        <w:t>, but</w:t>
      </w:r>
      <w:r w:rsidRPr="00C861B8">
        <w:rPr>
          <w:rFonts w:ascii="Arial" w:hAnsi="Arial" w:cs="Arial"/>
        </w:rPr>
        <w:t xml:space="preserve"> you figure it out over time</w:t>
      </w:r>
      <w:r w:rsidR="00F83C3F">
        <w:rPr>
          <w:rFonts w:ascii="Arial" w:hAnsi="Arial" w:cs="Arial"/>
        </w:rPr>
        <w:t>. A</w:t>
      </w:r>
      <w:r w:rsidRPr="00C861B8">
        <w:rPr>
          <w:rFonts w:ascii="Arial" w:hAnsi="Arial" w:cs="Arial"/>
        </w:rPr>
        <w:t xml:space="preserve">s you sit in with the team, you </w:t>
      </w:r>
      <w:r w:rsidR="00F83C3F" w:rsidRPr="00C861B8">
        <w:rPr>
          <w:rFonts w:ascii="Arial" w:hAnsi="Arial" w:cs="Arial"/>
        </w:rPr>
        <w:t xml:space="preserve">almost </w:t>
      </w:r>
      <w:r w:rsidRPr="00C861B8">
        <w:rPr>
          <w:rFonts w:ascii="Arial" w:hAnsi="Arial" w:cs="Arial"/>
        </w:rPr>
        <w:t>become part of the team.</w:t>
      </w:r>
    </w:p>
    <w:p w:rsidR="00C861B8" w:rsidRPr="00C861B8" w:rsidRDefault="00C861B8" w:rsidP="002F00D2">
      <w:pPr>
        <w:spacing w:after="120"/>
        <w:jc w:val="both"/>
        <w:outlineLvl w:val="0"/>
        <w:rPr>
          <w:rFonts w:ascii="Arial" w:hAnsi="Arial" w:cs="Arial"/>
        </w:rPr>
      </w:pPr>
      <w:r w:rsidRPr="009568AB">
        <w:rPr>
          <w:rFonts w:ascii="Arial" w:hAnsi="Arial" w:cs="Arial"/>
          <w:b/>
        </w:rPr>
        <w:lastRenderedPageBreak/>
        <w:t>Q:</w:t>
      </w:r>
      <w:r w:rsidRPr="00C861B8">
        <w:rPr>
          <w:rFonts w:ascii="Arial" w:hAnsi="Arial" w:cs="Arial"/>
        </w:rPr>
        <w:t xml:space="preserve"> </w:t>
      </w:r>
      <w:r w:rsidR="00F83C3F">
        <w:rPr>
          <w:rFonts w:ascii="Arial" w:hAnsi="Arial" w:cs="Arial"/>
        </w:rPr>
        <w:t>But d</w:t>
      </w:r>
      <w:r w:rsidRPr="00C861B8">
        <w:rPr>
          <w:rFonts w:ascii="Arial" w:hAnsi="Arial" w:cs="Arial"/>
        </w:rPr>
        <w:t>on’t I need to have some understanding of what they are studying, or is that asking too much?</w:t>
      </w:r>
    </w:p>
    <w:p w:rsidR="00C861B8" w:rsidRPr="00C861B8" w:rsidRDefault="00C861B8" w:rsidP="00070A56">
      <w:pPr>
        <w:jc w:val="both"/>
        <w:outlineLvl w:val="0"/>
        <w:rPr>
          <w:rFonts w:ascii="Arial" w:hAnsi="Arial" w:cs="Arial"/>
        </w:rPr>
      </w:pPr>
      <w:r w:rsidRPr="009568AB">
        <w:rPr>
          <w:rFonts w:ascii="Arial" w:hAnsi="Arial" w:cs="Arial"/>
          <w:b/>
        </w:rPr>
        <w:t>A:</w:t>
      </w:r>
      <w:r w:rsidRPr="00C861B8">
        <w:rPr>
          <w:rFonts w:ascii="Arial" w:hAnsi="Arial" w:cs="Arial"/>
        </w:rPr>
        <w:t xml:space="preserve"> Sure, but you don’t have to have a PhD in</w:t>
      </w:r>
      <w:r w:rsidR="00F83C3F">
        <w:rPr>
          <w:rFonts w:ascii="Arial" w:hAnsi="Arial" w:cs="Arial"/>
        </w:rPr>
        <w:t xml:space="preserve"> </w:t>
      </w:r>
      <w:r w:rsidRPr="00C861B8">
        <w:rPr>
          <w:rFonts w:ascii="Arial" w:hAnsi="Arial" w:cs="Arial"/>
        </w:rPr>
        <w:t>that field. We have to be knowledgeable enough to know what the outcomes are, but we want to be naïve enough to study it as an objective observer. Short tutorials</w:t>
      </w:r>
      <w:r w:rsidR="00F83C3F">
        <w:rPr>
          <w:rFonts w:ascii="Arial" w:hAnsi="Arial" w:cs="Arial"/>
        </w:rPr>
        <w:t xml:space="preserve"> and</w:t>
      </w:r>
      <w:r w:rsidRPr="00C861B8">
        <w:rPr>
          <w:rFonts w:ascii="Arial" w:hAnsi="Arial" w:cs="Arial"/>
        </w:rPr>
        <w:t xml:space="preserve"> Web sites give some </w:t>
      </w:r>
      <w:r w:rsidR="00F83C3F" w:rsidRPr="00C861B8">
        <w:rPr>
          <w:rFonts w:ascii="Arial" w:hAnsi="Arial" w:cs="Arial"/>
        </w:rPr>
        <w:t>understanding</w:t>
      </w:r>
      <w:r w:rsidR="00F83C3F">
        <w:rPr>
          <w:rFonts w:ascii="Arial" w:hAnsi="Arial" w:cs="Arial"/>
        </w:rPr>
        <w:t>,</w:t>
      </w:r>
      <w:r w:rsidRPr="00C861B8">
        <w:rPr>
          <w:rFonts w:ascii="Arial" w:hAnsi="Arial" w:cs="Arial"/>
        </w:rPr>
        <w:t xml:space="preserve"> but we don’t have to have the same level of understanding</w:t>
      </w:r>
      <w:r w:rsidR="00F83C3F">
        <w:rPr>
          <w:rFonts w:ascii="Arial" w:hAnsi="Arial" w:cs="Arial"/>
        </w:rPr>
        <w:t xml:space="preserve"> as those on the actual team</w:t>
      </w:r>
      <w:r w:rsidRPr="00C861B8">
        <w:rPr>
          <w:rFonts w:ascii="Arial" w:hAnsi="Arial" w:cs="Arial"/>
        </w:rPr>
        <w:t>.</w:t>
      </w:r>
    </w:p>
    <w:p w:rsidR="00C861B8" w:rsidRPr="00C861B8" w:rsidRDefault="00C861B8" w:rsidP="00070A56">
      <w:pPr>
        <w:jc w:val="both"/>
        <w:outlineLvl w:val="0"/>
        <w:rPr>
          <w:rFonts w:ascii="Arial" w:hAnsi="Arial" w:cs="Arial"/>
        </w:rPr>
      </w:pPr>
    </w:p>
    <w:p w:rsidR="00C861B8" w:rsidRPr="00C861B8" w:rsidRDefault="00C861B8" w:rsidP="002F00D2">
      <w:pPr>
        <w:spacing w:after="120"/>
        <w:jc w:val="both"/>
        <w:outlineLvl w:val="0"/>
        <w:rPr>
          <w:rFonts w:ascii="Arial" w:hAnsi="Arial" w:cs="Arial"/>
        </w:rPr>
      </w:pPr>
      <w:r w:rsidRPr="009568AB">
        <w:rPr>
          <w:rFonts w:ascii="Arial" w:hAnsi="Arial" w:cs="Arial"/>
          <w:b/>
        </w:rPr>
        <w:t>Q:</w:t>
      </w:r>
      <w:r w:rsidRPr="00C861B8">
        <w:rPr>
          <w:rFonts w:ascii="Arial" w:hAnsi="Arial" w:cs="Arial"/>
        </w:rPr>
        <w:t xml:space="preserve"> As one attempts to assess team development and success, we rely on individuals filling out forms a</w:t>
      </w:r>
      <w:r w:rsidR="00F83C3F">
        <w:rPr>
          <w:rFonts w:ascii="Arial" w:hAnsi="Arial" w:cs="Arial"/>
        </w:rPr>
        <w:t>n</w:t>
      </w:r>
      <w:r w:rsidRPr="00C861B8">
        <w:rPr>
          <w:rFonts w:ascii="Arial" w:hAnsi="Arial" w:cs="Arial"/>
        </w:rPr>
        <w:t xml:space="preserve">d surveys on what they think. How do you check and validate the answers against actual data on the team? </w:t>
      </w:r>
      <w:r w:rsidR="00F83C3F">
        <w:rPr>
          <w:rFonts w:ascii="Arial" w:hAnsi="Arial" w:cs="Arial"/>
        </w:rPr>
        <w:t>Is it o</w:t>
      </w:r>
      <w:r w:rsidRPr="00C861B8">
        <w:rPr>
          <w:rFonts w:ascii="Arial" w:hAnsi="Arial" w:cs="Arial"/>
        </w:rPr>
        <w:t>bje</w:t>
      </w:r>
      <w:r w:rsidR="00F83C3F">
        <w:rPr>
          <w:rFonts w:ascii="Arial" w:hAnsi="Arial" w:cs="Arial"/>
        </w:rPr>
        <w:t>c</w:t>
      </w:r>
      <w:r w:rsidRPr="00C861B8">
        <w:rPr>
          <w:rFonts w:ascii="Arial" w:hAnsi="Arial" w:cs="Arial"/>
        </w:rPr>
        <w:t>tive or subjectively gathered information?</w:t>
      </w:r>
    </w:p>
    <w:p w:rsidR="00C861B8" w:rsidRPr="00C861B8" w:rsidRDefault="00C861B8" w:rsidP="002F00D2">
      <w:pPr>
        <w:spacing w:after="120"/>
        <w:jc w:val="both"/>
        <w:outlineLvl w:val="0"/>
        <w:rPr>
          <w:rFonts w:ascii="Arial" w:hAnsi="Arial" w:cs="Arial"/>
        </w:rPr>
      </w:pPr>
      <w:r w:rsidRPr="009568AB">
        <w:rPr>
          <w:rFonts w:ascii="Arial" w:hAnsi="Arial" w:cs="Arial"/>
          <w:b/>
        </w:rPr>
        <w:t>A:</w:t>
      </w:r>
      <w:r w:rsidRPr="00C861B8">
        <w:rPr>
          <w:rFonts w:ascii="Arial" w:hAnsi="Arial" w:cs="Arial"/>
        </w:rPr>
        <w:t xml:space="preserve"> One theme throughout the presentations is that there </w:t>
      </w:r>
      <w:r w:rsidR="00F83C3F">
        <w:rPr>
          <w:rFonts w:ascii="Arial" w:hAnsi="Arial" w:cs="Arial"/>
        </w:rPr>
        <w:t>are</w:t>
      </w:r>
      <w:r w:rsidRPr="00C861B8">
        <w:rPr>
          <w:rFonts w:ascii="Arial" w:hAnsi="Arial" w:cs="Arial"/>
        </w:rPr>
        <w:t xml:space="preserve"> multiple methods and it is </w:t>
      </w:r>
      <w:r w:rsidR="00F83C3F">
        <w:rPr>
          <w:rFonts w:ascii="Arial" w:hAnsi="Arial" w:cs="Arial"/>
        </w:rPr>
        <w:t>v</w:t>
      </w:r>
      <w:r w:rsidRPr="00C861B8">
        <w:rPr>
          <w:rFonts w:ascii="Arial" w:hAnsi="Arial" w:cs="Arial"/>
        </w:rPr>
        <w:t>irt</w:t>
      </w:r>
      <w:r w:rsidR="00F83C3F">
        <w:rPr>
          <w:rFonts w:ascii="Arial" w:hAnsi="Arial" w:cs="Arial"/>
        </w:rPr>
        <w:t>u</w:t>
      </w:r>
      <w:r w:rsidRPr="00C861B8">
        <w:rPr>
          <w:rFonts w:ascii="Arial" w:hAnsi="Arial" w:cs="Arial"/>
        </w:rPr>
        <w:t xml:space="preserve">ally </w:t>
      </w:r>
      <w:r w:rsidR="00F83C3F" w:rsidRPr="00C861B8">
        <w:rPr>
          <w:rFonts w:ascii="Arial" w:hAnsi="Arial" w:cs="Arial"/>
        </w:rPr>
        <w:t>impossible</w:t>
      </w:r>
      <w:r w:rsidRPr="00C861B8">
        <w:rPr>
          <w:rFonts w:ascii="Arial" w:hAnsi="Arial" w:cs="Arial"/>
        </w:rPr>
        <w:t xml:space="preserve"> to give </w:t>
      </w:r>
      <w:r w:rsidR="00F83C3F" w:rsidRPr="00C861B8">
        <w:rPr>
          <w:rFonts w:ascii="Arial" w:hAnsi="Arial" w:cs="Arial"/>
        </w:rPr>
        <w:t>people</w:t>
      </w:r>
      <w:r w:rsidRPr="00C861B8">
        <w:rPr>
          <w:rFonts w:ascii="Arial" w:hAnsi="Arial" w:cs="Arial"/>
        </w:rPr>
        <w:t xml:space="preserve"> surveys that don’t prime </w:t>
      </w:r>
      <w:r w:rsidR="00F83C3F">
        <w:rPr>
          <w:rFonts w:ascii="Arial" w:hAnsi="Arial" w:cs="Arial"/>
        </w:rPr>
        <w:t>them. We also n</w:t>
      </w:r>
      <w:r w:rsidRPr="00C861B8">
        <w:rPr>
          <w:rFonts w:ascii="Arial" w:hAnsi="Arial" w:cs="Arial"/>
        </w:rPr>
        <w:t>eed observational data</w:t>
      </w:r>
      <w:r w:rsidR="00F83C3F">
        <w:rPr>
          <w:rFonts w:ascii="Arial" w:hAnsi="Arial" w:cs="Arial"/>
        </w:rPr>
        <w:t xml:space="preserve">, </w:t>
      </w:r>
      <w:r w:rsidRPr="00C861B8">
        <w:rPr>
          <w:rFonts w:ascii="Arial" w:hAnsi="Arial" w:cs="Arial"/>
        </w:rPr>
        <w:t>archival data</w:t>
      </w:r>
      <w:r w:rsidR="00F83C3F">
        <w:rPr>
          <w:rFonts w:ascii="Arial" w:hAnsi="Arial" w:cs="Arial"/>
        </w:rPr>
        <w:t>. Us</w:t>
      </w:r>
      <w:r w:rsidRPr="00C861B8">
        <w:rPr>
          <w:rFonts w:ascii="Arial" w:hAnsi="Arial" w:cs="Arial"/>
        </w:rPr>
        <w:t>ing multiple methods is a fundamental way of doing this work.</w:t>
      </w:r>
    </w:p>
    <w:p w:rsidR="00C861B8" w:rsidRPr="00C861B8" w:rsidRDefault="00C861B8" w:rsidP="00070A56">
      <w:pPr>
        <w:jc w:val="both"/>
        <w:outlineLvl w:val="0"/>
        <w:rPr>
          <w:rFonts w:ascii="Arial" w:hAnsi="Arial" w:cs="Arial"/>
        </w:rPr>
      </w:pPr>
      <w:r w:rsidRPr="009568AB">
        <w:rPr>
          <w:rFonts w:ascii="Arial" w:hAnsi="Arial" w:cs="Arial"/>
          <w:b/>
        </w:rPr>
        <w:t>A:</w:t>
      </w:r>
      <w:r w:rsidRPr="00C861B8">
        <w:rPr>
          <w:rFonts w:ascii="Arial" w:hAnsi="Arial" w:cs="Arial"/>
        </w:rPr>
        <w:t xml:space="preserve"> Interaction data is really important</w:t>
      </w:r>
      <w:r w:rsidR="009C274D">
        <w:rPr>
          <w:rFonts w:ascii="Arial" w:hAnsi="Arial" w:cs="Arial"/>
        </w:rPr>
        <w:t xml:space="preserve">. </w:t>
      </w:r>
      <w:r w:rsidRPr="00C861B8">
        <w:rPr>
          <w:rFonts w:ascii="Arial" w:hAnsi="Arial" w:cs="Arial"/>
        </w:rPr>
        <w:t xml:space="preserve">I have interactions between people, track messages between them, </w:t>
      </w:r>
      <w:r w:rsidR="009C274D">
        <w:rPr>
          <w:rFonts w:ascii="Arial" w:hAnsi="Arial" w:cs="Arial"/>
        </w:rPr>
        <w:t xml:space="preserve">and </w:t>
      </w:r>
      <w:r w:rsidRPr="00C861B8">
        <w:rPr>
          <w:rFonts w:ascii="Arial" w:hAnsi="Arial" w:cs="Arial"/>
        </w:rPr>
        <w:t xml:space="preserve">quantify the interactions. Interaction data is the workhorse, but it also makes it really </w:t>
      </w:r>
      <w:r w:rsidR="009C274D" w:rsidRPr="00C861B8">
        <w:rPr>
          <w:rFonts w:ascii="Arial" w:hAnsi="Arial" w:cs="Arial"/>
        </w:rPr>
        <w:t>difficult</w:t>
      </w:r>
      <w:r w:rsidRPr="00C861B8">
        <w:rPr>
          <w:rFonts w:ascii="Arial" w:hAnsi="Arial" w:cs="Arial"/>
        </w:rPr>
        <w:t xml:space="preserve"> because you have to convince them to let you track the interactions. So mixed methods data </w:t>
      </w:r>
      <w:r w:rsidR="009C274D">
        <w:rPr>
          <w:rFonts w:ascii="Arial" w:hAnsi="Arial" w:cs="Arial"/>
        </w:rPr>
        <w:t>are</w:t>
      </w:r>
      <w:r w:rsidRPr="00C861B8">
        <w:rPr>
          <w:rFonts w:ascii="Arial" w:hAnsi="Arial" w:cs="Arial"/>
        </w:rPr>
        <w:t xml:space="preserve"> the best.</w:t>
      </w:r>
    </w:p>
    <w:p w:rsidR="00C861B8" w:rsidRPr="00C861B8" w:rsidRDefault="00C861B8" w:rsidP="00070A56">
      <w:pPr>
        <w:jc w:val="both"/>
        <w:outlineLvl w:val="0"/>
        <w:rPr>
          <w:rFonts w:ascii="Arial" w:hAnsi="Arial" w:cs="Arial"/>
        </w:rPr>
      </w:pPr>
    </w:p>
    <w:p w:rsidR="00C861B8" w:rsidRPr="00C861B8" w:rsidRDefault="00C861B8" w:rsidP="002F00D2">
      <w:pPr>
        <w:spacing w:after="120"/>
        <w:jc w:val="both"/>
        <w:outlineLvl w:val="0"/>
        <w:rPr>
          <w:rFonts w:ascii="Arial" w:hAnsi="Arial" w:cs="Arial"/>
        </w:rPr>
      </w:pPr>
      <w:r w:rsidRPr="009568AB">
        <w:rPr>
          <w:rFonts w:ascii="Arial" w:hAnsi="Arial" w:cs="Arial"/>
          <w:b/>
        </w:rPr>
        <w:t>Q:</w:t>
      </w:r>
      <w:r w:rsidR="009C274D">
        <w:rPr>
          <w:rFonts w:ascii="Arial" w:hAnsi="Arial" w:cs="Arial"/>
          <w:b/>
        </w:rPr>
        <w:t xml:space="preserve"> </w:t>
      </w:r>
      <w:r w:rsidR="009C274D" w:rsidRPr="009C274D">
        <w:rPr>
          <w:rFonts w:ascii="Arial" w:hAnsi="Arial" w:cs="Arial"/>
        </w:rPr>
        <w:t>W</w:t>
      </w:r>
      <w:r w:rsidRPr="00C861B8">
        <w:rPr>
          <w:rFonts w:ascii="Arial" w:hAnsi="Arial" w:cs="Arial"/>
        </w:rPr>
        <w:t>hat is the size for group analysis?</w:t>
      </w:r>
    </w:p>
    <w:p w:rsidR="00C861B8" w:rsidRPr="00C861B8" w:rsidRDefault="00C861B8" w:rsidP="00070A56">
      <w:pPr>
        <w:jc w:val="both"/>
        <w:outlineLvl w:val="0"/>
        <w:rPr>
          <w:rFonts w:ascii="Arial" w:hAnsi="Arial" w:cs="Arial"/>
        </w:rPr>
      </w:pPr>
      <w:r w:rsidRPr="009568AB">
        <w:rPr>
          <w:rFonts w:ascii="Arial" w:hAnsi="Arial" w:cs="Arial"/>
          <w:b/>
        </w:rPr>
        <w:t>A:</w:t>
      </w:r>
      <w:r w:rsidRPr="00C861B8">
        <w:rPr>
          <w:rFonts w:ascii="Arial" w:hAnsi="Arial" w:cs="Arial"/>
        </w:rPr>
        <w:t xml:space="preserve"> If you w</w:t>
      </w:r>
      <w:r w:rsidR="009C274D">
        <w:rPr>
          <w:rFonts w:ascii="Arial" w:hAnsi="Arial" w:cs="Arial"/>
        </w:rPr>
        <w:t>ant to do any kind of analysis, you need</w:t>
      </w:r>
      <w:r w:rsidRPr="00C861B8">
        <w:rPr>
          <w:rFonts w:ascii="Arial" w:hAnsi="Arial" w:cs="Arial"/>
        </w:rPr>
        <w:t xml:space="preserve"> large numbers so you can do </w:t>
      </w:r>
      <w:r w:rsidR="009C274D" w:rsidRPr="00C861B8">
        <w:rPr>
          <w:rFonts w:ascii="Arial" w:hAnsi="Arial" w:cs="Arial"/>
        </w:rPr>
        <w:t>systematic</w:t>
      </w:r>
      <w:r w:rsidR="009C274D">
        <w:rPr>
          <w:rFonts w:ascii="Arial" w:hAnsi="Arial" w:cs="Arial"/>
        </w:rPr>
        <w:t xml:space="preserve"> analyse</w:t>
      </w:r>
      <w:r w:rsidRPr="00C861B8">
        <w:rPr>
          <w:rFonts w:ascii="Arial" w:hAnsi="Arial" w:cs="Arial"/>
        </w:rPr>
        <w:t>s, but it’s really dependent on what you want to understand.</w:t>
      </w:r>
    </w:p>
    <w:p w:rsidR="00C861B8" w:rsidRPr="00C861B8" w:rsidRDefault="00C861B8" w:rsidP="00070A56">
      <w:pPr>
        <w:jc w:val="both"/>
        <w:outlineLvl w:val="0"/>
        <w:rPr>
          <w:rFonts w:ascii="Arial" w:hAnsi="Arial" w:cs="Arial"/>
        </w:rPr>
      </w:pPr>
    </w:p>
    <w:p w:rsidR="00C861B8" w:rsidRPr="00C861B8" w:rsidRDefault="00C861B8" w:rsidP="002F00D2">
      <w:pPr>
        <w:spacing w:after="120"/>
        <w:jc w:val="both"/>
        <w:outlineLvl w:val="0"/>
        <w:rPr>
          <w:rFonts w:ascii="Arial" w:hAnsi="Arial" w:cs="Arial"/>
        </w:rPr>
      </w:pPr>
      <w:r w:rsidRPr="009568AB">
        <w:rPr>
          <w:rFonts w:ascii="Arial" w:hAnsi="Arial" w:cs="Arial"/>
          <w:b/>
        </w:rPr>
        <w:t>Q:</w:t>
      </w:r>
      <w:r w:rsidRPr="00C861B8">
        <w:rPr>
          <w:rFonts w:ascii="Arial" w:hAnsi="Arial" w:cs="Arial"/>
        </w:rPr>
        <w:t xml:space="preserve"> Can you have an outcome that is achieved by indiv</w:t>
      </w:r>
      <w:r w:rsidR="009C274D">
        <w:rPr>
          <w:rFonts w:ascii="Arial" w:hAnsi="Arial" w:cs="Arial"/>
        </w:rPr>
        <w:t>id</w:t>
      </w:r>
      <w:r w:rsidRPr="00C861B8">
        <w:rPr>
          <w:rFonts w:ascii="Arial" w:hAnsi="Arial" w:cs="Arial"/>
        </w:rPr>
        <w:t xml:space="preserve">ual </w:t>
      </w:r>
      <w:r w:rsidR="009C274D" w:rsidRPr="00C861B8">
        <w:rPr>
          <w:rFonts w:ascii="Arial" w:hAnsi="Arial" w:cs="Arial"/>
        </w:rPr>
        <w:t>members</w:t>
      </w:r>
      <w:r w:rsidRPr="00C861B8">
        <w:rPr>
          <w:rFonts w:ascii="Arial" w:hAnsi="Arial" w:cs="Arial"/>
        </w:rPr>
        <w:t xml:space="preserve"> but not b</w:t>
      </w:r>
      <w:r w:rsidR="009C274D">
        <w:rPr>
          <w:rFonts w:ascii="Arial" w:hAnsi="Arial" w:cs="Arial"/>
        </w:rPr>
        <w:t>y</w:t>
      </w:r>
      <w:r w:rsidRPr="00C861B8">
        <w:rPr>
          <w:rFonts w:ascii="Arial" w:hAnsi="Arial" w:cs="Arial"/>
        </w:rPr>
        <w:t xml:space="preserve"> the team?</w:t>
      </w:r>
    </w:p>
    <w:p w:rsidR="00C861B8" w:rsidRDefault="00C861B8" w:rsidP="00070A56">
      <w:pPr>
        <w:jc w:val="both"/>
        <w:outlineLvl w:val="0"/>
        <w:rPr>
          <w:rFonts w:ascii="Arial" w:hAnsi="Arial" w:cs="Arial"/>
        </w:rPr>
      </w:pPr>
      <w:r w:rsidRPr="009568AB">
        <w:rPr>
          <w:rFonts w:ascii="Arial" w:hAnsi="Arial" w:cs="Arial"/>
          <w:b/>
        </w:rPr>
        <w:t>A:</w:t>
      </w:r>
      <w:r w:rsidRPr="00C861B8">
        <w:rPr>
          <w:rFonts w:ascii="Arial" w:hAnsi="Arial" w:cs="Arial"/>
        </w:rPr>
        <w:t xml:space="preserve"> Sharing of information becomes a major factor. </w:t>
      </w:r>
      <w:r w:rsidR="009C274D">
        <w:rPr>
          <w:rFonts w:ascii="Arial" w:hAnsi="Arial" w:cs="Arial"/>
        </w:rPr>
        <w:t xml:space="preserve">You can have </w:t>
      </w:r>
      <w:r w:rsidRPr="00C861B8">
        <w:rPr>
          <w:rFonts w:ascii="Arial" w:hAnsi="Arial" w:cs="Arial"/>
        </w:rPr>
        <w:t>individual learning b</w:t>
      </w:r>
      <w:r w:rsidR="009C274D">
        <w:rPr>
          <w:rFonts w:ascii="Arial" w:hAnsi="Arial" w:cs="Arial"/>
        </w:rPr>
        <w:t>ut</w:t>
      </w:r>
      <w:r w:rsidRPr="00C861B8">
        <w:rPr>
          <w:rFonts w:ascii="Arial" w:hAnsi="Arial" w:cs="Arial"/>
        </w:rPr>
        <w:t xml:space="preserve"> not team learning.</w:t>
      </w:r>
    </w:p>
    <w:p w:rsidR="00070A56" w:rsidRPr="00C861B8" w:rsidRDefault="00070A56" w:rsidP="00070A56">
      <w:pPr>
        <w:jc w:val="both"/>
        <w:outlineLvl w:val="0"/>
        <w:rPr>
          <w:rFonts w:ascii="Arial" w:hAnsi="Arial" w:cs="Arial"/>
        </w:rPr>
      </w:pPr>
    </w:p>
    <w:p w:rsidR="00C861B8" w:rsidRPr="00C861B8" w:rsidRDefault="00C861B8" w:rsidP="002F00D2">
      <w:pPr>
        <w:spacing w:after="120"/>
        <w:jc w:val="both"/>
        <w:outlineLvl w:val="0"/>
        <w:rPr>
          <w:rFonts w:ascii="Arial" w:hAnsi="Arial" w:cs="Arial"/>
        </w:rPr>
      </w:pPr>
      <w:r w:rsidRPr="009568AB">
        <w:rPr>
          <w:rFonts w:ascii="Arial" w:hAnsi="Arial" w:cs="Arial"/>
          <w:b/>
        </w:rPr>
        <w:t>Q:</w:t>
      </w:r>
      <w:r w:rsidRPr="00C861B8">
        <w:rPr>
          <w:rFonts w:ascii="Arial" w:hAnsi="Arial" w:cs="Arial"/>
        </w:rPr>
        <w:t xml:space="preserve"> </w:t>
      </w:r>
      <w:r w:rsidR="009C274D">
        <w:rPr>
          <w:rFonts w:ascii="Arial" w:hAnsi="Arial" w:cs="Arial"/>
        </w:rPr>
        <w:t>W</w:t>
      </w:r>
      <w:r w:rsidRPr="00C861B8">
        <w:rPr>
          <w:rFonts w:ascii="Arial" w:hAnsi="Arial" w:cs="Arial"/>
        </w:rPr>
        <w:t>ha</w:t>
      </w:r>
      <w:r w:rsidR="009C274D">
        <w:rPr>
          <w:rFonts w:ascii="Arial" w:hAnsi="Arial" w:cs="Arial"/>
        </w:rPr>
        <w:t>t</w:t>
      </w:r>
      <w:r w:rsidRPr="00C861B8">
        <w:rPr>
          <w:rFonts w:ascii="Arial" w:hAnsi="Arial" w:cs="Arial"/>
        </w:rPr>
        <w:t xml:space="preserve"> a</w:t>
      </w:r>
      <w:r w:rsidR="009C274D">
        <w:rPr>
          <w:rFonts w:ascii="Arial" w:hAnsi="Arial" w:cs="Arial"/>
        </w:rPr>
        <w:t>bout action research versus</w:t>
      </w:r>
      <w:r w:rsidRPr="00C861B8">
        <w:rPr>
          <w:rFonts w:ascii="Arial" w:hAnsi="Arial" w:cs="Arial"/>
        </w:rPr>
        <w:t xml:space="preserve"> research. Do your findings </w:t>
      </w:r>
      <w:r w:rsidR="007D1923" w:rsidRPr="00C861B8">
        <w:rPr>
          <w:rFonts w:ascii="Arial" w:hAnsi="Arial" w:cs="Arial"/>
        </w:rPr>
        <w:t>feedback</w:t>
      </w:r>
      <w:r w:rsidRPr="00C861B8">
        <w:rPr>
          <w:rFonts w:ascii="Arial" w:hAnsi="Arial" w:cs="Arial"/>
        </w:rPr>
        <w:t>?</w:t>
      </w:r>
    </w:p>
    <w:p w:rsidR="00C861B8" w:rsidRPr="00C861B8" w:rsidRDefault="00C861B8" w:rsidP="00070A56">
      <w:pPr>
        <w:jc w:val="both"/>
        <w:outlineLvl w:val="0"/>
        <w:rPr>
          <w:rFonts w:ascii="Arial" w:hAnsi="Arial" w:cs="Arial"/>
        </w:rPr>
      </w:pPr>
      <w:r w:rsidRPr="009568AB">
        <w:rPr>
          <w:rFonts w:ascii="Arial" w:hAnsi="Arial" w:cs="Arial"/>
          <w:b/>
        </w:rPr>
        <w:t>A:</w:t>
      </w:r>
      <w:r w:rsidRPr="00C861B8">
        <w:rPr>
          <w:rFonts w:ascii="Arial" w:hAnsi="Arial" w:cs="Arial"/>
        </w:rPr>
        <w:t xml:space="preserve"> </w:t>
      </w:r>
      <w:r w:rsidR="009C274D">
        <w:rPr>
          <w:rFonts w:ascii="Arial" w:hAnsi="Arial" w:cs="Arial"/>
        </w:rPr>
        <w:t>It depends on the</w:t>
      </w:r>
      <w:r w:rsidRPr="00C861B8">
        <w:rPr>
          <w:rFonts w:ascii="Arial" w:hAnsi="Arial" w:cs="Arial"/>
        </w:rPr>
        <w:t xml:space="preserve"> relationship that you negotiate with the center</w:t>
      </w:r>
      <w:r w:rsidR="009C274D">
        <w:rPr>
          <w:rFonts w:ascii="Arial" w:hAnsi="Arial" w:cs="Arial"/>
        </w:rPr>
        <w:t xml:space="preserve">. Sometimes my work end in </w:t>
      </w:r>
      <w:r w:rsidRPr="00C861B8">
        <w:rPr>
          <w:rFonts w:ascii="Arial" w:hAnsi="Arial" w:cs="Arial"/>
        </w:rPr>
        <w:t>a summative report, other times it</w:t>
      </w:r>
      <w:r w:rsidR="009C274D">
        <w:rPr>
          <w:rFonts w:ascii="Arial" w:hAnsi="Arial" w:cs="Arial"/>
        </w:rPr>
        <w:t xml:space="preserve"> a</w:t>
      </w:r>
      <w:r w:rsidRPr="00C861B8">
        <w:rPr>
          <w:rFonts w:ascii="Arial" w:hAnsi="Arial" w:cs="Arial"/>
        </w:rPr>
        <w:t xml:space="preserve"> summative and formative</w:t>
      </w:r>
      <w:r w:rsidR="009C274D">
        <w:rPr>
          <w:rFonts w:ascii="Arial" w:hAnsi="Arial" w:cs="Arial"/>
        </w:rPr>
        <w:t xml:space="preserve"> report</w:t>
      </w:r>
      <w:r w:rsidRPr="00C861B8">
        <w:rPr>
          <w:rFonts w:ascii="Arial" w:hAnsi="Arial" w:cs="Arial"/>
        </w:rPr>
        <w:t>. My preference is to do action research so that the findings go back to improve the team</w:t>
      </w:r>
      <w:r w:rsidR="009C274D">
        <w:rPr>
          <w:rFonts w:ascii="Arial" w:hAnsi="Arial" w:cs="Arial"/>
        </w:rPr>
        <w:t>.</w:t>
      </w:r>
    </w:p>
    <w:p w:rsidR="00C861B8" w:rsidRPr="00C861B8" w:rsidRDefault="00C861B8" w:rsidP="00070A56">
      <w:pPr>
        <w:jc w:val="both"/>
        <w:outlineLvl w:val="0"/>
        <w:rPr>
          <w:rFonts w:ascii="Arial" w:hAnsi="Arial" w:cs="Arial"/>
        </w:rPr>
      </w:pPr>
    </w:p>
    <w:p w:rsidR="00C861B8" w:rsidRPr="00C861B8" w:rsidRDefault="00C861B8" w:rsidP="002F00D2">
      <w:pPr>
        <w:spacing w:after="120"/>
        <w:jc w:val="both"/>
        <w:outlineLvl w:val="0"/>
        <w:rPr>
          <w:rFonts w:ascii="Arial" w:hAnsi="Arial" w:cs="Arial"/>
        </w:rPr>
      </w:pPr>
      <w:r w:rsidRPr="009568AB">
        <w:rPr>
          <w:rFonts w:ascii="Arial" w:hAnsi="Arial" w:cs="Arial"/>
          <w:b/>
        </w:rPr>
        <w:t>Q:</w:t>
      </w:r>
      <w:r w:rsidRPr="00C861B8">
        <w:rPr>
          <w:rFonts w:ascii="Arial" w:hAnsi="Arial" w:cs="Arial"/>
        </w:rPr>
        <w:t xml:space="preserve"> </w:t>
      </w:r>
      <w:r w:rsidR="006772C9">
        <w:rPr>
          <w:rFonts w:ascii="Arial" w:hAnsi="Arial" w:cs="Arial"/>
        </w:rPr>
        <w:t xml:space="preserve">Going from </w:t>
      </w:r>
      <w:r w:rsidRPr="00C861B8">
        <w:rPr>
          <w:rFonts w:ascii="Arial" w:hAnsi="Arial" w:cs="Arial"/>
        </w:rPr>
        <w:t>situations like a</w:t>
      </w:r>
      <w:r w:rsidR="006772C9">
        <w:rPr>
          <w:rFonts w:ascii="Arial" w:hAnsi="Arial" w:cs="Arial"/>
        </w:rPr>
        <w:t xml:space="preserve"> </w:t>
      </w:r>
      <w:r w:rsidRPr="00C861B8">
        <w:rPr>
          <w:rFonts w:ascii="Arial" w:hAnsi="Arial" w:cs="Arial"/>
        </w:rPr>
        <w:t>laboratory</w:t>
      </w:r>
      <w:r w:rsidR="006772C9">
        <w:rPr>
          <w:rFonts w:ascii="Arial" w:hAnsi="Arial" w:cs="Arial"/>
        </w:rPr>
        <w:t>,</w:t>
      </w:r>
      <w:r w:rsidRPr="00C861B8">
        <w:rPr>
          <w:rFonts w:ascii="Arial" w:hAnsi="Arial" w:cs="Arial"/>
        </w:rPr>
        <w:t xml:space="preserve"> where there are different projects with no central focus</w:t>
      </w:r>
      <w:r w:rsidR="006772C9">
        <w:rPr>
          <w:rFonts w:ascii="Arial" w:hAnsi="Arial" w:cs="Arial"/>
        </w:rPr>
        <w:t>,</w:t>
      </w:r>
      <w:r w:rsidRPr="00C861B8">
        <w:rPr>
          <w:rFonts w:ascii="Arial" w:hAnsi="Arial" w:cs="Arial"/>
        </w:rPr>
        <w:t xml:space="preserve"> up to teams with a centered mission, are there differen</w:t>
      </w:r>
      <w:r w:rsidR="006772C9">
        <w:rPr>
          <w:rFonts w:ascii="Arial" w:hAnsi="Arial" w:cs="Arial"/>
        </w:rPr>
        <w:t>t</w:t>
      </w:r>
      <w:r w:rsidRPr="00C861B8">
        <w:rPr>
          <w:rFonts w:ascii="Arial" w:hAnsi="Arial" w:cs="Arial"/>
        </w:rPr>
        <w:t xml:space="preserve"> challenges to data collection?</w:t>
      </w:r>
    </w:p>
    <w:p w:rsidR="00C861B8" w:rsidRPr="00C861B8" w:rsidRDefault="00C861B8" w:rsidP="00070A56">
      <w:pPr>
        <w:jc w:val="both"/>
        <w:outlineLvl w:val="0"/>
        <w:rPr>
          <w:rFonts w:ascii="Arial" w:hAnsi="Arial" w:cs="Arial"/>
        </w:rPr>
      </w:pPr>
      <w:r w:rsidRPr="009568AB">
        <w:rPr>
          <w:rFonts w:ascii="Arial" w:hAnsi="Arial" w:cs="Arial"/>
          <w:b/>
        </w:rPr>
        <w:t>A:</w:t>
      </w:r>
      <w:r w:rsidRPr="00C861B8">
        <w:rPr>
          <w:rFonts w:ascii="Arial" w:hAnsi="Arial" w:cs="Arial"/>
        </w:rPr>
        <w:t xml:space="preserve"> I haven’t done those </w:t>
      </w:r>
      <w:r w:rsidR="006772C9">
        <w:rPr>
          <w:rFonts w:ascii="Arial" w:hAnsi="Arial" w:cs="Arial"/>
        </w:rPr>
        <w:t xml:space="preserve">types of </w:t>
      </w:r>
      <w:r w:rsidRPr="00C861B8">
        <w:rPr>
          <w:rFonts w:ascii="Arial" w:hAnsi="Arial" w:cs="Arial"/>
        </w:rPr>
        <w:t xml:space="preserve">research, but my </w:t>
      </w:r>
      <w:r w:rsidR="006772C9">
        <w:rPr>
          <w:rFonts w:ascii="Arial" w:hAnsi="Arial" w:cs="Arial"/>
        </w:rPr>
        <w:t>g</w:t>
      </w:r>
      <w:r w:rsidRPr="00C861B8">
        <w:rPr>
          <w:rFonts w:ascii="Arial" w:hAnsi="Arial" w:cs="Arial"/>
        </w:rPr>
        <w:t>ut is saying there is no</w:t>
      </w:r>
      <w:r w:rsidR="006772C9">
        <w:rPr>
          <w:rFonts w:ascii="Arial" w:hAnsi="Arial" w:cs="Arial"/>
        </w:rPr>
        <w:t xml:space="preserve"> difference in the challenges involved</w:t>
      </w:r>
      <w:r w:rsidRPr="00C861B8">
        <w:rPr>
          <w:rFonts w:ascii="Arial" w:hAnsi="Arial" w:cs="Arial"/>
        </w:rPr>
        <w:t>.</w:t>
      </w:r>
    </w:p>
    <w:p w:rsidR="00C861B8" w:rsidRPr="00C861B8" w:rsidRDefault="00C861B8" w:rsidP="00070A56">
      <w:pPr>
        <w:jc w:val="both"/>
        <w:outlineLvl w:val="0"/>
        <w:rPr>
          <w:rFonts w:ascii="Arial" w:hAnsi="Arial" w:cs="Arial"/>
        </w:rPr>
      </w:pPr>
    </w:p>
    <w:p w:rsidR="00C861B8" w:rsidRPr="00C861B8" w:rsidRDefault="00C861B8" w:rsidP="002F00D2">
      <w:pPr>
        <w:spacing w:after="120"/>
        <w:jc w:val="both"/>
        <w:outlineLvl w:val="0"/>
        <w:rPr>
          <w:rFonts w:ascii="Arial" w:hAnsi="Arial" w:cs="Arial"/>
        </w:rPr>
      </w:pPr>
      <w:r w:rsidRPr="009568AB">
        <w:rPr>
          <w:rFonts w:ascii="Arial" w:hAnsi="Arial" w:cs="Arial"/>
          <w:b/>
        </w:rPr>
        <w:t>Q:</w:t>
      </w:r>
      <w:r w:rsidRPr="00C861B8">
        <w:rPr>
          <w:rFonts w:ascii="Arial" w:hAnsi="Arial" w:cs="Arial"/>
        </w:rPr>
        <w:t xml:space="preserve"> </w:t>
      </w:r>
      <w:r w:rsidR="006772C9">
        <w:rPr>
          <w:rFonts w:ascii="Arial" w:hAnsi="Arial" w:cs="Arial"/>
        </w:rPr>
        <w:t>What are some p</w:t>
      </w:r>
      <w:r w:rsidRPr="00C861B8">
        <w:rPr>
          <w:rFonts w:ascii="Arial" w:hAnsi="Arial" w:cs="Arial"/>
        </w:rPr>
        <w:t>ractical steps to engaging the fede</w:t>
      </w:r>
      <w:r w:rsidR="006772C9">
        <w:rPr>
          <w:rFonts w:ascii="Arial" w:hAnsi="Arial" w:cs="Arial"/>
        </w:rPr>
        <w:t>ral government for team science?</w:t>
      </w:r>
    </w:p>
    <w:p w:rsidR="00C861B8" w:rsidRDefault="00C861B8" w:rsidP="00070A56">
      <w:pPr>
        <w:jc w:val="both"/>
        <w:outlineLvl w:val="0"/>
        <w:rPr>
          <w:rFonts w:ascii="Arial" w:hAnsi="Arial" w:cs="Arial"/>
        </w:rPr>
      </w:pPr>
      <w:r w:rsidRPr="009568AB">
        <w:rPr>
          <w:rFonts w:ascii="Arial" w:hAnsi="Arial" w:cs="Arial"/>
          <w:b/>
        </w:rPr>
        <w:lastRenderedPageBreak/>
        <w:t>A:</w:t>
      </w:r>
      <w:r w:rsidRPr="00C861B8">
        <w:rPr>
          <w:rFonts w:ascii="Arial" w:hAnsi="Arial" w:cs="Arial"/>
        </w:rPr>
        <w:t xml:space="preserve"> Scientists and engineers have a lot of money to do this</w:t>
      </w:r>
      <w:r w:rsidR="006772C9">
        <w:rPr>
          <w:rFonts w:ascii="Arial" w:hAnsi="Arial" w:cs="Arial"/>
        </w:rPr>
        <w:t xml:space="preserve"> type of research, </w:t>
      </w:r>
      <w:r w:rsidRPr="00C861B8">
        <w:rPr>
          <w:rFonts w:ascii="Arial" w:hAnsi="Arial" w:cs="Arial"/>
        </w:rPr>
        <w:t>going along for the ride as an evaluation person</w:t>
      </w:r>
      <w:r w:rsidR="006772C9">
        <w:rPr>
          <w:rFonts w:ascii="Arial" w:hAnsi="Arial" w:cs="Arial"/>
        </w:rPr>
        <w:t>.</w:t>
      </w:r>
    </w:p>
    <w:p w:rsidR="006772C9" w:rsidRPr="00C861B8" w:rsidRDefault="006772C9" w:rsidP="00070A56">
      <w:pPr>
        <w:jc w:val="both"/>
        <w:outlineLvl w:val="0"/>
        <w:rPr>
          <w:rFonts w:ascii="Arial" w:hAnsi="Arial" w:cs="Arial"/>
        </w:rPr>
      </w:pPr>
    </w:p>
    <w:p w:rsidR="00C861B8" w:rsidRPr="00C861B8" w:rsidRDefault="006772C9" w:rsidP="006772C9">
      <w:pPr>
        <w:jc w:val="both"/>
        <w:outlineLvl w:val="0"/>
        <w:rPr>
          <w:rFonts w:ascii="Arial" w:hAnsi="Arial" w:cs="Arial"/>
        </w:rPr>
      </w:pPr>
      <w:r>
        <w:rPr>
          <w:rFonts w:ascii="Arial" w:hAnsi="Arial" w:cs="Arial"/>
          <w:b/>
        </w:rPr>
        <w:t>A</w:t>
      </w:r>
      <w:r w:rsidR="00C861B8" w:rsidRPr="009568AB">
        <w:rPr>
          <w:rFonts w:ascii="Arial" w:hAnsi="Arial" w:cs="Arial"/>
          <w:b/>
        </w:rPr>
        <w:t>:</w:t>
      </w:r>
      <w:r w:rsidR="00C861B8" w:rsidRPr="00C861B8">
        <w:rPr>
          <w:rFonts w:ascii="Arial" w:hAnsi="Arial" w:cs="Arial"/>
        </w:rPr>
        <w:t xml:space="preserve"> There isn’t a lot of money for this kind of research. With all the social </w:t>
      </w:r>
      <w:r w:rsidRPr="00C861B8">
        <w:rPr>
          <w:rFonts w:ascii="Arial" w:hAnsi="Arial" w:cs="Arial"/>
        </w:rPr>
        <w:t>science</w:t>
      </w:r>
      <w:r w:rsidR="00C861B8" w:rsidRPr="00C861B8">
        <w:rPr>
          <w:rFonts w:ascii="Arial" w:hAnsi="Arial" w:cs="Arial"/>
        </w:rPr>
        <w:t xml:space="preserve"> data</w:t>
      </w:r>
      <w:r>
        <w:rPr>
          <w:rFonts w:ascii="Arial" w:hAnsi="Arial" w:cs="Arial"/>
        </w:rPr>
        <w:t>,</w:t>
      </w:r>
      <w:r w:rsidR="00C861B8" w:rsidRPr="00C861B8">
        <w:rPr>
          <w:rFonts w:ascii="Arial" w:hAnsi="Arial" w:cs="Arial"/>
        </w:rPr>
        <w:t xml:space="preserve"> it’s been surprising that there isn’t any discussion of what levers can be pushed to incentivize this team science research. Case by case studies don’t seem as productive particularly because the teams are so short lived. Is there a better way to study this? How do you enable best practices for team science rather than just studying team science</w:t>
      </w:r>
      <w:r>
        <w:rPr>
          <w:rFonts w:ascii="Arial" w:hAnsi="Arial" w:cs="Arial"/>
        </w:rPr>
        <w:t>?</w:t>
      </w:r>
      <w:r w:rsidR="00C861B8" w:rsidRPr="00C861B8">
        <w:rPr>
          <w:rFonts w:ascii="Arial" w:hAnsi="Arial" w:cs="Arial"/>
        </w:rPr>
        <w:t xml:space="preserve"> How do you put your research into practice?</w:t>
      </w:r>
      <w:r>
        <w:rPr>
          <w:rFonts w:ascii="Arial" w:hAnsi="Arial" w:cs="Arial"/>
        </w:rPr>
        <w:t xml:space="preserve"> These are p</w:t>
      </w:r>
      <w:r w:rsidR="00C861B8" w:rsidRPr="00C861B8">
        <w:rPr>
          <w:rFonts w:ascii="Arial" w:hAnsi="Arial" w:cs="Arial"/>
        </w:rPr>
        <w:t xml:space="preserve">rovocative </w:t>
      </w:r>
      <w:r>
        <w:rPr>
          <w:rFonts w:ascii="Arial" w:hAnsi="Arial" w:cs="Arial"/>
        </w:rPr>
        <w:t>praxis</w:t>
      </w:r>
      <w:r w:rsidR="00C861B8" w:rsidRPr="00C861B8">
        <w:rPr>
          <w:rFonts w:ascii="Arial" w:hAnsi="Arial" w:cs="Arial"/>
        </w:rPr>
        <w:t xml:space="preserve"> questions.</w:t>
      </w:r>
    </w:p>
    <w:p w:rsidR="00C861B8" w:rsidRPr="00C861B8" w:rsidRDefault="00C861B8" w:rsidP="00070A56">
      <w:pPr>
        <w:jc w:val="both"/>
        <w:outlineLvl w:val="0"/>
        <w:rPr>
          <w:rFonts w:ascii="Arial" w:hAnsi="Arial" w:cs="Arial"/>
        </w:rPr>
      </w:pPr>
    </w:p>
    <w:p w:rsidR="00C861B8" w:rsidRPr="00C861B8" w:rsidRDefault="00C861B8" w:rsidP="00070A56">
      <w:pPr>
        <w:jc w:val="both"/>
        <w:outlineLvl w:val="0"/>
        <w:rPr>
          <w:rFonts w:ascii="Arial" w:hAnsi="Arial" w:cs="Arial"/>
        </w:rPr>
      </w:pPr>
      <w:r w:rsidRPr="009568AB">
        <w:rPr>
          <w:rFonts w:ascii="Arial" w:hAnsi="Arial" w:cs="Arial"/>
          <w:b/>
        </w:rPr>
        <w:t>Q:</w:t>
      </w:r>
      <w:r w:rsidRPr="00C861B8">
        <w:rPr>
          <w:rFonts w:ascii="Arial" w:hAnsi="Arial" w:cs="Arial"/>
        </w:rPr>
        <w:t xml:space="preserve"> The teams are not that transient – the turnover is the grad students, but even those are </w:t>
      </w:r>
      <w:r w:rsidR="006772C9">
        <w:rPr>
          <w:rFonts w:ascii="Arial" w:hAnsi="Arial" w:cs="Arial"/>
        </w:rPr>
        <w:t xml:space="preserve">a </w:t>
      </w:r>
      <w:r w:rsidRPr="00C861B8">
        <w:rPr>
          <w:rFonts w:ascii="Arial" w:hAnsi="Arial" w:cs="Arial"/>
        </w:rPr>
        <w:t>6-7 year time horizon,</w:t>
      </w:r>
      <w:r w:rsidR="006772C9">
        <w:rPr>
          <w:rFonts w:ascii="Arial" w:hAnsi="Arial" w:cs="Arial"/>
        </w:rPr>
        <w:t xml:space="preserve"> and</w:t>
      </w:r>
      <w:r w:rsidRPr="00C861B8">
        <w:rPr>
          <w:rFonts w:ascii="Arial" w:hAnsi="Arial" w:cs="Arial"/>
        </w:rPr>
        <w:t xml:space="preserve"> the PIs are amazing</w:t>
      </w:r>
      <w:r w:rsidR="006772C9">
        <w:rPr>
          <w:rFonts w:ascii="Arial" w:hAnsi="Arial" w:cs="Arial"/>
        </w:rPr>
        <w:t>ly</w:t>
      </w:r>
      <w:r w:rsidRPr="00C861B8">
        <w:rPr>
          <w:rFonts w:ascii="Arial" w:hAnsi="Arial" w:cs="Arial"/>
        </w:rPr>
        <w:t xml:space="preserve"> stable. </w:t>
      </w:r>
      <w:r w:rsidR="006772C9">
        <w:rPr>
          <w:rFonts w:ascii="Arial" w:hAnsi="Arial" w:cs="Arial"/>
        </w:rPr>
        <w:t>We are l</w:t>
      </w:r>
      <w:r w:rsidRPr="00C861B8">
        <w:rPr>
          <w:rFonts w:ascii="Arial" w:hAnsi="Arial" w:cs="Arial"/>
        </w:rPr>
        <w:t>ooking at 12 different centers – is that too small for social science study?</w:t>
      </w:r>
    </w:p>
    <w:p w:rsidR="00C861B8" w:rsidRPr="00C861B8" w:rsidRDefault="00C861B8" w:rsidP="00070A56">
      <w:pPr>
        <w:jc w:val="both"/>
        <w:outlineLvl w:val="0"/>
        <w:rPr>
          <w:rFonts w:ascii="Arial" w:hAnsi="Arial" w:cs="Arial"/>
        </w:rPr>
      </w:pPr>
    </w:p>
    <w:p w:rsidR="00C861B8" w:rsidRPr="00C861B8" w:rsidRDefault="00C861B8" w:rsidP="002F00D2">
      <w:pPr>
        <w:spacing w:after="120"/>
        <w:jc w:val="both"/>
        <w:outlineLvl w:val="0"/>
        <w:rPr>
          <w:rFonts w:ascii="Arial" w:hAnsi="Arial" w:cs="Arial"/>
        </w:rPr>
      </w:pPr>
      <w:r w:rsidRPr="009568AB">
        <w:rPr>
          <w:rFonts w:ascii="Arial" w:hAnsi="Arial" w:cs="Arial"/>
          <w:b/>
        </w:rPr>
        <w:t>Q:</w:t>
      </w:r>
      <w:r w:rsidRPr="00C861B8">
        <w:rPr>
          <w:rFonts w:ascii="Arial" w:hAnsi="Arial" w:cs="Arial"/>
        </w:rPr>
        <w:t xml:space="preserve"> Graduate training does not teach</w:t>
      </w:r>
      <w:r w:rsidR="006772C9">
        <w:rPr>
          <w:rFonts w:ascii="Arial" w:hAnsi="Arial" w:cs="Arial"/>
        </w:rPr>
        <w:t xml:space="preserve"> us</w:t>
      </w:r>
      <w:r w:rsidRPr="00C861B8">
        <w:rPr>
          <w:rFonts w:ascii="Arial" w:hAnsi="Arial" w:cs="Arial"/>
        </w:rPr>
        <w:t xml:space="preserve"> how to run a lab, manage projects, </w:t>
      </w:r>
      <w:r w:rsidR="006772C9">
        <w:rPr>
          <w:rFonts w:ascii="Arial" w:hAnsi="Arial" w:cs="Arial"/>
        </w:rPr>
        <w:t xml:space="preserve">or </w:t>
      </w:r>
      <w:r w:rsidRPr="00C861B8">
        <w:rPr>
          <w:rFonts w:ascii="Arial" w:hAnsi="Arial" w:cs="Arial"/>
        </w:rPr>
        <w:t xml:space="preserve">be a team leader. How should </w:t>
      </w:r>
      <w:r w:rsidR="006772C9">
        <w:rPr>
          <w:rFonts w:ascii="Arial" w:hAnsi="Arial" w:cs="Arial"/>
        </w:rPr>
        <w:t>w</w:t>
      </w:r>
      <w:r w:rsidRPr="00C861B8">
        <w:rPr>
          <w:rFonts w:ascii="Arial" w:hAnsi="Arial" w:cs="Arial"/>
        </w:rPr>
        <w:t>e change graduate school training to include team research?</w:t>
      </w:r>
    </w:p>
    <w:p w:rsidR="00C861B8" w:rsidRPr="00C861B8" w:rsidRDefault="00C861B8" w:rsidP="002F00D2">
      <w:pPr>
        <w:spacing w:after="120"/>
        <w:jc w:val="both"/>
        <w:outlineLvl w:val="0"/>
        <w:rPr>
          <w:rFonts w:ascii="Arial" w:hAnsi="Arial" w:cs="Arial"/>
        </w:rPr>
      </w:pPr>
      <w:r w:rsidRPr="009568AB">
        <w:rPr>
          <w:rFonts w:ascii="Arial" w:hAnsi="Arial" w:cs="Arial"/>
          <w:b/>
        </w:rPr>
        <w:t>A:</w:t>
      </w:r>
      <w:r w:rsidRPr="00C861B8">
        <w:rPr>
          <w:rFonts w:ascii="Arial" w:hAnsi="Arial" w:cs="Arial"/>
        </w:rPr>
        <w:t xml:space="preserve"> Certain programs do include it, but not many. If they do</w:t>
      </w:r>
      <w:r w:rsidR="006772C9">
        <w:rPr>
          <w:rFonts w:ascii="Arial" w:hAnsi="Arial" w:cs="Arial"/>
        </w:rPr>
        <w:t>,</w:t>
      </w:r>
      <w:r w:rsidRPr="00C861B8">
        <w:rPr>
          <w:rFonts w:ascii="Arial" w:hAnsi="Arial" w:cs="Arial"/>
        </w:rPr>
        <w:t xml:space="preserve"> it’s about public speaking. I</w:t>
      </w:r>
      <w:r w:rsidR="006772C9">
        <w:rPr>
          <w:rFonts w:ascii="Arial" w:hAnsi="Arial" w:cs="Arial"/>
        </w:rPr>
        <w:t xml:space="preserve"> </w:t>
      </w:r>
      <w:r w:rsidRPr="00C861B8">
        <w:rPr>
          <w:rFonts w:ascii="Arial" w:hAnsi="Arial" w:cs="Arial"/>
        </w:rPr>
        <w:t>don</w:t>
      </w:r>
      <w:r w:rsidR="006772C9">
        <w:rPr>
          <w:rFonts w:ascii="Arial" w:hAnsi="Arial" w:cs="Arial"/>
        </w:rPr>
        <w:t>’</w:t>
      </w:r>
      <w:r w:rsidRPr="00C861B8">
        <w:rPr>
          <w:rFonts w:ascii="Arial" w:hAnsi="Arial" w:cs="Arial"/>
        </w:rPr>
        <w:t xml:space="preserve">t know the </w:t>
      </w:r>
      <w:r w:rsidR="006772C9">
        <w:rPr>
          <w:rFonts w:ascii="Arial" w:hAnsi="Arial" w:cs="Arial"/>
        </w:rPr>
        <w:t xml:space="preserve">reasons behind </w:t>
      </w:r>
      <w:r w:rsidRPr="00C861B8">
        <w:rPr>
          <w:rFonts w:ascii="Arial" w:hAnsi="Arial" w:cs="Arial"/>
        </w:rPr>
        <w:t>pushback</w:t>
      </w:r>
      <w:r w:rsidR="006772C9">
        <w:rPr>
          <w:rFonts w:ascii="Arial" w:hAnsi="Arial" w:cs="Arial"/>
        </w:rPr>
        <w:t xml:space="preserve"> on this issue—perhaps </w:t>
      </w:r>
      <w:r w:rsidRPr="00C861B8">
        <w:rPr>
          <w:rFonts w:ascii="Arial" w:hAnsi="Arial" w:cs="Arial"/>
        </w:rPr>
        <w:t>the curriculum is already so packed</w:t>
      </w:r>
      <w:r w:rsidR="006772C9">
        <w:rPr>
          <w:rFonts w:ascii="Arial" w:hAnsi="Arial" w:cs="Arial"/>
        </w:rPr>
        <w:t>, they don’t know how to fit team science in</w:t>
      </w:r>
      <w:r w:rsidRPr="00C861B8">
        <w:rPr>
          <w:rFonts w:ascii="Arial" w:hAnsi="Arial" w:cs="Arial"/>
        </w:rPr>
        <w:t xml:space="preserve">? </w:t>
      </w:r>
    </w:p>
    <w:p w:rsidR="00C861B8" w:rsidRPr="00C861B8" w:rsidRDefault="00C861B8" w:rsidP="002F00D2">
      <w:pPr>
        <w:spacing w:after="120"/>
        <w:jc w:val="both"/>
        <w:outlineLvl w:val="0"/>
        <w:rPr>
          <w:rFonts w:ascii="Arial" w:hAnsi="Arial" w:cs="Arial"/>
        </w:rPr>
      </w:pPr>
      <w:r w:rsidRPr="009568AB">
        <w:rPr>
          <w:rFonts w:ascii="Arial" w:hAnsi="Arial" w:cs="Arial"/>
          <w:b/>
        </w:rPr>
        <w:t>A:</w:t>
      </w:r>
      <w:r w:rsidRPr="00C861B8">
        <w:rPr>
          <w:rFonts w:ascii="Arial" w:hAnsi="Arial" w:cs="Arial"/>
        </w:rPr>
        <w:t xml:space="preserve"> </w:t>
      </w:r>
      <w:r w:rsidR="006772C9">
        <w:rPr>
          <w:rFonts w:ascii="Arial" w:hAnsi="Arial" w:cs="Arial"/>
        </w:rPr>
        <w:t>C</w:t>
      </w:r>
      <w:r w:rsidRPr="00C861B8">
        <w:rPr>
          <w:rFonts w:ascii="Arial" w:hAnsi="Arial" w:cs="Arial"/>
        </w:rPr>
        <w:t xml:space="preserve">hanging curriculum is always a little political, but in </w:t>
      </w:r>
      <w:r w:rsidR="006772C9">
        <w:rPr>
          <w:rFonts w:ascii="Arial" w:hAnsi="Arial" w:cs="Arial"/>
        </w:rPr>
        <w:t>science and technology centers (</w:t>
      </w:r>
      <w:r w:rsidRPr="00C861B8">
        <w:rPr>
          <w:rFonts w:ascii="Arial" w:hAnsi="Arial" w:cs="Arial"/>
        </w:rPr>
        <w:t>STCs</w:t>
      </w:r>
      <w:r w:rsidR="006772C9">
        <w:rPr>
          <w:rFonts w:ascii="Arial" w:hAnsi="Arial" w:cs="Arial"/>
        </w:rPr>
        <w:t>),</w:t>
      </w:r>
      <w:r w:rsidRPr="00C861B8">
        <w:rPr>
          <w:rFonts w:ascii="Arial" w:hAnsi="Arial" w:cs="Arial"/>
        </w:rPr>
        <w:t xml:space="preserve"> the students always thin</w:t>
      </w:r>
      <w:r w:rsidR="006772C9">
        <w:rPr>
          <w:rFonts w:ascii="Arial" w:hAnsi="Arial" w:cs="Arial"/>
        </w:rPr>
        <w:t>k</w:t>
      </w:r>
      <w:r w:rsidRPr="00C861B8">
        <w:rPr>
          <w:rFonts w:ascii="Arial" w:hAnsi="Arial" w:cs="Arial"/>
        </w:rPr>
        <w:t xml:space="preserve"> </w:t>
      </w:r>
      <w:r w:rsidR="006772C9">
        <w:rPr>
          <w:rFonts w:ascii="Arial" w:hAnsi="Arial" w:cs="Arial"/>
        </w:rPr>
        <w:t>t</w:t>
      </w:r>
      <w:r w:rsidRPr="00C861B8">
        <w:rPr>
          <w:rFonts w:ascii="Arial" w:hAnsi="Arial" w:cs="Arial"/>
        </w:rPr>
        <w:t>hat the training in interdisciplinary research is helpful</w:t>
      </w:r>
      <w:r w:rsidR="006772C9">
        <w:rPr>
          <w:rFonts w:ascii="Arial" w:hAnsi="Arial" w:cs="Arial"/>
        </w:rPr>
        <w:t>.</w:t>
      </w:r>
    </w:p>
    <w:p w:rsidR="00C861B8" w:rsidRPr="00C861B8" w:rsidRDefault="006772C9" w:rsidP="00070A56">
      <w:pPr>
        <w:jc w:val="both"/>
        <w:outlineLvl w:val="0"/>
        <w:rPr>
          <w:rFonts w:ascii="Arial" w:hAnsi="Arial" w:cs="Arial"/>
        </w:rPr>
      </w:pPr>
      <w:r>
        <w:rPr>
          <w:rFonts w:ascii="Arial" w:hAnsi="Arial" w:cs="Arial"/>
          <w:b/>
        </w:rPr>
        <w:t>A</w:t>
      </w:r>
      <w:r w:rsidR="00C861B8" w:rsidRPr="009568AB">
        <w:rPr>
          <w:rFonts w:ascii="Arial" w:hAnsi="Arial" w:cs="Arial"/>
          <w:b/>
        </w:rPr>
        <w:t>:</w:t>
      </w:r>
      <w:r w:rsidR="00C861B8" w:rsidRPr="00C861B8">
        <w:rPr>
          <w:rFonts w:ascii="Arial" w:hAnsi="Arial" w:cs="Arial"/>
        </w:rPr>
        <w:t xml:space="preserve"> </w:t>
      </w:r>
      <w:r>
        <w:rPr>
          <w:rFonts w:ascii="Arial" w:hAnsi="Arial" w:cs="Arial"/>
        </w:rPr>
        <w:t>M</w:t>
      </w:r>
      <w:r w:rsidR="00C861B8" w:rsidRPr="00C861B8">
        <w:rPr>
          <w:rFonts w:ascii="Arial" w:hAnsi="Arial" w:cs="Arial"/>
        </w:rPr>
        <w:t xml:space="preserve">ost grad students don’t know what they don’t know. We need </w:t>
      </w:r>
      <w:r>
        <w:rPr>
          <w:rFonts w:ascii="Arial" w:hAnsi="Arial" w:cs="Arial"/>
        </w:rPr>
        <w:t>t</w:t>
      </w:r>
      <w:r w:rsidR="00C861B8" w:rsidRPr="00C861B8">
        <w:rPr>
          <w:rFonts w:ascii="Arial" w:hAnsi="Arial" w:cs="Arial"/>
        </w:rPr>
        <w:t>o decide what needs to be taught before we change the curriculum</w:t>
      </w:r>
      <w:r>
        <w:rPr>
          <w:rFonts w:ascii="Arial" w:hAnsi="Arial" w:cs="Arial"/>
        </w:rPr>
        <w:t>.</w:t>
      </w:r>
    </w:p>
    <w:p w:rsidR="00C861B8" w:rsidRPr="00C861B8" w:rsidRDefault="00C861B8" w:rsidP="00070A56">
      <w:pPr>
        <w:jc w:val="both"/>
        <w:outlineLvl w:val="0"/>
        <w:rPr>
          <w:rFonts w:ascii="Arial" w:hAnsi="Arial" w:cs="Arial"/>
        </w:rPr>
      </w:pPr>
    </w:p>
    <w:p w:rsidR="00C861B8" w:rsidRPr="00C861B8" w:rsidRDefault="00C861B8" w:rsidP="002F00D2">
      <w:pPr>
        <w:spacing w:after="120"/>
        <w:jc w:val="both"/>
        <w:outlineLvl w:val="0"/>
        <w:rPr>
          <w:rFonts w:ascii="Arial" w:hAnsi="Arial" w:cs="Arial"/>
        </w:rPr>
      </w:pPr>
      <w:r w:rsidRPr="009568AB">
        <w:rPr>
          <w:rFonts w:ascii="Arial" w:hAnsi="Arial" w:cs="Arial"/>
          <w:b/>
        </w:rPr>
        <w:t>Q:</w:t>
      </w:r>
      <w:r w:rsidRPr="00C861B8">
        <w:rPr>
          <w:rFonts w:ascii="Arial" w:hAnsi="Arial" w:cs="Arial"/>
        </w:rPr>
        <w:t xml:space="preserve"> Have we done a good job of market anal</w:t>
      </w:r>
      <w:r w:rsidR="006772C9">
        <w:rPr>
          <w:rFonts w:ascii="Arial" w:hAnsi="Arial" w:cs="Arial"/>
        </w:rPr>
        <w:t>ys</w:t>
      </w:r>
      <w:r w:rsidRPr="00C861B8">
        <w:rPr>
          <w:rFonts w:ascii="Arial" w:hAnsi="Arial" w:cs="Arial"/>
        </w:rPr>
        <w:t>is of our clients who would benefit f</w:t>
      </w:r>
      <w:r w:rsidR="006772C9">
        <w:rPr>
          <w:rFonts w:ascii="Arial" w:hAnsi="Arial" w:cs="Arial"/>
        </w:rPr>
        <w:t>rom our work and data on their team</w:t>
      </w:r>
      <w:r w:rsidRPr="00C861B8">
        <w:rPr>
          <w:rFonts w:ascii="Arial" w:hAnsi="Arial" w:cs="Arial"/>
        </w:rPr>
        <w:t>? What do institutions g</w:t>
      </w:r>
      <w:r w:rsidR="006772C9">
        <w:rPr>
          <w:rFonts w:ascii="Arial" w:hAnsi="Arial" w:cs="Arial"/>
        </w:rPr>
        <w:t>ive to teams regarding support for</w:t>
      </w:r>
      <w:r w:rsidRPr="00C861B8">
        <w:rPr>
          <w:rFonts w:ascii="Arial" w:hAnsi="Arial" w:cs="Arial"/>
        </w:rPr>
        <w:t xml:space="preserve"> implementing good team practice? What are the central networ</w:t>
      </w:r>
      <w:r w:rsidR="006772C9">
        <w:rPr>
          <w:rFonts w:ascii="Arial" w:hAnsi="Arial" w:cs="Arial"/>
        </w:rPr>
        <w:t>k nodes, who can come in and tr</w:t>
      </w:r>
      <w:r w:rsidRPr="00C861B8">
        <w:rPr>
          <w:rFonts w:ascii="Arial" w:hAnsi="Arial" w:cs="Arial"/>
        </w:rPr>
        <w:t>ain on team science, what are the measures of finding pe</w:t>
      </w:r>
      <w:r w:rsidR="006772C9">
        <w:rPr>
          <w:rFonts w:ascii="Arial" w:hAnsi="Arial" w:cs="Arial"/>
        </w:rPr>
        <w:t>o</w:t>
      </w:r>
      <w:r w:rsidRPr="00C861B8">
        <w:rPr>
          <w:rFonts w:ascii="Arial" w:hAnsi="Arial" w:cs="Arial"/>
        </w:rPr>
        <w:t>ple who de</w:t>
      </w:r>
      <w:r w:rsidR="006772C9">
        <w:rPr>
          <w:rFonts w:ascii="Arial" w:hAnsi="Arial" w:cs="Arial"/>
        </w:rPr>
        <w:t>sperately need team tr</w:t>
      </w:r>
      <w:r w:rsidRPr="00C861B8">
        <w:rPr>
          <w:rFonts w:ascii="Arial" w:hAnsi="Arial" w:cs="Arial"/>
        </w:rPr>
        <w:t>ain</w:t>
      </w:r>
      <w:r w:rsidR="006772C9">
        <w:rPr>
          <w:rFonts w:ascii="Arial" w:hAnsi="Arial" w:cs="Arial"/>
        </w:rPr>
        <w:t>in</w:t>
      </w:r>
      <w:r w:rsidRPr="00C861B8">
        <w:rPr>
          <w:rFonts w:ascii="Arial" w:hAnsi="Arial" w:cs="Arial"/>
        </w:rPr>
        <w:t>g? How do we get people to recognize they need help? How do we market what we have to offer</w:t>
      </w:r>
      <w:r w:rsidR="006772C9">
        <w:rPr>
          <w:rFonts w:ascii="Arial" w:hAnsi="Arial" w:cs="Arial"/>
        </w:rPr>
        <w:t>, making it</w:t>
      </w:r>
      <w:r w:rsidRPr="00C861B8">
        <w:rPr>
          <w:rFonts w:ascii="Arial" w:hAnsi="Arial" w:cs="Arial"/>
        </w:rPr>
        <w:t xml:space="preserve"> more attractive and exciting and worthwhile to those who need it?</w:t>
      </w:r>
    </w:p>
    <w:p w:rsidR="00C861B8" w:rsidRPr="00C861B8" w:rsidRDefault="00C861B8" w:rsidP="00070A56">
      <w:pPr>
        <w:jc w:val="both"/>
        <w:outlineLvl w:val="0"/>
        <w:rPr>
          <w:rFonts w:ascii="Arial" w:hAnsi="Arial" w:cs="Arial"/>
        </w:rPr>
      </w:pPr>
      <w:r w:rsidRPr="009568AB">
        <w:rPr>
          <w:rFonts w:ascii="Arial" w:hAnsi="Arial" w:cs="Arial"/>
          <w:b/>
        </w:rPr>
        <w:t>A:</w:t>
      </w:r>
      <w:r w:rsidRPr="00C861B8">
        <w:rPr>
          <w:rFonts w:ascii="Arial" w:hAnsi="Arial" w:cs="Arial"/>
        </w:rPr>
        <w:t xml:space="preserve"> </w:t>
      </w:r>
      <w:r w:rsidR="006772C9">
        <w:rPr>
          <w:rFonts w:ascii="Arial" w:hAnsi="Arial" w:cs="Arial"/>
        </w:rPr>
        <w:t>F</w:t>
      </w:r>
      <w:r w:rsidRPr="00C861B8">
        <w:rPr>
          <w:rFonts w:ascii="Arial" w:hAnsi="Arial" w:cs="Arial"/>
        </w:rPr>
        <w:t xml:space="preserve">olks are so driven by funding that unless </w:t>
      </w:r>
      <w:r w:rsidR="006772C9">
        <w:rPr>
          <w:rFonts w:ascii="Arial" w:hAnsi="Arial" w:cs="Arial"/>
        </w:rPr>
        <w:t>evaluation</w:t>
      </w:r>
      <w:r w:rsidRPr="00C861B8">
        <w:rPr>
          <w:rFonts w:ascii="Arial" w:hAnsi="Arial" w:cs="Arial"/>
        </w:rPr>
        <w:t xml:space="preserve"> is built in as a funding requirement, they won’t do it. We can’t market it enough. I’ve tried to </w:t>
      </w:r>
      <w:r w:rsidR="006772C9">
        <w:rPr>
          <w:rFonts w:ascii="Arial" w:hAnsi="Arial" w:cs="Arial"/>
        </w:rPr>
        <w:t>show the</w:t>
      </w:r>
      <w:r w:rsidRPr="00C861B8">
        <w:rPr>
          <w:rFonts w:ascii="Arial" w:hAnsi="Arial" w:cs="Arial"/>
        </w:rPr>
        <w:t xml:space="preserve"> value add</w:t>
      </w:r>
      <w:r w:rsidR="006772C9">
        <w:rPr>
          <w:rFonts w:ascii="Arial" w:hAnsi="Arial" w:cs="Arial"/>
        </w:rPr>
        <w:t xml:space="preserve">ed, but </w:t>
      </w:r>
      <w:r w:rsidRPr="00C861B8">
        <w:rPr>
          <w:rFonts w:ascii="Arial" w:hAnsi="Arial" w:cs="Arial"/>
        </w:rPr>
        <w:t xml:space="preserve">if the funder doesn’t require it, they won’t do it, even if they </w:t>
      </w:r>
      <w:r w:rsidR="006772C9">
        <w:rPr>
          <w:rFonts w:ascii="Arial" w:hAnsi="Arial" w:cs="Arial"/>
        </w:rPr>
        <w:t xml:space="preserve">do </w:t>
      </w:r>
      <w:r w:rsidRPr="00C861B8">
        <w:rPr>
          <w:rFonts w:ascii="Arial" w:hAnsi="Arial" w:cs="Arial"/>
        </w:rPr>
        <w:t xml:space="preserve">see the </w:t>
      </w:r>
      <w:r w:rsidR="006772C9">
        <w:rPr>
          <w:rFonts w:ascii="Arial" w:hAnsi="Arial" w:cs="Arial"/>
        </w:rPr>
        <w:t>p</w:t>
      </w:r>
      <w:r w:rsidRPr="00C861B8">
        <w:rPr>
          <w:rFonts w:ascii="Arial" w:hAnsi="Arial" w:cs="Arial"/>
        </w:rPr>
        <w:t>otential value. It’s an interesting challenge.</w:t>
      </w:r>
    </w:p>
    <w:p w:rsidR="00C861B8" w:rsidRPr="00C861B8" w:rsidRDefault="00C861B8" w:rsidP="00070A56">
      <w:pPr>
        <w:jc w:val="both"/>
        <w:outlineLvl w:val="0"/>
        <w:rPr>
          <w:rFonts w:ascii="Arial" w:hAnsi="Arial" w:cs="Arial"/>
        </w:rPr>
      </w:pPr>
    </w:p>
    <w:p w:rsidR="00C861B8" w:rsidRPr="00C861B8" w:rsidRDefault="00C861B8" w:rsidP="002F00D2">
      <w:pPr>
        <w:spacing w:after="120"/>
        <w:jc w:val="both"/>
        <w:outlineLvl w:val="0"/>
        <w:rPr>
          <w:rFonts w:ascii="Arial" w:hAnsi="Arial" w:cs="Arial"/>
        </w:rPr>
      </w:pPr>
      <w:r w:rsidRPr="009568AB">
        <w:rPr>
          <w:rFonts w:ascii="Arial" w:hAnsi="Arial" w:cs="Arial"/>
          <w:b/>
        </w:rPr>
        <w:t>Q:</w:t>
      </w:r>
      <w:r w:rsidR="006772C9">
        <w:rPr>
          <w:rFonts w:ascii="Arial" w:hAnsi="Arial" w:cs="Arial"/>
        </w:rPr>
        <w:t xml:space="preserve"> Does project manag</w:t>
      </w:r>
      <w:r w:rsidRPr="00C861B8">
        <w:rPr>
          <w:rFonts w:ascii="Arial" w:hAnsi="Arial" w:cs="Arial"/>
        </w:rPr>
        <w:t>em</w:t>
      </w:r>
      <w:r w:rsidR="006772C9">
        <w:rPr>
          <w:rFonts w:ascii="Arial" w:hAnsi="Arial" w:cs="Arial"/>
        </w:rPr>
        <w:t>ent</w:t>
      </w:r>
      <w:r w:rsidRPr="00C861B8">
        <w:rPr>
          <w:rFonts w:ascii="Arial" w:hAnsi="Arial" w:cs="Arial"/>
        </w:rPr>
        <w:t xml:space="preserve"> methodology have any impact on team science?</w:t>
      </w:r>
    </w:p>
    <w:p w:rsidR="00C861B8" w:rsidRPr="00C861B8" w:rsidRDefault="00C861B8" w:rsidP="002F00D2">
      <w:pPr>
        <w:spacing w:after="120"/>
        <w:jc w:val="both"/>
        <w:outlineLvl w:val="0"/>
        <w:rPr>
          <w:rFonts w:ascii="Arial" w:hAnsi="Arial" w:cs="Arial"/>
        </w:rPr>
      </w:pPr>
      <w:r w:rsidRPr="009568AB">
        <w:rPr>
          <w:rFonts w:ascii="Arial" w:hAnsi="Arial" w:cs="Arial"/>
          <w:b/>
        </w:rPr>
        <w:t>A:</w:t>
      </w:r>
      <w:r w:rsidRPr="00C861B8">
        <w:rPr>
          <w:rFonts w:ascii="Arial" w:hAnsi="Arial" w:cs="Arial"/>
        </w:rPr>
        <w:t xml:space="preserve"> I understand the focus on training. In certain areas we know a lot and it can be applied to </w:t>
      </w:r>
      <w:r w:rsidR="003259F4" w:rsidRPr="00C861B8">
        <w:rPr>
          <w:rFonts w:ascii="Arial" w:hAnsi="Arial" w:cs="Arial"/>
        </w:rPr>
        <w:t>science</w:t>
      </w:r>
      <w:r w:rsidRPr="00C861B8">
        <w:rPr>
          <w:rFonts w:ascii="Arial" w:hAnsi="Arial" w:cs="Arial"/>
        </w:rPr>
        <w:t xml:space="preserve"> teams</w:t>
      </w:r>
      <w:r w:rsidR="003259F4">
        <w:rPr>
          <w:rFonts w:ascii="Arial" w:hAnsi="Arial" w:cs="Arial"/>
        </w:rPr>
        <w:t>,</w:t>
      </w:r>
      <w:r w:rsidRPr="00C861B8">
        <w:rPr>
          <w:rFonts w:ascii="Arial" w:hAnsi="Arial" w:cs="Arial"/>
        </w:rPr>
        <w:t xml:space="preserve"> but there are unique features of science teams that you can’t just plug in team training from other groups. We need to be careful about focusing on training when we don’t know everything there is to know about teams.</w:t>
      </w:r>
    </w:p>
    <w:p w:rsidR="003259F4" w:rsidRDefault="003259F4">
      <w:pPr>
        <w:rPr>
          <w:rFonts w:ascii="Arial" w:hAnsi="Arial" w:cs="Arial"/>
          <w:b/>
        </w:rPr>
      </w:pPr>
      <w:r>
        <w:rPr>
          <w:rFonts w:ascii="Arial" w:hAnsi="Arial" w:cs="Arial"/>
          <w:b/>
        </w:rPr>
        <w:br w:type="page"/>
      </w:r>
    </w:p>
    <w:p w:rsidR="00362518" w:rsidRPr="00751A1D" w:rsidRDefault="00362518" w:rsidP="002F00D2">
      <w:pPr>
        <w:spacing w:after="120"/>
        <w:jc w:val="both"/>
        <w:outlineLvl w:val="0"/>
        <w:rPr>
          <w:rFonts w:ascii="Arial" w:hAnsi="Arial" w:cs="Arial"/>
          <w:b/>
        </w:rPr>
      </w:pPr>
      <w:r w:rsidRPr="00C22C13">
        <w:rPr>
          <w:rFonts w:ascii="Arial" w:hAnsi="Arial" w:cs="Arial"/>
          <w:b/>
        </w:rPr>
        <w:lastRenderedPageBreak/>
        <w:t xml:space="preserve">Panel </w:t>
      </w:r>
      <w:r w:rsidR="004773EF" w:rsidRPr="00C22C13">
        <w:rPr>
          <w:rFonts w:ascii="Arial" w:hAnsi="Arial" w:cs="Arial"/>
          <w:b/>
        </w:rPr>
        <w:t>Session</w:t>
      </w:r>
      <w:r w:rsidR="00626A4C" w:rsidRPr="00C22C13">
        <w:rPr>
          <w:rFonts w:ascii="Arial" w:hAnsi="Arial" w:cs="Arial"/>
          <w:b/>
        </w:rPr>
        <w:t xml:space="preserve">: </w:t>
      </w:r>
      <w:r w:rsidR="004773EF" w:rsidRPr="00C22C13">
        <w:rPr>
          <w:rFonts w:ascii="Arial" w:hAnsi="Arial" w:cs="Arial"/>
          <w:b/>
        </w:rPr>
        <w:t xml:space="preserve">Antecedent Conditions Necessary </w:t>
      </w:r>
      <w:r w:rsidR="00F80F1E" w:rsidRPr="00C22C13">
        <w:rPr>
          <w:rFonts w:ascii="Arial" w:hAnsi="Arial" w:cs="Arial"/>
          <w:b/>
        </w:rPr>
        <w:t>for Effective Team Science</w:t>
      </w:r>
      <w:r w:rsidR="00F0463D" w:rsidRPr="00F0463D">
        <w:rPr>
          <w:rFonts w:ascii="Arial" w:hAnsi="Arial" w:cs="Arial"/>
        </w:rPr>
        <w:t xml:space="preserve"> </w:t>
      </w:r>
    </w:p>
    <w:p w:rsidR="00DC16FE" w:rsidRPr="00751A1D" w:rsidRDefault="00564E7C" w:rsidP="001069A4">
      <w:pPr>
        <w:spacing w:after="120"/>
        <w:jc w:val="both"/>
        <w:outlineLvl w:val="0"/>
        <w:rPr>
          <w:rFonts w:ascii="Arial" w:hAnsi="Arial" w:cs="Arial"/>
        </w:rPr>
      </w:pPr>
      <w:r>
        <w:rPr>
          <w:rFonts w:ascii="Arial" w:hAnsi="Arial" w:cs="Arial"/>
        </w:rPr>
        <w:t xml:space="preserve">This panel included an </w:t>
      </w:r>
      <w:r w:rsidRPr="00564E7C">
        <w:rPr>
          <w:rFonts w:ascii="Arial" w:hAnsi="Arial" w:cs="Arial"/>
        </w:rPr>
        <w:t xml:space="preserve">overview of </w:t>
      </w:r>
      <w:r>
        <w:rPr>
          <w:rFonts w:ascii="Arial" w:hAnsi="Arial" w:cs="Arial"/>
        </w:rPr>
        <w:t>the history of cross-</w:t>
      </w:r>
      <w:r w:rsidR="007D1923">
        <w:rPr>
          <w:rFonts w:ascii="Arial" w:hAnsi="Arial" w:cs="Arial"/>
        </w:rPr>
        <w:t>disciplinarily</w:t>
      </w:r>
      <w:r>
        <w:rPr>
          <w:rFonts w:ascii="Arial" w:hAnsi="Arial" w:cs="Arial"/>
        </w:rPr>
        <w:t xml:space="preserve"> and the </w:t>
      </w:r>
      <w:r w:rsidRPr="00564E7C">
        <w:rPr>
          <w:rFonts w:ascii="Arial" w:hAnsi="Arial" w:cs="Arial"/>
        </w:rPr>
        <w:t>barriers</w:t>
      </w:r>
      <w:r>
        <w:rPr>
          <w:rFonts w:ascii="Arial" w:hAnsi="Arial" w:cs="Arial"/>
        </w:rPr>
        <w:t xml:space="preserve"> posed by current </w:t>
      </w:r>
      <w:r w:rsidRPr="00564E7C">
        <w:rPr>
          <w:rFonts w:ascii="Arial" w:hAnsi="Arial" w:cs="Arial"/>
        </w:rPr>
        <w:t xml:space="preserve">institutional structures and policies </w:t>
      </w:r>
      <w:r>
        <w:rPr>
          <w:rFonts w:ascii="Arial" w:hAnsi="Arial" w:cs="Arial"/>
        </w:rPr>
        <w:t xml:space="preserve">of tenure. The </w:t>
      </w:r>
      <w:r w:rsidRPr="00564E7C">
        <w:rPr>
          <w:rFonts w:ascii="Arial" w:hAnsi="Arial" w:cs="Arial"/>
        </w:rPr>
        <w:t xml:space="preserve">panel </w:t>
      </w:r>
      <w:r>
        <w:rPr>
          <w:rFonts w:ascii="Arial" w:hAnsi="Arial" w:cs="Arial"/>
        </w:rPr>
        <w:t xml:space="preserve">also addressed </w:t>
      </w:r>
      <w:r w:rsidRPr="00564E7C">
        <w:rPr>
          <w:rFonts w:ascii="Arial" w:hAnsi="Arial" w:cs="Arial"/>
        </w:rPr>
        <w:t>how researchers engaged in collaborative team science define transdisciplinary research and their perspectives on transdisciplinary processes and outcomes, as well as how cross-disciplinary research orientation relates to researchers’ collaboration networks. The panel conclude</w:t>
      </w:r>
      <w:r>
        <w:rPr>
          <w:rFonts w:ascii="Arial" w:hAnsi="Arial" w:cs="Arial"/>
        </w:rPr>
        <w:t>d</w:t>
      </w:r>
      <w:r w:rsidRPr="00564E7C">
        <w:rPr>
          <w:rFonts w:ascii="Arial" w:hAnsi="Arial" w:cs="Arial"/>
        </w:rPr>
        <w:t xml:space="preserve"> by suggesting core principles and implications for studying transdisciplinary research.</w:t>
      </w:r>
    </w:p>
    <w:p w:rsidR="007734BA" w:rsidRDefault="007734BA" w:rsidP="007734BA">
      <w:pPr>
        <w:jc w:val="both"/>
        <w:outlineLvl w:val="0"/>
        <w:rPr>
          <w:rFonts w:ascii="Arial" w:hAnsi="Arial" w:cs="Arial"/>
          <w:b/>
        </w:rPr>
      </w:pPr>
    </w:p>
    <w:p w:rsidR="004773EF" w:rsidRDefault="008473EC" w:rsidP="007734BA">
      <w:pPr>
        <w:jc w:val="both"/>
        <w:outlineLvl w:val="0"/>
        <w:rPr>
          <w:rFonts w:ascii="Arial" w:hAnsi="Arial" w:cs="Arial"/>
          <w:b/>
        </w:rPr>
      </w:pPr>
      <w:r>
        <w:rPr>
          <w:rFonts w:ascii="Arial" w:hAnsi="Arial" w:cs="Arial"/>
          <w:b/>
        </w:rPr>
        <w:t>Cross-</w:t>
      </w:r>
      <w:r w:rsidR="004773EF" w:rsidRPr="004773EF">
        <w:rPr>
          <w:rFonts w:ascii="Arial" w:hAnsi="Arial" w:cs="Arial"/>
          <w:b/>
        </w:rPr>
        <w:t>Disciplinarity: Old and New Problems and Perspectives</w:t>
      </w:r>
    </w:p>
    <w:p w:rsidR="00F80F1E" w:rsidRDefault="005D469C" w:rsidP="007734BA">
      <w:pPr>
        <w:jc w:val="both"/>
        <w:outlineLvl w:val="0"/>
        <w:rPr>
          <w:rFonts w:ascii="Arial" w:hAnsi="Arial" w:cs="Arial"/>
          <w:i/>
        </w:rPr>
      </w:pPr>
      <w:r w:rsidRPr="005D469C">
        <w:rPr>
          <w:rFonts w:ascii="Arial" w:hAnsi="Arial" w:cs="Arial"/>
          <w:i/>
        </w:rPr>
        <w:t>F</w:t>
      </w:r>
      <w:r w:rsidR="00F80F1E">
        <w:rPr>
          <w:rFonts w:ascii="Arial" w:hAnsi="Arial" w:cs="Arial"/>
          <w:i/>
        </w:rPr>
        <w:t>rank Kessel, PhD</w:t>
      </w:r>
      <w:r w:rsidRPr="005D469C">
        <w:rPr>
          <w:rFonts w:ascii="Arial" w:hAnsi="Arial" w:cs="Arial"/>
          <w:i/>
        </w:rPr>
        <w:t>, University of New Mex</w:t>
      </w:r>
      <w:r w:rsidR="00F80F1E">
        <w:rPr>
          <w:rFonts w:ascii="Arial" w:hAnsi="Arial" w:cs="Arial"/>
          <w:i/>
        </w:rPr>
        <w:t>ico</w:t>
      </w:r>
    </w:p>
    <w:p w:rsidR="005D469C" w:rsidRDefault="005D469C" w:rsidP="007734BA">
      <w:pPr>
        <w:jc w:val="both"/>
        <w:outlineLvl w:val="0"/>
        <w:rPr>
          <w:rFonts w:ascii="Arial" w:hAnsi="Arial" w:cs="Arial"/>
          <w:i/>
        </w:rPr>
      </w:pPr>
      <w:r w:rsidRPr="005D469C">
        <w:rPr>
          <w:rFonts w:ascii="Arial" w:hAnsi="Arial" w:cs="Arial"/>
          <w:i/>
        </w:rPr>
        <w:t>Senior Fellow in the Robert Wood Johnson Foundation Center for Health Policy and Professor of Early Childhood Multicultural Education</w:t>
      </w:r>
    </w:p>
    <w:p w:rsidR="005D469C" w:rsidRDefault="005D469C" w:rsidP="007734BA">
      <w:pPr>
        <w:jc w:val="both"/>
        <w:outlineLvl w:val="0"/>
        <w:rPr>
          <w:rStyle w:val="Strong"/>
          <w:rFonts w:ascii="Arial" w:hAnsi="Arial" w:cs="Arial"/>
          <w:b w:val="0"/>
        </w:rPr>
      </w:pPr>
    </w:p>
    <w:p w:rsidR="0066792E" w:rsidRDefault="0066792E" w:rsidP="002C79A1">
      <w:pPr>
        <w:spacing w:after="120"/>
        <w:jc w:val="both"/>
        <w:outlineLvl w:val="0"/>
        <w:rPr>
          <w:rFonts w:ascii="Arial" w:hAnsi="Arial" w:cs="Arial"/>
        </w:rPr>
      </w:pPr>
      <w:r>
        <w:rPr>
          <w:rFonts w:ascii="Arial" w:hAnsi="Arial" w:cs="Arial"/>
        </w:rPr>
        <w:t>Dr. Kessel conveyed regrets from his co-presenter, Patricia Rosenfield, who could not come to the conference, as much of what he presented was stimulated by her current project writing the centennial history of the Carnegie Corporation.</w:t>
      </w:r>
    </w:p>
    <w:p w:rsidR="002C79A1" w:rsidRDefault="002C79A1" w:rsidP="002C79A1">
      <w:pPr>
        <w:jc w:val="both"/>
        <w:outlineLvl w:val="0"/>
        <w:rPr>
          <w:rFonts w:ascii="Arial" w:hAnsi="Arial" w:cs="Arial"/>
        </w:rPr>
      </w:pPr>
      <w:r>
        <w:rPr>
          <w:rFonts w:ascii="Arial" w:hAnsi="Arial" w:cs="Arial"/>
        </w:rPr>
        <w:t>Dr. Kessel’s</w:t>
      </w:r>
      <w:r w:rsidRPr="002C79A1">
        <w:rPr>
          <w:rFonts w:ascii="Arial" w:hAnsi="Arial" w:cs="Arial"/>
        </w:rPr>
        <w:t xml:space="preserve"> perspective is as </w:t>
      </w:r>
      <w:r>
        <w:rPr>
          <w:rFonts w:ascii="Arial" w:hAnsi="Arial" w:cs="Arial"/>
        </w:rPr>
        <w:t xml:space="preserve">a </w:t>
      </w:r>
      <w:r w:rsidRPr="002C79A1">
        <w:rPr>
          <w:rFonts w:ascii="Arial" w:hAnsi="Arial" w:cs="Arial"/>
        </w:rPr>
        <w:t>commentator who attempt</w:t>
      </w:r>
      <w:r>
        <w:rPr>
          <w:rFonts w:ascii="Arial" w:hAnsi="Arial" w:cs="Arial"/>
        </w:rPr>
        <w:t>s</w:t>
      </w:r>
      <w:r w:rsidRPr="002C79A1">
        <w:rPr>
          <w:rFonts w:ascii="Arial" w:hAnsi="Arial" w:cs="Arial"/>
        </w:rPr>
        <w:t xml:space="preserve"> to analy</w:t>
      </w:r>
      <w:r>
        <w:rPr>
          <w:rFonts w:ascii="Arial" w:hAnsi="Arial" w:cs="Arial"/>
        </w:rPr>
        <w:t>z</w:t>
      </w:r>
      <w:r w:rsidRPr="002C79A1">
        <w:rPr>
          <w:rFonts w:ascii="Arial" w:hAnsi="Arial" w:cs="Arial"/>
        </w:rPr>
        <w:t>e the process, and the acceptance and promotion of the process, of conducting inter/transdisciplinary [ID/TD] research</w:t>
      </w:r>
      <w:r>
        <w:rPr>
          <w:rFonts w:ascii="Arial" w:hAnsi="Arial" w:cs="Arial"/>
        </w:rPr>
        <w:t xml:space="preserve"> (used synonymously with “team science”)</w:t>
      </w:r>
      <w:r w:rsidRPr="002C79A1">
        <w:rPr>
          <w:rFonts w:ascii="Arial" w:hAnsi="Arial" w:cs="Arial"/>
        </w:rPr>
        <w:t xml:space="preserve">, particularly across the health and social sciences. Drawing on recent and current case studies, and complementing the work of many others, </w:t>
      </w:r>
      <w:r>
        <w:rPr>
          <w:rFonts w:ascii="Arial" w:hAnsi="Arial" w:cs="Arial"/>
        </w:rPr>
        <w:t>he</w:t>
      </w:r>
      <w:r w:rsidRPr="002C79A1">
        <w:rPr>
          <w:rFonts w:ascii="Arial" w:hAnsi="Arial" w:cs="Arial"/>
        </w:rPr>
        <w:t xml:space="preserve"> discussed the range of factors that facilitate and constrain ID/TD research. </w:t>
      </w:r>
      <w:r>
        <w:rPr>
          <w:rFonts w:ascii="Arial" w:hAnsi="Arial" w:cs="Arial"/>
        </w:rPr>
        <w:t>M</w:t>
      </w:r>
      <w:r w:rsidRPr="002C79A1">
        <w:rPr>
          <w:rFonts w:ascii="Arial" w:hAnsi="Arial" w:cs="Arial"/>
        </w:rPr>
        <w:t xml:space="preserve">ore recently, </w:t>
      </w:r>
      <w:r>
        <w:rPr>
          <w:rFonts w:ascii="Arial" w:hAnsi="Arial" w:cs="Arial"/>
        </w:rPr>
        <w:t>he has</w:t>
      </w:r>
      <w:r w:rsidRPr="002C79A1">
        <w:rPr>
          <w:rFonts w:ascii="Arial" w:hAnsi="Arial" w:cs="Arial"/>
        </w:rPr>
        <w:t xml:space="preserve"> begun to examine past efforts</w:t>
      </w:r>
      <w:r>
        <w:rPr>
          <w:rFonts w:ascii="Arial" w:hAnsi="Arial" w:cs="Arial"/>
        </w:rPr>
        <w:t>—</w:t>
      </w:r>
      <w:r w:rsidRPr="002C79A1">
        <w:rPr>
          <w:rFonts w:ascii="Arial" w:hAnsi="Arial" w:cs="Arial"/>
        </w:rPr>
        <w:t>notably by U.S. foundations</w:t>
      </w:r>
      <w:r>
        <w:rPr>
          <w:rFonts w:ascii="Arial" w:hAnsi="Arial" w:cs="Arial"/>
        </w:rPr>
        <w:t>—</w:t>
      </w:r>
      <w:r w:rsidRPr="002C79A1">
        <w:rPr>
          <w:rFonts w:ascii="Arial" w:hAnsi="Arial" w:cs="Arial"/>
        </w:rPr>
        <w:t>to foster interdisciplinary research</w:t>
      </w:r>
      <w:r>
        <w:rPr>
          <w:rFonts w:ascii="Arial" w:hAnsi="Arial" w:cs="Arial"/>
        </w:rPr>
        <w:t>. A</w:t>
      </w:r>
      <w:r w:rsidRPr="002C79A1">
        <w:rPr>
          <w:rFonts w:ascii="Arial" w:hAnsi="Arial" w:cs="Arial"/>
        </w:rPr>
        <w:t xml:space="preserve">gainst that background, </w:t>
      </w:r>
      <w:r>
        <w:rPr>
          <w:rFonts w:ascii="Arial" w:hAnsi="Arial" w:cs="Arial"/>
        </w:rPr>
        <w:t>Dr. Kessel</w:t>
      </w:r>
      <w:r w:rsidRPr="002C79A1">
        <w:rPr>
          <w:rFonts w:ascii="Arial" w:hAnsi="Arial" w:cs="Arial"/>
        </w:rPr>
        <w:t xml:space="preserve"> sketch</w:t>
      </w:r>
      <w:r>
        <w:rPr>
          <w:rFonts w:ascii="Arial" w:hAnsi="Arial" w:cs="Arial"/>
        </w:rPr>
        <w:t>ed</w:t>
      </w:r>
      <w:r w:rsidRPr="002C79A1">
        <w:rPr>
          <w:rFonts w:ascii="Arial" w:hAnsi="Arial" w:cs="Arial"/>
        </w:rPr>
        <w:t xml:space="preserve"> what seems to be the current </w:t>
      </w:r>
      <w:r>
        <w:rPr>
          <w:rFonts w:ascii="Arial" w:hAnsi="Arial" w:cs="Arial"/>
        </w:rPr>
        <w:t>“</w:t>
      </w:r>
      <w:r w:rsidRPr="002C79A1">
        <w:rPr>
          <w:rFonts w:ascii="Arial" w:hAnsi="Arial" w:cs="Arial"/>
        </w:rPr>
        <w:t>Golden Age</w:t>
      </w:r>
      <w:r>
        <w:rPr>
          <w:rFonts w:ascii="Arial" w:hAnsi="Arial" w:cs="Arial"/>
        </w:rPr>
        <w:t xml:space="preserve">” </w:t>
      </w:r>
      <w:r w:rsidRPr="002C79A1">
        <w:rPr>
          <w:rFonts w:ascii="Arial" w:hAnsi="Arial" w:cs="Arial"/>
        </w:rPr>
        <w:t>of ID/TD research</w:t>
      </w:r>
      <w:r>
        <w:rPr>
          <w:rFonts w:ascii="Arial" w:hAnsi="Arial" w:cs="Arial"/>
        </w:rPr>
        <w:t>, point to a previous “</w:t>
      </w:r>
      <w:r w:rsidRPr="002C79A1">
        <w:rPr>
          <w:rFonts w:ascii="Arial" w:hAnsi="Arial" w:cs="Arial"/>
        </w:rPr>
        <w:t>Golden Age</w:t>
      </w:r>
      <w:r>
        <w:rPr>
          <w:rFonts w:ascii="Arial" w:hAnsi="Arial" w:cs="Arial"/>
        </w:rPr>
        <w:t xml:space="preserve">” </w:t>
      </w:r>
      <w:r w:rsidRPr="002C79A1">
        <w:rPr>
          <w:rFonts w:ascii="Arial" w:hAnsi="Arial" w:cs="Arial"/>
        </w:rPr>
        <w:t>as a cautionary tale</w:t>
      </w:r>
      <w:r>
        <w:rPr>
          <w:rFonts w:ascii="Arial" w:hAnsi="Arial" w:cs="Arial"/>
        </w:rPr>
        <w:t xml:space="preserve">, </w:t>
      </w:r>
      <w:r w:rsidRPr="002C79A1">
        <w:rPr>
          <w:rFonts w:ascii="Arial" w:hAnsi="Arial" w:cs="Arial"/>
        </w:rPr>
        <w:t>and suggest how a fine-grained analysis of that historical story might bear on current and future challenges</w:t>
      </w:r>
      <w:r>
        <w:rPr>
          <w:rFonts w:ascii="Arial" w:hAnsi="Arial" w:cs="Arial"/>
        </w:rPr>
        <w:t>.</w:t>
      </w:r>
    </w:p>
    <w:p w:rsidR="002C79A1" w:rsidRDefault="002C79A1" w:rsidP="002C79A1">
      <w:pPr>
        <w:jc w:val="both"/>
        <w:outlineLvl w:val="0"/>
        <w:rPr>
          <w:rFonts w:ascii="Arial" w:hAnsi="Arial" w:cs="Arial"/>
        </w:rPr>
      </w:pPr>
    </w:p>
    <w:p w:rsidR="005D469C" w:rsidRPr="002C79A1" w:rsidRDefault="005D469C" w:rsidP="002F00D2">
      <w:pPr>
        <w:spacing w:after="120"/>
        <w:jc w:val="both"/>
        <w:outlineLvl w:val="0"/>
        <w:rPr>
          <w:rFonts w:ascii="Arial" w:hAnsi="Arial" w:cs="Arial"/>
          <w:b/>
          <w:u w:val="single"/>
        </w:rPr>
      </w:pPr>
      <w:r w:rsidRPr="002C79A1">
        <w:rPr>
          <w:rFonts w:ascii="Arial" w:hAnsi="Arial" w:cs="Arial"/>
          <w:b/>
          <w:u w:val="single"/>
        </w:rPr>
        <w:t xml:space="preserve">Perspectives on the Golden Present – All to </w:t>
      </w:r>
      <w:r w:rsidR="002C79A1" w:rsidRPr="002C79A1">
        <w:rPr>
          <w:rFonts w:ascii="Arial" w:hAnsi="Arial" w:cs="Arial"/>
          <w:b/>
          <w:u w:val="single"/>
        </w:rPr>
        <w:t xml:space="preserve">the </w:t>
      </w:r>
      <w:r w:rsidRPr="002C79A1">
        <w:rPr>
          <w:rFonts w:ascii="Arial" w:hAnsi="Arial" w:cs="Arial"/>
          <w:b/>
          <w:u w:val="single"/>
        </w:rPr>
        <w:t>Good?</w:t>
      </w:r>
    </w:p>
    <w:p w:rsidR="005D469C" w:rsidRPr="005D469C" w:rsidRDefault="000B6882" w:rsidP="002F00D2">
      <w:pPr>
        <w:spacing w:after="120"/>
        <w:jc w:val="both"/>
        <w:outlineLvl w:val="0"/>
        <w:rPr>
          <w:rFonts w:ascii="Arial" w:hAnsi="Arial" w:cs="Arial"/>
        </w:rPr>
      </w:pPr>
      <w:r>
        <w:rPr>
          <w:rFonts w:ascii="Arial" w:hAnsi="Arial" w:cs="Arial"/>
        </w:rPr>
        <w:t xml:space="preserve">There have been some recent signs/symbols that this might be </w:t>
      </w:r>
      <w:r w:rsidR="005D469C" w:rsidRPr="005D469C">
        <w:rPr>
          <w:rFonts w:ascii="Arial" w:hAnsi="Arial" w:cs="Arial"/>
        </w:rPr>
        <w:t xml:space="preserve">a golden age </w:t>
      </w:r>
      <w:r>
        <w:rPr>
          <w:rFonts w:ascii="Arial" w:hAnsi="Arial" w:cs="Arial"/>
        </w:rPr>
        <w:t xml:space="preserve">of ID/TD research, including educational research, the new-ish </w:t>
      </w:r>
      <w:r w:rsidR="005D469C" w:rsidRPr="005D469C">
        <w:rPr>
          <w:rFonts w:ascii="Arial" w:hAnsi="Arial" w:cs="Arial"/>
        </w:rPr>
        <w:t>N</w:t>
      </w:r>
      <w:r>
        <w:rPr>
          <w:rFonts w:ascii="Arial" w:hAnsi="Arial" w:cs="Arial"/>
        </w:rPr>
        <w:t>SF</w:t>
      </w:r>
      <w:r w:rsidR="005D469C" w:rsidRPr="005D469C">
        <w:rPr>
          <w:rFonts w:ascii="Arial" w:hAnsi="Arial" w:cs="Arial"/>
        </w:rPr>
        <w:t xml:space="preserve"> </w:t>
      </w:r>
      <w:r>
        <w:rPr>
          <w:rFonts w:ascii="Arial" w:hAnsi="Arial" w:cs="Arial"/>
        </w:rPr>
        <w:t xml:space="preserve">FIRE program </w:t>
      </w:r>
      <w:r w:rsidR="005D469C" w:rsidRPr="005D469C">
        <w:rPr>
          <w:rFonts w:ascii="Arial" w:hAnsi="Arial" w:cs="Arial"/>
        </w:rPr>
        <w:t xml:space="preserve">funding team science, </w:t>
      </w:r>
      <w:r>
        <w:rPr>
          <w:rFonts w:ascii="Arial" w:hAnsi="Arial" w:cs="Arial"/>
        </w:rPr>
        <w:t xml:space="preserve">increased NIH funding, and SCRD presentations on </w:t>
      </w:r>
      <w:r w:rsidR="005D469C" w:rsidRPr="005D469C">
        <w:rPr>
          <w:rFonts w:ascii="Arial" w:hAnsi="Arial" w:cs="Arial"/>
        </w:rPr>
        <w:t xml:space="preserve">child development research needing interdisciplinary approaches, </w:t>
      </w:r>
      <w:r>
        <w:rPr>
          <w:rFonts w:ascii="Arial" w:hAnsi="Arial" w:cs="Arial"/>
        </w:rPr>
        <w:t xml:space="preserve">and the need for </w:t>
      </w:r>
      <w:r w:rsidR="005D469C" w:rsidRPr="005D469C">
        <w:rPr>
          <w:rFonts w:ascii="Arial" w:hAnsi="Arial" w:cs="Arial"/>
        </w:rPr>
        <w:t>building b</w:t>
      </w:r>
      <w:r>
        <w:rPr>
          <w:rFonts w:ascii="Arial" w:hAnsi="Arial" w:cs="Arial"/>
        </w:rPr>
        <w:t>r</w:t>
      </w:r>
      <w:r w:rsidR="005D469C" w:rsidRPr="005D469C">
        <w:rPr>
          <w:rFonts w:ascii="Arial" w:hAnsi="Arial" w:cs="Arial"/>
        </w:rPr>
        <w:t>idges between economics and child development research</w:t>
      </w:r>
      <w:r>
        <w:rPr>
          <w:rFonts w:ascii="Arial" w:hAnsi="Arial" w:cs="Arial"/>
        </w:rPr>
        <w:t>. There is also an ever-expanding interest in studying and facilitating cross-disciplinary collaboration, with several books and journals emerging.</w:t>
      </w:r>
      <w:r w:rsidR="005D469C" w:rsidRPr="005D469C">
        <w:rPr>
          <w:rFonts w:ascii="Arial" w:hAnsi="Arial" w:cs="Arial"/>
        </w:rPr>
        <w:t xml:space="preserve"> </w:t>
      </w:r>
    </w:p>
    <w:p w:rsidR="005D469C" w:rsidRDefault="00E2653D" w:rsidP="001C36C8">
      <w:pPr>
        <w:jc w:val="both"/>
        <w:outlineLvl w:val="0"/>
        <w:rPr>
          <w:rFonts w:ascii="Arial" w:hAnsi="Arial" w:cs="Arial"/>
        </w:rPr>
      </w:pPr>
      <w:r>
        <w:rPr>
          <w:rFonts w:ascii="Arial" w:hAnsi="Arial" w:cs="Arial"/>
        </w:rPr>
        <w:t>Dr. Kessel asked, “</w:t>
      </w:r>
      <w:r w:rsidR="005D469C" w:rsidRPr="005D469C">
        <w:rPr>
          <w:rFonts w:ascii="Arial" w:hAnsi="Arial" w:cs="Arial"/>
        </w:rPr>
        <w:t xml:space="preserve">How Golden is </w:t>
      </w:r>
      <w:r>
        <w:rPr>
          <w:rFonts w:ascii="Arial" w:hAnsi="Arial" w:cs="Arial"/>
        </w:rPr>
        <w:t>t</w:t>
      </w:r>
      <w:r w:rsidR="005D469C" w:rsidRPr="005D469C">
        <w:rPr>
          <w:rFonts w:ascii="Arial" w:hAnsi="Arial" w:cs="Arial"/>
        </w:rPr>
        <w:t xml:space="preserve">eam </w:t>
      </w:r>
      <w:r>
        <w:rPr>
          <w:rFonts w:ascii="Arial" w:hAnsi="Arial" w:cs="Arial"/>
        </w:rPr>
        <w:t>s</w:t>
      </w:r>
      <w:r w:rsidR="005D469C" w:rsidRPr="005D469C">
        <w:rPr>
          <w:rFonts w:ascii="Arial" w:hAnsi="Arial" w:cs="Arial"/>
        </w:rPr>
        <w:t>cience</w:t>
      </w:r>
      <w:r>
        <w:rPr>
          <w:rFonts w:ascii="Arial" w:hAnsi="Arial" w:cs="Arial"/>
        </w:rPr>
        <w:t>? W</w:t>
      </w:r>
      <w:r w:rsidR="005D469C" w:rsidRPr="005D469C">
        <w:rPr>
          <w:rFonts w:ascii="Arial" w:hAnsi="Arial" w:cs="Arial"/>
        </w:rPr>
        <w:t>hat is gained and what is lost when disciplines merge</w:t>
      </w:r>
      <w:r>
        <w:rPr>
          <w:rFonts w:ascii="Arial" w:hAnsi="Arial" w:cs="Arial"/>
        </w:rPr>
        <w:t>?”</w:t>
      </w:r>
    </w:p>
    <w:p w:rsidR="001C36C8" w:rsidRPr="005D469C" w:rsidRDefault="001C36C8" w:rsidP="001C36C8">
      <w:pPr>
        <w:jc w:val="both"/>
        <w:outlineLvl w:val="0"/>
        <w:rPr>
          <w:rFonts w:ascii="Arial" w:hAnsi="Arial" w:cs="Arial"/>
        </w:rPr>
      </w:pPr>
    </w:p>
    <w:p w:rsidR="002C79A1" w:rsidRDefault="002C79A1" w:rsidP="001C36C8">
      <w:pPr>
        <w:spacing w:after="120"/>
        <w:jc w:val="both"/>
        <w:outlineLvl w:val="0"/>
        <w:rPr>
          <w:rFonts w:ascii="Arial" w:hAnsi="Arial" w:cs="Arial"/>
          <w:b/>
          <w:u w:val="single"/>
        </w:rPr>
      </w:pPr>
      <w:r w:rsidRPr="002C79A1">
        <w:rPr>
          <w:rFonts w:ascii="Arial" w:hAnsi="Arial" w:cs="Arial"/>
          <w:b/>
          <w:u w:val="single"/>
        </w:rPr>
        <w:t>Perspectives on the Golden Past – Lost Currency?</w:t>
      </w:r>
    </w:p>
    <w:p w:rsidR="001C36C8" w:rsidRDefault="005D469C" w:rsidP="001C36C8">
      <w:pPr>
        <w:jc w:val="both"/>
        <w:outlineLvl w:val="0"/>
        <w:rPr>
          <w:rFonts w:ascii="Arial" w:hAnsi="Arial" w:cs="Arial"/>
        </w:rPr>
      </w:pPr>
      <w:r w:rsidRPr="005D469C">
        <w:rPr>
          <w:rFonts w:ascii="Arial" w:hAnsi="Arial" w:cs="Arial"/>
        </w:rPr>
        <w:t>The previous Golden Age</w:t>
      </w:r>
      <w:r w:rsidR="001C36C8">
        <w:rPr>
          <w:rFonts w:ascii="Arial" w:hAnsi="Arial" w:cs="Arial"/>
        </w:rPr>
        <w:t xml:space="preserve"> occurred in the mid-</w:t>
      </w:r>
      <w:r w:rsidRPr="005D469C">
        <w:rPr>
          <w:rFonts w:ascii="Arial" w:hAnsi="Arial" w:cs="Arial"/>
        </w:rPr>
        <w:t>1920s</w:t>
      </w:r>
      <w:r w:rsidR="001C36C8">
        <w:rPr>
          <w:rFonts w:ascii="Arial" w:hAnsi="Arial" w:cs="Arial"/>
        </w:rPr>
        <w:t>, and Dr. Kessel shared a policy statement made by the Social Science Research Council that introduced five interlocking principles of social science, one of which was that it is a collective enterprise. In addition, R</w:t>
      </w:r>
      <w:r w:rsidRPr="005D469C">
        <w:rPr>
          <w:rFonts w:ascii="Arial" w:hAnsi="Arial" w:cs="Arial"/>
        </w:rPr>
        <w:t xml:space="preserve">ockefeller philanthropies pushed for interdisciplinary </w:t>
      </w:r>
      <w:r w:rsidRPr="005D469C">
        <w:rPr>
          <w:rFonts w:ascii="Arial" w:hAnsi="Arial" w:cs="Arial"/>
        </w:rPr>
        <w:lastRenderedPageBreak/>
        <w:t xml:space="preserve">coordination </w:t>
      </w:r>
      <w:r w:rsidR="001C36C8">
        <w:rPr>
          <w:rFonts w:ascii="Arial" w:hAnsi="Arial" w:cs="Arial"/>
        </w:rPr>
        <w:t xml:space="preserve">and the </w:t>
      </w:r>
      <w:r w:rsidRPr="005D469C">
        <w:rPr>
          <w:rFonts w:ascii="Arial" w:hAnsi="Arial" w:cs="Arial"/>
        </w:rPr>
        <w:t>Carnegie Corporation gave money for fellowships for research at</w:t>
      </w:r>
      <w:r w:rsidR="001C36C8">
        <w:rPr>
          <w:rFonts w:ascii="Arial" w:hAnsi="Arial" w:cs="Arial"/>
        </w:rPr>
        <w:t xml:space="preserve"> the</w:t>
      </w:r>
      <w:r w:rsidRPr="005D469C">
        <w:rPr>
          <w:rFonts w:ascii="Arial" w:hAnsi="Arial" w:cs="Arial"/>
        </w:rPr>
        <w:t xml:space="preserve"> intersection of several </w:t>
      </w:r>
      <w:r w:rsidR="001C36C8">
        <w:rPr>
          <w:rFonts w:ascii="Arial" w:hAnsi="Arial" w:cs="Arial"/>
        </w:rPr>
        <w:t>“-</w:t>
      </w:r>
      <w:r w:rsidRPr="005D469C">
        <w:rPr>
          <w:rFonts w:ascii="Arial" w:hAnsi="Arial" w:cs="Arial"/>
        </w:rPr>
        <w:t>ologies</w:t>
      </w:r>
      <w:r w:rsidR="001C36C8">
        <w:rPr>
          <w:rFonts w:ascii="Arial" w:hAnsi="Arial" w:cs="Arial"/>
        </w:rPr>
        <w:t xml:space="preserve">.” The </w:t>
      </w:r>
      <w:r w:rsidRPr="005D469C">
        <w:rPr>
          <w:rFonts w:ascii="Arial" w:hAnsi="Arial" w:cs="Arial"/>
        </w:rPr>
        <w:t>1940-1960s were</w:t>
      </w:r>
      <w:r w:rsidR="001C36C8">
        <w:rPr>
          <w:rFonts w:ascii="Arial" w:hAnsi="Arial" w:cs="Arial"/>
        </w:rPr>
        <w:t xml:space="preserve"> the</w:t>
      </w:r>
      <w:r w:rsidRPr="005D469C">
        <w:rPr>
          <w:rFonts w:ascii="Arial" w:hAnsi="Arial" w:cs="Arial"/>
        </w:rPr>
        <w:t xml:space="preserve"> high point in interdisc</w:t>
      </w:r>
      <w:r w:rsidR="001C36C8">
        <w:rPr>
          <w:rFonts w:ascii="Arial" w:hAnsi="Arial" w:cs="Arial"/>
        </w:rPr>
        <w:t>iplinary</w:t>
      </w:r>
      <w:r w:rsidRPr="005D469C">
        <w:rPr>
          <w:rFonts w:ascii="Arial" w:hAnsi="Arial" w:cs="Arial"/>
        </w:rPr>
        <w:t xml:space="preserve"> research, but there was tension with</w:t>
      </w:r>
      <w:r w:rsidR="001C36C8">
        <w:rPr>
          <w:rFonts w:ascii="Arial" w:hAnsi="Arial" w:cs="Arial"/>
        </w:rPr>
        <w:t>in</w:t>
      </w:r>
      <w:r w:rsidRPr="005D469C">
        <w:rPr>
          <w:rFonts w:ascii="Arial" w:hAnsi="Arial" w:cs="Arial"/>
        </w:rPr>
        <w:t xml:space="preserve"> the corporate structure in keeping the teams together</w:t>
      </w:r>
      <w:r w:rsidR="001C36C8">
        <w:rPr>
          <w:rFonts w:ascii="Arial" w:hAnsi="Arial" w:cs="Arial"/>
        </w:rPr>
        <w:t xml:space="preserve">. Dr. Kessel shared a quote from William </w:t>
      </w:r>
      <w:r w:rsidRPr="005D469C">
        <w:rPr>
          <w:rFonts w:ascii="Arial" w:hAnsi="Arial" w:cs="Arial"/>
        </w:rPr>
        <w:t xml:space="preserve">Sewell quote on the 4 major reasons </w:t>
      </w:r>
      <w:r w:rsidR="001C36C8">
        <w:rPr>
          <w:rFonts w:ascii="Arial" w:hAnsi="Arial" w:cs="Arial"/>
        </w:rPr>
        <w:t>that teams</w:t>
      </w:r>
      <w:r w:rsidRPr="005D469C">
        <w:rPr>
          <w:rFonts w:ascii="Arial" w:hAnsi="Arial" w:cs="Arial"/>
        </w:rPr>
        <w:t xml:space="preserve"> failed</w:t>
      </w:r>
      <w:r w:rsidR="001C36C8">
        <w:rPr>
          <w:rFonts w:ascii="Arial" w:hAnsi="Arial" w:cs="Arial"/>
        </w:rPr>
        <w:t xml:space="preserve"> in the first Golden Age of team research:</w:t>
      </w:r>
      <w:r w:rsidRPr="005D469C">
        <w:rPr>
          <w:rFonts w:ascii="Arial" w:hAnsi="Arial" w:cs="Arial"/>
        </w:rPr>
        <w:t xml:space="preserve"> (1) </w:t>
      </w:r>
      <w:r w:rsidR="001C36C8">
        <w:rPr>
          <w:rFonts w:ascii="Arial" w:hAnsi="Arial" w:cs="Arial"/>
        </w:rPr>
        <w:t xml:space="preserve">they posed a </w:t>
      </w:r>
      <w:r w:rsidRPr="005D469C">
        <w:rPr>
          <w:rFonts w:ascii="Arial" w:hAnsi="Arial" w:cs="Arial"/>
        </w:rPr>
        <w:t xml:space="preserve">threat to traditional </w:t>
      </w:r>
      <w:r w:rsidR="001C36C8" w:rsidRPr="005D469C">
        <w:rPr>
          <w:rFonts w:ascii="Arial" w:hAnsi="Arial" w:cs="Arial"/>
        </w:rPr>
        <w:t>university</w:t>
      </w:r>
      <w:r w:rsidRPr="005D469C">
        <w:rPr>
          <w:rFonts w:ascii="Arial" w:hAnsi="Arial" w:cs="Arial"/>
        </w:rPr>
        <w:t xml:space="preserve"> department </w:t>
      </w:r>
      <w:r w:rsidR="001C36C8" w:rsidRPr="005D469C">
        <w:rPr>
          <w:rFonts w:ascii="Arial" w:hAnsi="Arial" w:cs="Arial"/>
        </w:rPr>
        <w:t>structure</w:t>
      </w:r>
      <w:r w:rsidRPr="005D469C">
        <w:rPr>
          <w:rFonts w:ascii="Arial" w:hAnsi="Arial" w:cs="Arial"/>
        </w:rPr>
        <w:t xml:space="preserve">, (2) </w:t>
      </w:r>
      <w:r w:rsidR="001C36C8">
        <w:rPr>
          <w:rFonts w:ascii="Arial" w:hAnsi="Arial" w:cs="Arial"/>
        </w:rPr>
        <w:t xml:space="preserve">they </w:t>
      </w:r>
      <w:r w:rsidRPr="005D469C">
        <w:rPr>
          <w:rFonts w:ascii="Arial" w:hAnsi="Arial" w:cs="Arial"/>
        </w:rPr>
        <w:t>lack</w:t>
      </w:r>
      <w:r w:rsidR="001C36C8">
        <w:rPr>
          <w:rFonts w:ascii="Arial" w:hAnsi="Arial" w:cs="Arial"/>
        </w:rPr>
        <w:t>ed</w:t>
      </w:r>
      <w:r w:rsidRPr="005D469C">
        <w:rPr>
          <w:rFonts w:ascii="Arial" w:hAnsi="Arial" w:cs="Arial"/>
        </w:rPr>
        <w:t xml:space="preserve"> appropriate support</w:t>
      </w:r>
      <w:r w:rsidR="001C36C8">
        <w:rPr>
          <w:rFonts w:ascii="Arial" w:hAnsi="Arial" w:cs="Arial"/>
        </w:rPr>
        <w:t>,</w:t>
      </w:r>
      <w:r w:rsidRPr="005D469C">
        <w:rPr>
          <w:rFonts w:ascii="Arial" w:hAnsi="Arial" w:cs="Arial"/>
        </w:rPr>
        <w:t xml:space="preserve"> (3) </w:t>
      </w:r>
      <w:r w:rsidR="001C36C8">
        <w:rPr>
          <w:rFonts w:ascii="Arial" w:hAnsi="Arial" w:cs="Arial"/>
        </w:rPr>
        <w:t xml:space="preserve">there was a </w:t>
      </w:r>
      <w:r w:rsidRPr="005D469C">
        <w:rPr>
          <w:rFonts w:ascii="Arial" w:hAnsi="Arial" w:cs="Arial"/>
        </w:rPr>
        <w:t>lack of major breakthroughs</w:t>
      </w:r>
      <w:r w:rsidR="001C36C8">
        <w:rPr>
          <w:rFonts w:ascii="Arial" w:hAnsi="Arial" w:cs="Arial"/>
        </w:rPr>
        <w:t>, and (4) the research methods did not greatly increase understanding.</w:t>
      </w:r>
    </w:p>
    <w:p w:rsidR="001C36C8" w:rsidRDefault="001C36C8" w:rsidP="001C36C8">
      <w:pPr>
        <w:jc w:val="both"/>
        <w:outlineLvl w:val="0"/>
        <w:rPr>
          <w:rFonts w:ascii="Arial" w:hAnsi="Arial" w:cs="Arial"/>
        </w:rPr>
      </w:pPr>
    </w:p>
    <w:p w:rsidR="002C79A1" w:rsidRPr="001C36C8" w:rsidRDefault="007D1923" w:rsidP="001C36C8">
      <w:pPr>
        <w:spacing w:after="120"/>
        <w:jc w:val="both"/>
        <w:outlineLvl w:val="0"/>
        <w:rPr>
          <w:rFonts w:ascii="Arial" w:hAnsi="Arial" w:cs="Arial"/>
          <w:b/>
          <w:u w:val="single"/>
        </w:rPr>
      </w:pPr>
      <w:r w:rsidRPr="002C79A1">
        <w:rPr>
          <w:rFonts w:ascii="Arial" w:hAnsi="Arial" w:cs="Arial"/>
          <w:b/>
          <w:u w:val="single"/>
        </w:rPr>
        <w:t>Persistent</w:t>
      </w:r>
      <w:r w:rsidR="002C79A1" w:rsidRPr="002C79A1">
        <w:rPr>
          <w:rFonts w:ascii="Arial" w:hAnsi="Arial" w:cs="Arial"/>
          <w:b/>
          <w:u w:val="single"/>
        </w:rPr>
        <w:t xml:space="preserve"> Challenges in Light of the Past – for th</w:t>
      </w:r>
      <w:r w:rsidR="001C36C8">
        <w:rPr>
          <w:rFonts w:ascii="Arial" w:hAnsi="Arial" w:cs="Arial"/>
          <w:b/>
          <w:u w:val="single"/>
        </w:rPr>
        <w:t>e</w:t>
      </w:r>
      <w:r w:rsidR="002C79A1" w:rsidRPr="002C79A1">
        <w:rPr>
          <w:rFonts w:ascii="Arial" w:hAnsi="Arial" w:cs="Arial"/>
          <w:b/>
          <w:u w:val="single"/>
        </w:rPr>
        <w:t xml:space="preserve"> Present and Future</w:t>
      </w:r>
    </w:p>
    <w:p w:rsidR="005D469C" w:rsidRPr="005D469C" w:rsidRDefault="005D469C" w:rsidP="002F00D2">
      <w:pPr>
        <w:spacing w:after="120"/>
        <w:jc w:val="both"/>
        <w:outlineLvl w:val="0"/>
        <w:rPr>
          <w:rFonts w:ascii="Arial" w:hAnsi="Arial" w:cs="Arial"/>
        </w:rPr>
      </w:pPr>
      <w:r w:rsidRPr="005D469C">
        <w:rPr>
          <w:rFonts w:ascii="Arial" w:hAnsi="Arial" w:cs="Arial"/>
        </w:rPr>
        <w:t xml:space="preserve">The same problems exist today, even with ringing rhetoric to initiate and sustain TD/ID research, </w:t>
      </w:r>
      <w:r w:rsidR="001C36C8">
        <w:rPr>
          <w:rFonts w:ascii="Arial" w:hAnsi="Arial" w:cs="Arial"/>
        </w:rPr>
        <w:t xml:space="preserve">and </w:t>
      </w:r>
      <w:r w:rsidRPr="005D469C">
        <w:rPr>
          <w:rFonts w:ascii="Arial" w:hAnsi="Arial" w:cs="Arial"/>
        </w:rPr>
        <w:t xml:space="preserve">many initiatives die. </w:t>
      </w:r>
      <w:r w:rsidR="001C36C8">
        <w:rPr>
          <w:rFonts w:ascii="Arial" w:hAnsi="Arial" w:cs="Arial"/>
        </w:rPr>
        <w:t>Dr. Kessel asked, “</w:t>
      </w:r>
      <w:r w:rsidRPr="005D469C">
        <w:rPr>
          <w:rFonts w:ascii="Arial" w:hAnsi="Arial" w:cs="Arial"/>
        </w:rPr>
        <w:t>Are we heading down a simi</w:t>
      </w:r>
      <w:r w:rsidR="001C36C8">
        <w:rPr>
          <w:rFonts w:ascii="Arial" w:hAnsi="Arial" w:cs="Arial"/>
        </w:rPr>
        <w:t>l</w:t>
      </w:r>
      <w:r w:rsidRPr="005D469C">
        <w:rPr>
          <w:rFonts w:ascii="Arial" w:hAnsi="Arial" w:cs="Arial"/>
        </w:rPr>
        <w:t>ar path?</w:t>
      </w:r>
      <w:r w:rsidR="001C36C8">
        <w:rPr>
          <w:rFonts w:ascii="Arial" w:hAnsi="Arial" w:cs="Arial"/>
        </w:rPr>
        <w:t>”</w:t>
      </w:r>
      <w:r w:rsidRPr="005D469C">
        <w:rPr>
          <w:rFonts w:ascii="Arial" w:hAnsi="Arial" w:cs="Arial"/>
        </w:rPr>
        <w:t xml:space="preserve"> This is not unlikely if only because of severe budget pressures that have led to cuts r</w:t>
      </w:r>
      <w:r w:rsidR="001C36C8">
        <w:rPr>
          <w:rFonts w:ascii="Arial" w:hAnsi="Arial" w:cs="Arial"/>
        </w:rPr>
        <w:t xml:space="preserve">ather than ID/TD restructuring of </w:t>
      </w:r>
      <w:r w:rsidRPr="005D469C">
        <w:rPr>
          <w:rFonts w:ascii="Arial" w:hAnsi="Arial" w:cs="Arial"/>
        </w:rPr>
        <w:t>institutional u</w:t>
      </w:r>
      <w:r w:rsidR="001C36C8">
        <w:rPr>
          <w:rFonts w:ascii="Arial" w:hAnsi="Arial" w:cs="Arial"/>
        </w:rPr>
        <w:t>n</w:t>
      </w:r>
      <w:r w:rsidRPr="005D469C">
        <w:rPr>
          <w:rFonts w:ascii="Arial" w:hAnsi="Arial" w:cs="Arial"/>
        </w:rPr>
        <w:t>its, curricula, and te</w:t>
      </w:r>
      <w:r w:rsidR="001C36C8">
        <w:rPr>
          <w:rFonts w:ascii="Arial" w:hAnsi="Arial" w:cs="Arial"/>
        </w:rPr>
        <w:t>nure policies.</w:t>
      </w:r>
    </w:p>
    <w:p w:rsidR="005D469C" w:rsidRPr="005D469C" w:rsidRDefault="001C36C8" w:rsidP="002F00D2">
      <w:pPr>
        <w:spacing w:after="120"/>
        <w:jc w:val="both"/>
        <w:outlineLvl w:val="0"/>
        <w:rPr>
          <w:rFonts w:ascii="Arial" w:hAnsi="Arial" w:cs="Arial"/>
        </w:rPr>
      </w:pPr>
      <w:r>
        <w:rPr>
          <w:rFonts w:ascii="Arial" w:hAnsi="Arial" w:cs="Arial"/>
        </w:rPr>
        <w:t>The r</w:t>
      </w:r>
      <w:r w:rsidR="005D469C" w:rsidRPr="005D469C">
        <w:rPr>
          <w:rFonts w:ascii="Arial" w:hAnsi="Arial" w:cs="Arial"/>
        </w:rPr>
        <w:t>esearch praxis challenge</w:t>
      </w:r>
      <w:r>
        <w:rPr>
          <w:rFonts w:ascii="Arial" w:hAnsi="Arial" w:cs="Arial"/>
        </w:rPr>
        <w:t xml:space="preserve"> is that</w:t>
      </w:r>
      <w:r w:rsidR="005D469C" w:rsidRPr="005D469C">
        <w:rPr>
          <w:rFonts w:ascii="Arial" w:hAnsi="Arial" w:cs="Arial"/>
        </w:rPr>
        <w:t xml:space="preserve"> imagin</w:t>
      </w:r>
      <w:r>
        <w:rPr>
          <w:rFonts w:ascii="Arial" w:hAnsi="Arial" w:cs="Arial"/>
        </w:rPr>
        <w:t>a</w:t>
      </w:r>
      <w:r w:rsidR="005D469C" w:rsidRPr="005D469C">
        <w:rPr>
          <w:rFonts w:ascii="Arial" w:hAnsi="Arial" w:cs="Arial"/>
        </w:rPr>
        <w:t>t</w:t>
      </w:r>
      <w:r>
        <w:rPr>
          <w:rFonts w:ascii="Arial" w:hAnsi="Arial" w:cs="Arial"/>
        </w:rPr>
        <w:t>i</w:t>
      </w:r>
      <w:r w:rsidR="005D469C" w:rsidRPr="005D469C">
        <w:rPr>
          <w:rFonts w:ascii="Arial" w:hAnsi="Arial" w:cs="Arial"/>
        </w:rPr>
        <w:t xml:space="preserve">ve approaches are needed </w:t>
      </w:r>
      <w:r>
        <w:rPr>
          <w:rFonts w:ascii="Arial" w:hAnsi="Arial" w:cs="Arial"/>
        </w:rPr>
        <w:t xml:space="preserve">for team building, including ways to engage users of research in the conduct of research, especially across cultural divides. One conceptual solution is </w:t>
      </w:r>
      <w:r w:rsidRPr="001C36C8">
        <w:rPr>
          <w:rFonts w:ascii="Arial" w:hAnsi="Arial" w:cs="Arial"/>
          <w:b/>
          <w:i/>
        </w:rPr>
        <w:t>h</w:t>
      </w:r>
      <w:r w:rsidR="005D469C" w:rsidRPr="001C36C8">
        <w:rPr>
          <w:rFonts w:ascii="Arial" w:hAnsi="Arial" w:cs="Arial"/>
          <w:b/>
          <w:i/>
        </w:rPr>
        <w:t>eterarchy</w:t>
      </w:r>
      <w:r>
        <w:rPr>
          <w:rFonts w:ascii="Arial" w:hAnsi="Arial" w:cs="Arial"/>
        </w:rPr>
        <w:t xml:space="preserve">, a framework for analyzing multi-level, multi-layer problems, and an approach for addressing, structuring, and developing teams drawn from a wide range of fields and institutions. </w:t>
      </w:r>
    </w:p>
    <w:p w:rsidR="00CF55FF" w:rsidRDefault="00CF55FF" w:rsidP="001C36C8">
      <w:pPr>
        <w:spacing w:after="120"/>
        <w:jc w:val="both"/>
        <w:outlineLvl w:val="0"/>
        <w:rPr>
          <w:rFonts w:ascii="Arial" w:hAnsi="Arial" w:cs="Arial"/>
        </w:rPr>
      </w:pPr>
      <w:r>
        <w:rPr>
          <w:rFonts w:ascii="Arial" w:hAnsi="Arial" w:cs="Arial"/>
        </w:rPr>
        <w:t>One challenge to the i</w:t>
      </w:r>
      <w:r w:rsidR="001C36C8" w:rsidRPr="001C36C8">
        <w:rPr>
          <w:rFonts w:ascii="Arial" w:hAnsi="Arial" w:cs="Arial"/>
        </w:rPr>
        <w:t>mplementation of</w:t>
      </w:r>
      <w:r>
        <w:rPr>
          <w:rFonts w:ascii="Arial" w:hAnsi="Arial" w:cs="Arial"/>
        </w:rPr>
        <w:t xml:space="preserve"> an</w:t>
      </w:r>
      <w:r w:rsidR="001C36C8" w:rsidRPr="001C36C8">
        <w:rPr>
          <w:rFonts w:ascii="Arial" w:hAnsi="Arial" w:cs="Arial"/>
        </w:rPr>
        <w:t xml:space="preserve"> ID/TD paradigm</w:t>
      </w:r>
      <w:r>
        <w:rPr>
          <w:rFonts w:ascii="Arial" w:hAnsi="Arial" w:cs="Arial"/>
        </w:rPr>
        <w:t xml:space="preserve"> is that there is </w:t>
      </w:r>
      <w:r w:rsidR="001C36C8" w:rsidRPr="001C36C8">
        <w:rPr>
          <w:rFonts w:ascii="Arial" w:hAnsi="Arial" w:cs="Arial"/>
        </w:rPr>
        <w:t>still a need to build a body of assessed knowledge and practice that</w:t>
      </w:r>
      <w:r>
        <w:rPr>
          <w:rFonts w:ascii="Arial" w:hAnsi="Arial" w:cs="Arial"/>
        </w:rPr>
        <w:t xml:space="preserve"> </w:t>
      </w:r>
      <w:r w:rsidR="001C36C8" w:rsidRPr="001C36C8">
        <w:rPr>
          <w:rFonts w:ascii="Arial" w:hAnsi="Arial" w:cs="Arial"/>
        </w:rPr>
        <w:t>illustrates how ID/TD research is more effective than research as</w:t>
      </w:r>
      <w:r>
        <w:rPr>
          <w:rFonts w:ascii="Arial" w:hAnsi="Arial" w:cs="Arial"/>
        </w:rPr>
        <w:t xml:space="preserve"> usual. There is a need for</w:t>
      </w:r>
      <w:r w:rsidR="001C36C8" w:rsidRPr="001C36C8">
        <w:rPr>
          <w:rFonts w:ascii="Arial" w:hAnsi="Arial" w:cs="Arial"/>
        </w:rPr>
        <w:t xml:space="preserve"> results t</w:t>
      </w:r>
      <w:r>
        <w:rPr>
          <w:rFonts w:ascii="Arial" w:hAnsi="Arial" w:cs="Arial"/>
        </w:rPr>
        <w:t>h</w:t>
      </w:r>
      <w:r w:rsidR="001C36C8" w:rsidRPr="001C36C8">
        <w:rPr>
          <w:rFonts w:ascii="Arial" w:hAnsi="Arial" w:cs="Arial"/>
        </w:rPr>
        <w:t xml:space="preserve">at could persuade policy-makers and/or </w:t>
      </w:r>
      <w:r>
        <w:rPr>
          <w:rFonts w:ascii="Arial" w:hAnsi="Arial" w:cs="Arial"/>
        </w:rPr>
        <w:t xml:space="preserve">the </w:t>
      </w:r>
      <w:r w:rsidR="001C36C8" w:rsidRPr="001C36C8">
        <w:rPr>
          <w:rFonts w:ascii="Arial" w:hAnsi="Arial" w:cs="Arial"/>
        </w:rPr>
        <w:t>public to</w:t>
      </w:r>
      <w:r>
        <w:rPr>
          <w:rFonts w:ascii="Arial" w:hAnsi="Arial" w:cs="Arial"/>
        </w:rPr>
        <w:t xml:space="preserve"> </w:t>
      </w:r>
      <w:r w:rsidR="001C36C8" w:rsidRPr="001C36C8">
        <w:rPr>
          <w:rFonts w:ascii="Arial" w:hAnsi="Arial" w:cs="Arial"/>
        </w:rPr>
        <w:t>provide support for the ID/TD research process</w:t>
      </w:r>
      <w:r>
        <w:rPr>
          <w:rFonts w:ascii="Arial" w:hAnsi="Arial" w:cs="Arial"/>
        </w:rPr>
        <w:t xml:space="preserve">, </w:t>
      </w:r>
      <w:r w:rsidR="001C36C8" w:rsidRPr="001C36C8">
        <w:rPr>
          <w:rFonts w:ascii="Arial" w:hAnsi="Arial" w:cs="Arial"/>
        </w:rPr>
        <w:t>including</w:t>
      </w:r>
      <w:r>
        <w:rPr>
          <w:rFonts w:ascii="Arial" w:hAnsi="Arial" w:cs="Arial"/>
        </w:rPr>
        <w:t xml:space="preserve"> </w:t>
      </w:r>
      <w:r w:rsidR="001C36C8" w:rsidRPr="001C36C8">
        <w:rPr>
          <w:rFonts w:ascii="Arial" w:hAnsi="Arial" w:cs="Arial"/>
        </w:rPr>
        <w:t>sustained support within academic institutions. In particular, what</w:t>
      </w:r>
      <w:r>
        <w:rPr>
          <w:rFonts w:ascii="Arial" w:hAnsi="Arial" w:cs="Arial"/>
        </w:rPr>
        <w:t xml:space="preserve"> </w:t>
      </w:r>
      <w:r w:rsidR="001C36C8" w:rsidRPr="001C36C8">
        <w:rPr>
          <w:rFonts w:ascii="Arial" w:hAnsi="Arial" w:cs="Arial"/>
        </w:rPr>
        <w:t>lessons can be learned from Sewell's ID failure story and Woese's</w:t>
      </w:r>
      <w:r>
        <w:rPr>
          <w:rFonts w:ascii="Arial" w:hAnsi="Arial" w:cs="Arial"/>
        </w:rPr>
        <w:t xml:space="preserve"> </w:t>
      </w:r>
      <w:r w:rsidR="001C36C8" w:rsidRPr="001C36C8">
        <w:rPr>
          <w:rFonts w:ascii="Arial" w:hAnsi="Arial" w:cs="Arial"/>
        </w:rPr>
        <w:t>concern about reductionism and loss of broader systems</w:t>
      </w:r>
      <w:r>
        <w:rPr>
          <w:rFonts w:ascii="Arial" w:hAnsi="Arial" w:cs="Arial"/>
        </w:rPr>
        <w:t xml:space="preserve"> </w:t>
      </w:r>
      <w:r w:rsidR="001C36C8" w:rsidRPr="001C36C8">
        <w:rPr>
          <w:rFonts w:ascii="Arial" w:hAnsi="Arial" w:cs="Arial"/>
        </w:rPr>
        <w:t>perspective?</w:t>
      </w:r>
      <w:r>
        <w:rPr>
          <w:rFonts w:ascii="Arial" w:hAnsi="Arial" w:cs="Arial"/>
        </w:rPr>
        <w:t xml:space="preserve"> One </w:t>
      </w:r>
      <w:r w:rsidR="007D1923">
        <w:rPr>
          <w:rFonts w:ascii="Arial" w:hAnsi="Arial" w:cs="Arial"/>
        </w:rPr>
        <w:t>potential</w:t>
      </w:r>
      <w:r>
        <w:rPr>
          <w:rFonts w:ascii="Arial" w:hAnsi="Arial" w:cs="Arial"/>
        </w:rPr>
        <w:t xml:space="preserve"> conceptual solution is </w:t>
      </w:r>
      <w:r w:rsidRPr="00CF55FF">
        <w:rPr>
          <w:rFonts w:ascii="Arial" w:hAnsi="Arial" w:cs="Arial"/>
          <w:b/>
          <w:i/>
        </w:rPr>
        <w:t>p</w:t>
      </w:r>
      <w:r w:rsidR="001C36C8" w:rsidRPr="00CF55FF">
        <w:rPr>
          <w:rFonts w:ascii="Arial" w:hAnsi="Arial" w:cs="Arial"/>
          <w:b/>
          <w:i/>
        </w:rPr>
        <w:t>anarchy</w:t>
      </w:r>
      <w:r w:rsidR="001C36C8" w:rsidRPr="001C36C8">
        <w:rPr>
          <w:rFonts w:ascii="Arial" w:hAnsi="Arial" w:cs="Arial"/>
        </w:rPr>
        <w:t>, a framework and approach</w:t>
      </w:r>
      <w:r>
        <w:rPr>
          <w:rFonts w:ascii="Arial" w:hAnsi="Arial" w:cs="Arial"/>
        </w:rPr>
        <w:t xml:space="preserve"> </w:t>
      </w:r>
      <w:r w:rsidR="001C36C8" w:rsidRPr="001C36C8">
        <w:rPr>
          <w:rFonts w:ascii="Arial" w:hAnsi="Arial" w:cs="Arial"/>
        </w:rPr>
        <w:t>to building dynamic connections across heterarchical teams and user</w:t>
      </w:r>
      <w:r>
        <w:rPr>
          <w:rFonts w:ascii="Arial" w:hAnsi="Arial" w:cs="Arial"/>
        </w:rPr>
        <w:t xml:space="preserve"> </w:t>
      </w:r>
      <w:r w:rsidR="001C36C8" w:rsidRPr="001C36C8">
        <w:rPr>
          <w:rFonts w:ascii="Arial" w:hAnsi="Arial" w:cs="Arial"/>
        </w:rPr>
        <w:t>communities for critical assessment of work and effectiveness of</w:t>
      </w:r>
      <w:r>
        <w:rPr>
          <w:rFonts w:ascii="Arial" w:hAnsi="Arial" w:cs="Arial"/>
        </w:rPr>
        <w:t xml:space="preserve"> </w:t>
      </w:r>
      <w:r w:rsidR="001C36C8" w:rsidRPr="001C36C8">
        <w:rPr>
          <w:rFonts w:ascii="Arial" w:hAnsi="Arial" w:cs="Arial"/>
        </w:rPr>
        <w:t xml:space="preserve">results across a variety of settings. </w:t>
      </w:r>
      <w:r>
        <w:rPr>
          <w:rFonts w:ascii="Arial" w:hAnsi="Arial" w:cs="Arial"/>
        </w:rPr>
        <w:t>There is o</w:t>
      </w:r>
      <w:r w:rsidR="001C36C8" w:rsidRPr="001C36C8">
        <w:rPr>
          <w:rFonts w:ascii="Arial" w:hAnsi="Arial" w:cs="Arial"/>
        </w:rPr>
        <w:t>ne corollary</w:t>
      </w:r>
      <w:r>
        <w:rPr>
          <w:rFonts w:ascii="Arial" w:hAnsi="Arial" w:cs="Arial"/>
        </w:rPr>
        <w:t>: b</w:t>
      </w:r>
      <w:r w:rsidR="001C36C8" w:rsidRPr="001C36C8">
        <w:rPr>
          <w:rFonts w:ascii="Arial" w:hAnsi="Arial" w:cs="Arial"/>
        </w:rPr>
        <w:t>uilding an</w:t>
      </w:r>
      <w:r>
        <w:rPr>
          <w:rFonts w:ascii="Arial" w:hAnsi="Arial" w:cs="Arial"/>
        </w:rPr>
        <w:t xml:space="preserve"> </w:t>
      </w:r>
      <w:r w:rsidR="001C36C8" w:rsidRPr="001C36C8">
        <w:rPr>
          <w:rFonts w:ascii="Arial" w:hAnsi="Arial" w:cs="Arial"/>
        </w:rPr>
        <w:t>accessible knowledge-and-practice base so that students can</w:t>
      </w:r>
      <w:r>
        <w:rPr>
          <w:rFonts w:ascii="Arial" w:hAnsi="Arial" w:cs="Arial"/>
        </w:rPr>
        <w:t xml:space="preserve"> </w:t>
      </w:r>
      <w:r w:rsidR="001C36C8" w:rsidRPr="001C36C8">
        <w:rPr>
          <w:rFonts w:ascii="Arial" w:hAnsi="Arial" w:cs="Arial"/>
        </w:rPr>
        <w:t xml:space="preserve">become comfortably </w:t>
      </w:r>
      <w:r>
        <w:rPr>
          <w:rFonts w:ascii="Arial" w:hAnsi="Arial" w:cs="Arial"/>
        </w:rPr>
        <w:t>“</w:t>
      </w:r>
      <w:r w:rsidR="001C36C8" w:rsidRPr="001C36C8">
        <w:rPr>
          <w:rFonts w:ascii="Arial" w:hAnsi="Arial" w:cs="Arial"/>
        </w:rPr>
        <w:t>acculturated</w:t>
      </w:r>
      <w:r>
        <w:rPr>
          <w:rFonts w:ascii="Arial" w:hAnsi="Arial" w:cs="Arial"/>
        </w:rPr>
        <w:t>”</w:t>
      </w:r>
      <w:r w:rsidR="001C36C8" w:rsidRPr="001C36C8">
        <w:rPr>
          <w:rFonts w:ascii="Arial" w:hAnsi="Arial" w:cs="Arial"/>
        </w:rPr>
        <w:t xml:space="preserve"> into the ID/TD paradigm</w:t>
      </w:r>
      <w:r>
        <w:rPr>
          <w:rFonts w:ascii="Arial" w:hAnsi="Arial" w:cs="Arial"/>
        </w:rPr>
        <w:t xml:space="preserve">. </w:t>
      </w:r>
    </w:p>
    <w:p w:rsidR="00CF55FF" w:rsidRDefault="00CF55FF" w:rsidP="00CF55FF">
      <w:pPr>
        <w:spacing w:after="120"/>
        <w:jc w:val="both"/>
        <w:outlineLvl w:val="0"/>
        <w:rPr>
          <w:rFonts w:ascii="Arial" w:hAnsi="Arial" w:cs="Arial"/>
        </w:rPr>
      </w:pPr>
      <w:r>
        <w:rPr>
          <w:rFonts w:ascii="Arial" w:hAnsi="Arial" w:cs="Arial"/>
        </w:rPr>
        <w:t xml:space="preserve">Dr. Kessel is </w:t>
      </w:r>
      <w:r w:rsidRPr="00CF55FF">
        <w:rPr>
          <w:rFonts w:ascii="Arial" w:hAnsi="Arial" w:cs="Arial"/>
        </w:rPr>
        <w:t>convinced that viewing various facets of</w:t>
      </w:r>
      <w:r>
        <w:rPr>
          <w:rFonts w:ascii="Arial" w:hAnsi="Arial" w:cs="Arial"/>
        </w:rPr>
        <w:t xml:space="preserve"> </w:t>
      </w:r>
      <w:r w:rsidRPr="00CF55FF">
        <w:rPr>
          <w:rFonts w:ascii="Arial" w:hAnsi="Arial" w:cs="Arial"/>
        </w:rPr>
        <w:t>the scientific/scholarly landscape through a</w:t>
      </w:r>
      <w:r>
        <w:rPr>
          <w:rFonts w:ascii="Arial" w:hAnsi="Arial" w:cs="Arial"/>
        </w:rPr>
        <w:t xml:space="preserve"> </w:t>
      </w:r>
      <w:r w:rsidRPr="00CF55FF">
        <w:rPr>
          <w:rFonts w:ascii="Arial" w:hAnsi="Arial" w:cs="Arial"/>
        </w:rPr>
        <w:t>heterarchical lens has significant heuristic power</w:t>
      </w:r>
      <w:r>
        <w:rPr>
          <w:rFonts w:ascii="Arial" w:hAnsi="Arial" w:cs="Arial"/>
        </w:rPr>
        <w:t xml:space="preserve">. </w:t>
      </w:r>
      <w:r w:rsidRPr="00CF55FF">
        <w:rPr>
          <w:rFonts w:ascii="Arial" w:hAnsi="Arial" w:cs="Arial"/>
        </w:rPr>
        <w:t>Researchers are</w:t>
      </w:r>
      <w:r>
        <w:rPr>
          <w:rFonts w:ascii="Arial" w:hAnsi="Arial" w:cs="Arial"/>
        </w:rPr>
        <w:t xml:space="preserve"> </w:t>
      </w:r>
      <w:r w:rsidRPr="00CF55FF">
        <w:rPr>
          <w:rFonts w:ascii="Arial" w:hAnsi="Arial" w:cs="Arial"/>
        </w:rPr>
        <w:t>demonstrating that understanding the rich</w:t>
      </w:r>
      <w:r>
        <w:rPr>
          <w:rFonts w:ascii="Arial" w:hAnsi="Arial" w:cs="Arial"/>
        </w:rPr>
        <w:t xml:space="preserve"> </w:t>
      </w:r>
      <w:r w:rsidRPr="00CF55FF">
        <w:rPr>
          <w:rFonts w:ascii="Arial" w:hAnsi="Arial" w:cs="Arial"/>
        </w:rPr>
        <w:t xml:space="preserve">complexities of </w:t>
      </w:r>
      <w:r>
        <w:rPr>
          <w:rFonts w:ascii="Arial" w:hAnsi="Arial" w:cs="Arial"/>
        </w:rPr>
        <w:t>human health</w:t>
      </w:r>
      <w:r w:rsidRPr="00CF55FF">
        <w:rPr>
          <w:rFonts w:ascii="Arial" w:hAnsi="Arial" w:cs="Arial"/>
        </w:rPr>
        <w:t xml:space="preserve"> is most</w:t>
      </w:r>
      <w:r>
        <w:rPr>
          <w:rFonts w:ascii="Arial" w:hAnsi="Arial" w:cs="Arial"/>
        </w:rPr>
        <w:t xml:space="preserve"> </w:t>
      </w:r>
      <w:r w:rsidRPr="00CF55FF">
        <w:rPr>
          <w:rFonts w:ascii="Arial" w:hAnsi="Arial" w:cs="Arial"/>
        </w:rPr>
        <w:t>likely to emerge via work that recognizes and</w:t>
      </w:r>
      <w:r>
        <w:rPr>
          <w:rFonts w:ascii="Arial" w:hAnsi="Arial" w:cs="Arial"/>
        </w:rPr>
        <w:t xml:space="preserve"> </w:t>
      </w:r>
      <w:r w:rsidRPr="00CF55FF">
        <w:rPr>
          <w:rFonts w:ascii="Arial" w:hAnsi="Arial" w:cs="Arial"/>
        </w:rPr>
        <w:t>embraces, in theory and research practice,</w:t>
      </w:r>
      <w:r>
        <w:rPr>
          <w:rFonts w:ascii="Arial" w:hAnsi="Arial" w:cs="Arial"/>
        </w:rPr>
        <w:t xml:space="preserve"> </w:t>
      </w:r>
      <w:r w:rsidRPr="00CF55FF">
        <w:rPr>
          <w:rFonts w:ascii="Arial" w:hAnsi="Arial" w:cs="Arial"/>
        </w:rPr>
        <w:t>multiple levels of analysis (and the associated</w:t>
      </w:r>
      <w:r>
        <w:rPr>
          <w:rFonts w:ascii="Arial" w:hAnsi="Arial" w:cs="Arial"/>
        </w:rPr>
        <w:t xml:space="preserve"> </w:t>
      </w:r>
      <w:r w:rsidRPr="00CF55FF">
        <w:rPr>
          <w:rFonts w:ascii="Arial" w:hAnsi="Arial" w:cs="Arial"/>
        </w:rPr>
        <w:t>principles of multiple, non-additive, and</w:t>
      </w:r>
      <w:r>
        <w:rPr>
          <w:rFonts w:ascii="Arial" w:hAnsi="Arial" w:cs="Arial"/>
        </w:rPr>
        <w:t xml:space="preserve"> </w:t>
      </w:r>
      <w:r w:rsidRPr="00CF55FF">
        <w:rPr>
          <w:rFonts w:ascii="Arial" w:hAnsi="Arial" w:cs="Arial"/>
        </w:rPr>
        <w:t>reciprocal determinism)</w:t>
      </w:r>
      <w:r>
        <w:rPr>
          <w:rFonts w:ascii="Arial" w:hAnsi="Arial" w:cs="Arial"/>
        </w:rPr>
        <w:t>.</w:t>
      </w:r>
    </w:p>
    <w:p w:rsidR="0062596A" w:rsidRDefault="0062596A" w:rsidP="0062596A">
      <w:pPr>
        <w:spacing w:after="120"/>
        <w:jc w:val="both"/>
        <w:outlineLvl w:val="0"/>
        <w:rPr>
          <w:rFonts w:ascii="Arial" w:hAnsi="Arial" w:cs="Arial"/>
        </w:rPr>
      </w:pPr>
      <w:r w:rsidRPr="0062596A">
        <w:rPr>
          <w:rFonts w:ascii="Arial" w:hAnsi="Arial" w:cs="Arial"/>
        </w:rPr>
        <w:t>In the context of organizing crossdisciplinary</w:t>
      </w:r>
      <w:r>
        <w:rPr>
          <w:rFonts w:ascii="Arial" w:hAnsi="Arial" w:cs="Arial"/>
        </w:rPr>
        <w:t xml:space="preserve"> </w:t>
      </w:r>
      <w:r w:rsidRPr="0062596A">
        <w:rPr>
          <w:rFonts w:ascii="Arial" w:hAnsi="Arial" w:cs="Arial"/>
        </w:rPr>
        <w:t>research, heterarchy’s beauty is the</w:t>
      </w:r>
      <w:r>
        <w:rPr>
          <w:rFonts w:ascii="Arial" w:hAnsi="Arial" w:cs="Arial"/>
        </w:rPr>
        <w:t xml:space="preserve"> </w:t>
      </w:r>
      <w:r w:rsidRPr="0062596A">
        <w:rPr>
          <w:rFonts w:ascii="Arial" w:hAnsi="Arial" w:cs="Arial"/>
        </w:rPr>
        <w:t>way it provides for the legitimate valuation of</w:t>
      </w:r>
      <w:r>
        <w:rPr>
          <w:rFonts w:ascii="Arial" w:hAnsi="Arial" w:cs="Arial"/>
        </w:rPr>
        <w:t xml:space="preserve"> </w:t>
      </w:r>
      <w:r w:rsidRPr="0062596A">
        <w:rPr>
          <w:rFonts w:ascii="Arial" w:hAnsi="Arial" w:cs="Arial"/>
        </w:rPr>
        <w:t>multiple types of knowledge, or working styles, or</w:t>
      </w:r>
      <w:r>
        <w:rPr>
          <w:rFonts w:ascii="Arial" w:hAnsi="Arial" w:cs="Arial"/>
        </w:rPr>
        <w:t xml:space="preserve"> </w:t>
      </w:r>
      <w:r w:rsidRPr="0062596A">
        <w:rPr>
          <w:rFonts w:ascii="Arial" w:hAnsi="Arial" w:cs="Arial"/>
        </w:rPr>
        <w:t>app</w:t>
      </w:r>
      <w:r>
        <w:rPr>
          <w:rFonts w:ascii="Arial" w:hAnsi="Arial" w:cs="Arial"/>
        </w:rPr>
        <w:t xml:space="preserve">roaches, or methods, </w:t>
      </w:r>
      <w:r w:rsidRPr="0062596A">
        <w:rPr>
          <w:rFonts w:ascii="Arial" w:hAnsi="Arial" w:cs="Arial"/>
        </w:rPr>
        <w:t>without privileging</w:t>
      </w:r>
      <w:r>
        <w:rPr>
          <w:rFonts w:ascii="Arial" w:hAnsi="Arial" w:cs="Arial"/>
        </w:rPr>
        <w:t xml:space="preserve"> </w:t>
      </w:r>
      <w:r w:rsidRPr="0062596A">
        <w:rPr>
          <w:rFonts w:ascii="Arial" w:hAnsi="Arial" w:cs="Arial"/>
        </w:rPr>
        <w:t>one over the other. Put somewhat differently, the</w:t>
      </w:r>
      <w:r>
        <w:rPr>
          <w:rFonts w:ascii="Arial" w:hAnsi="Arial" w:cs="Arial"/>
        </w:rPr>
        <w:t xml:space="preserve"> </w:t>
      </w:r>
      <w:r w:rsidRPr="0062596A">
        <w:rPr>
          <w:rFonts w:ascii="Arial" w:hAnsi="Arial" w:cs="Arial"/>
        </w:rPr>
        <w:t>more interesting non-hierarchical</w:t>
      </w:r>
      <w:r>
        <w:rPr>
          <w:rFonts w:ascii="Arial" w:hAnsi="Arial" w:cs="Arial"/>
        </w:rPr>
        <w:t xml:space="preserve"> </w:t>
      </w:r>
      <w:r w:rsidRPr="0062596A">
        <w:rPr>
          <w:rFonts w:ascii="Arial" w:hAnsi="Arial" w:cs="Arial"/>
        </w:rPr>
        <w:t xml:space="preserve">question </w:t>
      </w:r>
      <w:r>
        <w:rPr>
          <w:rFonts w:ascii="Arial" w:hAnsi="Arial" w:cs="Arial"/>
        </w:rPr>
        <w:t>is “</w:t>
      </w:r>
      <w:r w:rsidRPr="0062596A">
        <w:rPr>
          <w:rFonts w:ascii="Arial" w:hAnsi="Arial" w:cs="Arial"/>
        </w:rPr>
        <w:t>Which types of research</w:t>
      </w:r>
      <w:r>
        <w:rPr>
          <w:rFonts w:ascii="Arial" w:hAnsi="Arial" w:cs="Arial"/>
        </w:rPr>
        <w:t xml:space="preserve"> </w:t>
      </w:r>
      <w:r w:rsidRPr="0062596A">
        <w:rPr>
          <w:rFonts w:ascii="Arial" w:hAnsi="Arial" w:cs="Arial"/>
        </w:rPr>
        <w:t>approaches and methods are most appropriate to</w:t>
      </w:r>
      <w:r>
        <w:rPr>
          <w:rFonts w:ascii="Arial" w:hAnsi="Arial" w:cs="Arial"/>
        </w:rPr>
        <w:t xml:space="preserve"> </w:t>
      </w:r>
      <w:r w:rsidRPr="0062596A">
        <w:rPr>
          <w:rFonts w:ascii="Arial" w:hAnsi="Arial" w:cs="Arial"/>
        </w:rPr>
        <w:t>address which questions, and in a</w:t>
      </w:r>
      <w:r>
        <w:rPr>
          <w:rFonts w:ascii="Arial" w:hAnsi="Arial" w:cs="Arial"/>
        </w:rPr>
        <w:t xml:space="preserve"> </w:t>
      </w:r>
      <w:r w:rsidRPr="0062596A">
        <w:rPr>
          <w:rFonts w:ascii="Arial" w:hAnsi="Arial" w:cs="Arial"/>
        </w:rPr>
        <w:t>transdisciplinary spirit, how can they be made</w:t>
      </w:r>
      <w:r>
        <w:rPr>
          <w:rFonts w:ascii="Arial" w:hAnsi="Arial" w:cs="Arial"/>
        </w:rPr>
        <w:t xml:space="preserve"> </w:t>
      </w:r>
      <w:r w:rsidRPr="0062596A">
        <w:rPr>
          <w:rFonts w:ascii="Arial" w:hAnsi="Arial" w:cs="Arial"/>
        </w:rPr>
        <w:t>creatively and, yes, heterarchically</w:t>
      </w:r>
      <w:r>
        <w:rPr>
          <w:rFonts w:ascii="Arial" w:hAnsi="Arial" w:cs="Arial"/>
        </w:rPr>
        <w:t xml:space="preserve"> </w:t>
      </w:r>
      <w:r w:rsidRPr="0062596A">
        <w:rPr>
          <w:rFonts w:ascii="Arial" w:hAnsi="Arial" w:cs="Arial"/>
        </w:rPr>
        <w:t>complementary?</w:t>
      </w:r>
    </w:p>
    <w:p w:rsidR="005D469C" w:rsidRPr="005D469C" w:rsidRDefault="0082693F" w:rsidP="0082693F">
      <w:pPr>
        <w:spacing w:after="120"/>
        <w:jc w:val="both"/>
        <w:outlineLvl w:val="0"/>
        <w:rPr>
          <w:rFonts w:ascii="Arial" w:hAnsi="Arial" w:cs="Arial"/>
        </w:rPr>
      </w:pPr>
      <w:r w:rsidRPr="0082693F">
        <w:rPr>
          <w:rFonts w:ascii="Arial" w:hAnsi="Arial" w:cs="Arial"/>
        </w:rPr>
        <w:lastRenderedPageBreak/>
        <w:t>With networks, and networks-of-networks, in</w:t>
      </w:r>
      <w:r>
        <w:rPr>
          <w:rFonts w:ascii="Arial" w:hAnsi="Arial" w:cs="Arial"/>
        </w:rPr>
        <w:t xml:space="preserve"> </w:t>
      </w:r>
      <w:r w:rsidRPr="0082693F">
        <w:rPr>
          <w:rFonts w:ascii="Arial" w:hAnsi="Arial" w:cs="Arial"/>
        </w:rPr>
        <w:t xml:space="preserve">mind, </w:t>
      </w:r>
      <w:r>
        <w:rPr>
          <w:rFonts w:ascii="Arial" w:hAnsi="Arial" w:cs="Arial"/>
        </w:rPr>
        <w:t>w</w:t>
      </w:r>
      <w:r w:rsidRPr="0082693F">
        <w:rPr>
          <w:rFonts w:ascii="Arial" w:hAnsi="Arial" w:cs="Arial"/>
        </w:rPr>
        <w:t>hat if</w:t>
      </w:r>
      <w:r>
        <w:rPr>
          <w:rFonts w:ascii="Arial" w:hAnsi="Arial" w:cs="Arial"/>
        </w:rPr>
        <w:t xml:space="preserve"> </w:t>
      </w:r>
      <w:r w:rsidRPr="0082693F">
        <w:rPr>
          <w:rFonts w:ascii="Arial" w:hAnsi="Arial" w:cs="Arial"/>
        </w:rPr>
        <w:t>norms and goals are not shared?</w:t>
      </w:r>
      <w:r>
        <w:rPr>
          <w:rFonts w:ascii="Arial" w:hAnsi="Arial" w:cs="Arial"/>
        </w:rPr>
        <w:t xml:space="preserve"> A c</w:t>
      </w:r>
      <w:r w:rsidRPr="0082693F">
        <w:rPr>
          <w:rFonts w:ascii="Arial" w:hAnsi="Arial" w:cs="Arial"/>
        </w:rPr>
        <w:t>entral theme in ID/TD literature is how to create</w:t>
      </w:r>
      <w:r>
        <w:rPr>
          <w:rFonts w:ascii="Arial" w:hAnsi="Arial" w:cs="Arial"/>
        </w:rPr>
        <w:t xml:space="preserve"> </w:t>
      </w:r>
      <w:r w:rsidRPr="0082693F">
        <w:rPr>
          <w:rFonts w:ascii="Arial" w:hAnsi="Arial" w:cs="Arial"/>
        </w:rPr>
        <w:t>time and space that will/might enable engaged</w:t>
      </w:r>
      <w:r>
        <w:rPr>
          <w:rFonts w:ascii="Arial" w:hAnsi="Arial" w:cs="Arial"/>
        </w:rPr>
        <w:t xml:space="preserve"> </w:t>
      </w:r>
      <w:r w:rsidRPr="0082693F">
        <w:rPr>
          <w:rFonts w:ascii="Arial" w:hAnsi="Arial" w:cs="Arial"/>
        </w:rPr>
        <w:t>agreement on goals and norms across</w:t>
      </w:r>
      <w:r>
        <w:rPr>
          <w:rFonts w:ascii="Arial" w:hAnsi="Arial" w:cs="Arial"/>
        </w:rPr>
        <w:t xml:space="preserve"> disciplinary </w:t>
      </w:r>
      <w:r w:rsidRPr="0082693F">
        <w:rPr>
          <w:rFonts w:ascii="Arial" w:hAnsi="Arial" w:cs="Arial"/>
        </w:rPr>
        <w:t>boundaries</w:t>
      </w:r>
      <w:r>
        <w:rPr>
          <w:rFonts w:ascii="Arial" w:hAnsi="Arial" w:cs="Arial"/>
        </w:rPr>
        <w:t>. The is</w:t>
      </w:r>
      <w:r w:rsidRPr="0082693F">
        <w:rPr>
          <w:rFonts w:ascii="Arial" w:hAnsi="Arial" w:cs="Arial"/>
        </w:rPr>
        <w:t>sue is even more complicated in the context of</w:t>
      </w:r>
      <w:r w:rsidR="007A3CC6">
        <w:rPr>
          <w:rFonts w:ascii="Arial" w:hAnsi="Arial" w:cs="Arial"/>
        </w:rPr>
        <w:t xml:space="preserve"> </w:t>
      </w:r>
      <w:r w:rsidRPr="0082693F">
        <w:rPr>
          <w:rFonts w:ascii="Arial" w:hAnsi="Arial" w:cs="Arial"/>
        </w:rPr>
        <w:t xml:space="preserve">implementing or </w:t>
      </w:r>
      <w:r w:rsidR="007A3CC6">
        <w:rPr>
          <w:rFonts w:ascii="Arial" w:hAnsi="Arial" w:cs="Arial"/>
        </w:rPr>
        <w:t>translating</w:t>
      </w:r>
      <w:r w:rsidRPr="0082693F">
        <w:rPr>
          <w:rFonts w:ascii="Arial" w:hAnsi="Arial" w:cs="Arial"/>
        </w:rPr>
        <w:t xml:space="preserve"> research</w:t>
      </w:r>
      <w:r w:rsidR="005D469C" w:rsidRPr="005D469C">
        <w:rPr>
          <w:rFonts w:ascii="Arial" w:hAnsi="Arial" w:cs="Arial"/>
        </w:rPr>
        <w:t>.</w:t>
      </w:r>
    </w:p>
    <w:p w:rsidR="005D469C" w:rsidRDefault="00016A47" w:rsidP="007126CA">
      <w:pPr>
        <w:jc w:val="both"/>
        <w:outlineLvl w:val="0"/>
        <w:rPr>
          <w:rFonts w:ascii="Arial" w:hAnsi="Arial" w:cs="Arial"/>
        </w:rPr>
      </w:pPr>
      <w:r>
        <w:rPr>
          <w:rFonts w:ascii="Arial" w:hAnsi="Arial" w:cs="Arial"/>
        </w:rPr>
        <w:t>The possible next steps should be</w:t>
      </w:r>
      <w:r w:rsidRPr="00016A47">
        <w:rPr>
          <w:rFonts w:ascii="Arial" w:hAnsi="Arial" w:cs="Arial"/>
        </w:rPr>
        <w:t>ar in mind cultural differences/divides of various</w:t>
      </w:r>
      <w:r>
        <w:rPr>
          <w:rFonts w:ascii="Arial" w:hAnsi="Arial" w:cs="Arial"/>
        </w:rPr>
        <w:t xml:space="preserve"> </w:t>
      </w:r>
      <w:r w:rsidRPr="00016A47">
        <w:rPr>
          <w:rFonts w:ascii="Arial" w:hAnsi="Arial" w:cs="Arial"/>
        </w:rPr>
        <w:t xml:space="preserve">kinds, </w:t>
      </w:r>
      <w:r>
        <w:rPr>
          <w:rFonts w:ascii="Arial" w:hAnsi="Arial" w:cs="Arial"/>
        </w:rPr>
        <w:t>and</w:t>
      </w:r>
      <w:r w:rsidRPr="00016A47">
        <w:rPr>
          <w:rFonts w:ascii="Arial" w:hAnsi="Arial" w:cs="Arial"/>
        </w:rPr>
        <w:t xml:space="preserve"> it will be invaluable to</w:t>
      </w:r>
      <w:r>
        <w:rPr>
          <w:rFonts w:ascii="Arial" w:hAnsi="Arial" w:cs="Arial"/>
        </w:rPr>
        <w:t xml:space="preserve"> continue to</w:t>
      </w:r>
      <w:r w:rsidRPr="00016A47">
        <w:rPr>
          <w:rFonts w:ascii="Arial" w:hAnsi="Arial" w:cs="Arial"/>
        </w:rPr>
        <w:t xml:space="preserve"> foster a</w:t>
      </w:r>
      <w:r>
        <w:rPr>
          <w:rFonts w:ascii="Arial" w:hAnsi="Arial" w:cs="Arial"/>
        </w:rPr>
        <w:t xml:space="preserve"> </w:t>
      </w:r>
      <w:r w:rsidRPr="00016A47">
        <w:rPr>
          <w:rFonts w:ascii="Arial" w:hAnsi="Arial" w:cs="Arial"/>
        </w:rPr>
        <w:t>series of complementary conversations along several</w:t>
      </w:r>
      <w:r>
        <w:rPr>
          <w:rFonts w:ascii="Arial" w:hAnsi="Arial" w:cs="Arial"/>
        </w:rPr>
        <w:t xml:space="preserve"> </w:t>
      </w:r>
      <w:r w:rsidRPr="00016A47">
        <w:rPr>
          <w:rFonts w:ascii="Arial" w:hAnsi="Arial" w:cs="Arial"/>
        </w:rPr>
        <w:t>intersecting dimensions</w:t>
      </w:r>
      <w:r>
        <w:rPr>
          <w:rFonts w:ascii="Arial" w:hAnsi="Arial" w:cs="Arial"/>
        </w:rPr>
        <w:t xml:space="preserve">. This includes conversations between </w:t>
      </w:r>
      <w:r w:rsidRPr="00016A47">
        <w:rPr>
          <w:rFonts w:ascii="Arial" w:hAnsi="Arial" w:cs="Arial"/>
        </w:rPr>
        <w:t>scientists attempting to sustain boundary</w:t>
      </w:r>
      <w:r>
        <w:rPr>
          <w:rFonts w:ascii="Arial" w:hAnsi="Arial" w:cs="Arial"/>
        </w:rPr>
        <w:t>-</w:t>
      </w:r>
      <w:r w:rsidRPr="00016A47">
        <w:rPr>
          <w:rFonts w:ascii="Arial" w:hAnsi="Arial" w:cs="Arial"/>
        </w:rPr>
        <w:t>crossing</w:t>
      </w:r>
      <w:r>
        <w:rPr>
          <w:rFonts w:ascii="Arial" w:hAnsi="Arial" w:cs="Arial"/>
        </w:rPr>
        <w:t xml:space="preserve"> </w:t>
      </w:r>
      <w:r w:rsidRPr="00016A47">
        <w:rPr>
          <w:rFonts w:ascii="Arial" w:hAnsi="Arial" w:cs="Arial"/>
        </w:rPr>
        <w:t>research and scholars elucidating the concepts of</w:t>
      </w:r>
      <w:r>
        <w:rPr>
          <w:rFonts w:ascii="Arial" w:hAnsi="Arial" w:cs="Arial"/>
        </w:rPr>
        <w:t xml:space="preserve"> </w:t>
      </w:r>
      <w:r w:rsidRPr="00016A47">
        <w:rPr>
          <w:rFonts w:ascii="Arial" w:hAnsi="Arial" w:cs="Arial"/>
        </w:rPr>
        <w:t>both heterarchy and panarchy.</w:t>
      </w:r>
      <w:r>
        <w:rPr>
          <w:rFonts w:ascii="Arial" w:hAnsi="Arial" w:cs="Arial"/>
        </w:rPr>
        <w:t xml:space="preserve"> It also includes discussion b</w:t>
      </w:r>
      <w:r w:rsidRPr="00016A47">
        <w:rPr>
          <w:rFonts w:ascii="Arial" w:hAnsi="Arial" w:cs="Arial"/>
        </w:rPr>
        <w:t xml:space="preserve">etween this </w:t>
      </w:r>
      <w:r>
        <w:rPr>
          <w:rFonts w:ascii="Arial" w:hAnsi="Arial" w:cs="Arial"/>
        </w:rPr>
        <w:t>SciTS</w:t>
      </w:r>
      <w:r w:rsidRPr="00016A47">
        <w:rPr>
          <w:rFonts w:ascii="Arial" w:hAnsi="Arial" w:cs="Arial"/>
        </w:rPr>
        <w:t xml:space="preserve"> network</w:t>
      </w:r>
      <w:r>
        <w:rPr>
          <w:rFonts w:ascii="Arial" w:hAnsi="Arial" w:cs="Arial"/>
        </w:rPr>
        <w:t>,</w:t>
      </w:r>
      <w:r w:rsidRPr="00016A47">
        <w:rPr>
          <w:rFonts w:ascii="Arial" w:hAnsi="Arial" w:cs="Arial"/>
        </w:rPr>
        <w:t xml:space="preserve"> those</w:t>
      </w:r>
      <w:r>
        <w:rPr>
          <w:rFonts w:ascii="Arial" w:hAnsi="Arial" w:cs="Arial"/>
        </w:rPr>
        <w:t xml:space="preserve"> </w:t>
      </w:r>
      <w:r w:rsidRPr="00016A47">
        <w:rPr>
          <w:rFonts w:ascii="Arial" w:hAnsi="Arial" w:cs="Arial"/>
        </w:rPr>
        <w:t>engaged in td-net</w:t>
      </w:r>
      <w:r>
        <w:rPr>
          <w:rFonts w:ascii="Arial" w:hAnsi="Arial" w:cs="Arial"/>
        </w:rPr>
        <w:t>, and the funding agencies. Moreover, these c</w:t>
      </w:r>
      <w:r w:rsidRPr="00016A47">
        <w:rPr>
          <w:rFonts w:ascii="Arial" w:hAnsi="Arial" w:cs="Arial"/>
        </w:rPr>
        <w:t>onversations should include</w:t>
      </w:r>
      <w:r>
        <w:rPr>
          <w:rFonts w:ascii="Arial" w:hAnsi="Arial" w:cs="Arial"/>
        </w:rPr>
        <w:t xml:space="preserve"> </w:t>
      </w:r>
      <w:r w:rsidRPr="00016A47">
        <w:rPr>
          <w:rFonts w:ascii="Arial" w:hAnsi="Arial" w:cs="Arial"/>
        </w:rPr>
        <w:t>contributions from a range of constituencies of research</w:t>
      </w:r>
      <w:r w:rsidR="007126CA">
        <w:rPr>
          <w:rFonts w:ascii="Arial" w:hAnsi="Arial" w:cs="Arial"/>
        </w:rPr>
        <w:t xml:space="preserve"> “</w:t>
      </w:r>
      <w:r w:rsidRPr="00016A47">
        <w:rPr>
          <w:rFonts w:ascii="Arial" w:hAnsi="Arial" w:cs="Arial"/>
        </w:rPr>
        <w:t>users</w:t>
      </w:r>
      <w:r w:rsidR="007126CA">
        <w:rPr>
          <w:rFonts w:ascii="Arial" w:hAnsi="Arial" w:cs="Arial"/>
        </w:rPr>
        <w:t>” and those who know about the history of earlier ID/TD initiatives.</w:t>
      </w:r>
    </w:p>
    <w:p w:rsidR="007126CA" w:rsidRPr="005D469C" w:rsidRDefault="007126CA" w:rsidP="007126CA">
      <w:pPr>
        <w:jc w:val="both"/>
        <w:outlineLvl w:val="0"/>
        <w:rPr>
          <w:rFonts w:ascii="Arial" w:hAnsi="Arial" w:cs="Arial"/>
        </w:rPr>
      </w:pPr>
    </w:p>
    <w:p w:rsidR="002C79A1" w:rsidRDefault="002C79A1" w:rsidP="007126CA">
      <w:pPr>
        <w:spacing w:after="120"/>
        <w:jc w:val="both"/>
        <w:outlineLvl w:val="0"/>
        <w:rPr>
          <w:rFonts w:ascii="Arial" w:hAnsi="Arial" w:cs="Arial"/>
          <w:b/>
          <w:u w:val="single"/>
        </w:rPr>
      </w:pPr>
      <w:r w:rsidRPr="002C79A1">
        <w:rPr>
          <w:rFonts w:ascii="Arial" w:hAnsi="Arial" w:cs="Arial"/>
          <w:b/>
          <w:u w:val="single"/>
        </w:rPr>
        <w:t>Conclusion – Back to the Future</w:t>
      </w:r>
    </w:p>
    <w:p w:rsidR="007734BA" w:rsidRDefault="007126CA" w:rsidP="001069A4">
      <w:pPr>
        <w:spacing w:after="120"/>
        <w:jc w:val="both"/>
        <w:outlineLvl w:val="0"/>
        <w:rPr>
          <w:rFonts w:ascii="Arial" w:hAnsi="Arial" w:cs="Arial"/>
        </w:rPr>
      </w:pPr>
      <w:r>
        <w:rPr>
          <w:rFonts w:ascii="Arial" w:hAnsi="Arial" w:cs="Arial"/>
        </w:rPr>
        <w:t xml:space="preserve">Dr. Kessel concluded by asking what might a crucial historical perspective on ID/TD research provide? </w:t>
      </w:r>
      <w:r w:rsidRPr="007126CA">
        <w:rPr>
          <w:rFonts w:ascii="Arial" w:hAnsi="Arial" w:cs="Arial"/>
        </w:rPr>
        <w:t>Why do we believe</w:t>
      </w:r>
      <w:r>
        <w:rPr>
          <w:rFonts w:ascii="Arial" w:hAnsi="Arial" w:cs="Arial"/>
        </w:rPr>
        <w:t xml:space="preserve"> </w:t>
      </w:r>
      <w:r w:rsidRPr="007126CA">
        <w:rPr>
          <w:rFonts w:ascii="Arial" w:hAnsi="Arial" w:cs="Arial"/>
        </w:rPr>
        <w:t>that our current cross-boundary efforts are likely</w:t>
      </w:r>
      <w:r>
        <w:rPr>
          <w:rFonts w:ascii="Arial" w:hAnsi="Arial" w:cs="Arial"/>
        </w:rPr>
        <w:t xml:space="preserve"> </w:t>
      </w:r>
      <w:r w:rsidRPr="007126CA">
        <w:rPr>
          <w:rFonts w:ascii="Arial" w:hAnsi="Arial" w:cs="Arial"/>
        </w:rPr>
        <w:t>to be more institutionally sustainable than those</w:t>
      </w:r>
      <w:r>
        <w:rPr>
          <w:rFonts w:ascii="Arial" w:hAnsi="Arial" w:cs="Arial"/>
        </w:rPr>
        <w:t xml:space="preserve"> </w:t>
      </w:r>
      <w:r w:rsidRPr="007126CA">
        <w:rPr>
          <w:rFonts w:ascii="Arial" w:hAnsi="Arial" w:cs="Arial"/>
        </w:rPr>
        <w:t xml:space="preserve">in the </w:t>
      </w:r>
      <w:r>
        <w:rPr>
          <w:rFonts w:ascii="Arial" w:hAnsi="Arial" w:cs="Arial"/>
        </w:rPr>
        <w:t xml:space="preserve">1920s through the 1940s? </w:t>
      </w:r>
      <w:r w:rsidRPr="007126CA">
        <w:rPr>
          <w:rFonts w:ascii="Arial" w:hAnsi="Arial" w:cs="Arial"/>
        </w:rPr>
        <w:t>More specifically, will the fact that the current</w:t>
      </w:r>
      <w:r>
        <w:rPr>
          <w:rFonts w:ascii="Arial" w:hAnsi="Arial" w:cs="Arial"/>
        </w:rPr>
        <w:t xml:space="preserve"> “</w:t>
      </w:r>
      <w:r w:rsidRPr="007126CA">
        <w:rPr>
          <w:rFonts w:ascii="Arial" w:hAnsi="Arial" w:cs="Arial"/>
        </w:rPr>
        <w:t>Golden Age</w:t>
      </w:r>
      <w:r>
        <w:rPr>
          <w:rFonts w:ascii="Arial" w:hAnsi="Arial" w:cs="Arial"/>
        </w:rPr>
        <w:t>”</w:t>
      </w:r>
      <w:r w:rsidRPr="007126CA">
        <w:rPr>
          <w:rFonts w:ascii="Arial" w:hAnsi="Arial" w:cs="Arial"/>
        </w:rPr>
        <w:t xml:space="preserve"> is fueled by </w:t>
      </w:r>
      <w:r>
        <w:rPr>
          <w:rFonts w:ascii="Arial" w:hAnsi="Arial" w:cs="Arial"/>
        </w:rPr>
        <w:t xml:space="preserve">more </w:t>
      </w:r>
      <w:r w:rsidRPr="007126CA">
        <w:rPr>
          <w:rFonts w:ascii="Arial" w:hAnsi="Arial" w:cs="Arial"/>
        </w:rPr>
        <w:t>Federal</w:t>
      </w:r>
      <w:r>
        <w:rPr>
          <w:rFonts w:ascii="Arial" w:hAnsi="Arial" w:cs="Arial"/>
        </w:rPr>
        <w:t xml:space="preserve"> </w:t>
      </w:r>
      <w:r w:rsidRPr="007126CA">
        <w:rPr>
          <w:rFonts w:ascii="Arial" w:hAnsi="Arial" w:cs="Arial"/>
        </w:rPr>
        <w:t>agencies (rather than foundations) make a</w:t>
      </w:r>
      <w:r>
        <w:rPr>
          <w:rFonts w:ascii="Arial" w:hAnsi="Arial" w:cs="Arial"/>
        </w:rPr>
        <w:t xml:space="preserve"> difference? Th</w:t>
      </w:r>
      <w:r w:rsidRPr="007126CA">
        <w:rPr>
          <w:rFonts w:ascii="Arial" w:hAnsi="Arial" w:cs="Arial"/>
        </w:rPr>
        <w:t>e</w:t>
      </w:r>
      <w:r>
        <w:rPr>
          <w:rFonts w:ascii="Arial" w:hAnsi="Arial" w:cs="Arial"/>
        </w:rPr>
        <w:t xml:space="preserve"> </w:t>
      </w:r>
      <w:r w:rsidRPr="007126CA">
        <w:rPr>
          <w:rFonts w:ascii="Arial" w:hAnsi="Arial" w:cs="Arial"/>
        </w:rPr>
        <w:t>conceptual frameworks and analytical tools</w:t>
      </w:r>
      <w:r>
        <w:rPr>
          <w:rFonts w:ascii="Arial" w:hAnsi="Arial" w:cs="Arial"/>
        </w:rPr>
        <w:t xml:space="preserve"> we use </w:t>
      </w:r>
      <w:r w:rsidRPr="007126CA">
        <w:rPr>
          <w:rFonts w:ascii="Arial" w:hAnsi="Arial" w:cs="Arial"/>
        </w:rPr>
        <w:t>would be</w:t>
      </w:r>
      <w:r>
        <w:rPr>
          <w:rFonts w:ascii="Arial" w:hAnsi="Arial" w:cs="Arial"/>
        </w:rPr>
        <w:t xml:space="preserve"> </w:t>
      </w:r>
      <w:r w:rsidRPr="007126CA">
        <w:rPr>
          <w:rFonts w:ascii="Arial" w:hAnsi="Arial" w:cs="Arial"/>
        </w:rPr>
        <w:t>significantly sharpened if they were brought into</w:t>
      </w:r>
      <w:r>
        <w:rPr>
          <w:rFonts w:ascii="Arial" w:hAnsi="Arial" w:cs="Arial"/>
        </w:rPr>
        <w:t xml:space="preserve"> </w:t>
      </w:r>
      <w:r w:rsidRPr="007126CA">
        <w:rPr>
          <w:rFonts w:ascii="Arial" w:hAnsi="Arial" w:cs="Arial"/>
        </w:rPr>
        <w:t>reciprocal contact with the grindstone of history</w:t>
      </w:r>
      <w:r>
        <w:rPr>
          <w:rFonts w:ascii="Arial" w:hAnsi="Arial" w:cs="Arial"/>
        </w:rPr>
        <w:t>. We need to h</w:t>
      </w:r>
      <w:r w:rsidR="005D469C" w:rsidRPr="005D469C">
        <w:rPr>
          <w:rFonts w:ascii="Arial" w:hAnsi="Arial" w:cs="Arial"/>
        </w:rPr>
        <w:t>onor those who came before us by learning from their experiences</w:t>
      </w:r>
      <w:r>
        <w:rPr>
          <w:rFonts w:ascii="Arial" w:hAnsi="Arial" w:cs="Arial"/>
        </w:rPr>
        <w:t>.</w:t>
      </w:r>
    </w:p>
    <w:p w:rsidR="007126CA" w:rsidRPr="005D469C" w:rsidRDefault="007126CA" w:rsidP="007126CA">
      <w:pPr>
        <w:jc w:val="both"/>
        <w:outlineLvl w:val="0"/>
        <w:rPr>
          <w:rFonts w:ascii="Arial" w:hAnsi="Arial" w:cs="Arial"/>
        </w:rPr>
      </w:pPr>
    </w:p>
    <w:p w:rsidR="005D469C" w:rsidRDefault="005D469C" w:rsidP="007734BA">
      <w:pPr>
        <w:jc w:val="both"/>
        <w:outlineLvl w:val="0"/>
        <w:rPr>
          <w:rFonts w:ascii="Arial" w:hAnsi="Arial" w:cs="Arial"/>
          <w:b/>
        </w:rPr>
      </w:pPr>
      <w:r w:rsidRPr="005D469C">
        <w:rPr>
          <w:rFonts w:ascii="Arial" w:hAnsi="Arial" w:cs="Arial"/>
          <w:b/>
        </w:rPr>
        <w:t xml:space="preserve">Where the </w:t>
      </w:r>
      <w:r w:rsidR="008473EC">
        <w:rPr>
          <w:rFonts w:ascii="Arial" w:hAnsi="Arial" w:cs="Arial"/>
          <w:b/>
        </w:rPr>
        <w:t>M</w:t>
      </w:r>
      <w:r w:rsidRPr="005D469C">
        <w:rPr>
          <w:rFonts w:ascii="Arial" w:hAnsi="Arial" w:cs="Arial"/>
          <w:b/>
        </w:rPr>
        <w:t xml:space="preserve">antra </w:t>
      </w:r>
      <w:r w:rsidR="008473EC">
        <w:rPr>
          <w:rFonts w:ascii="Arial" w:hAnsi="Arial" w:cs="Arial"/>
          <w:b/>
        </w:rPr>
        <w:t>M</w:t>
      </w:r>
      <w:r w:rsidRPr="005D469C">
        <w:rPr>
          <w:rFonts w:ascii="Arial" w:hAnsi="Arial" w:cs="Arial"/>
          <w:b/>
        </w:rPr>
        <w:t xml:space="preserve">eets the </w:t>
      </w:r>
      <w:r w:rsidR="008473EC">
        <w:rPr>
          <w:rFonts w:ascii="Arial" w:hAnsi="Arial" w:cs="Arial"/>
          <w:b/>
        </w:rPr>
        <w:t>M</w:t>
      </w:r>
      <w:r w:rsidRPr="005D469C">
        <w:rPr>
          <w:rFonts w:ascii="Arial" w:hAnsi="Arial" w:cs="Arial"/>
          <w:b/>
        </w:rPr>
        <w:t xml:space="preserve">ismatched Metric: </w:t>
      </w:r>
      <w:r w:rsidR="008473EC">
        <w:rPr>
          <w:rFonts w:ascii="Arial" w:hAnsi="Arial" w:cs="Arial"/>
          <w:b/>
        </w:rPr>
        <w:t>T</w:t>
      </w:r>
      <w:r w:rsidRPr="005D469C">
        <w:rPr>
          <w:rFonts w:ascii="Arial" w:hAnsi="Arial" w:cs="Arial"/>
          <w:b/>
        </w:rPr>
        <w:t xml:space="preserve">enure and </w:t>
      </w:r>
      <w:r w:rsidR="008473EC">
        <w:rPr>
          <w:rFonts w:ascii="Arial" w:hAnsi="Arial" w:cs="Arial"/>
          <w:b/>
        </w:rPr>
        <w:t>P</w:t>
      </w:r>
      <w:r w:rsidRPr="005D469C">
        <w:rPr>
          <w:rFonts w:ascii="Arial" w:hAnsi="Arial" w:cs="Arial"/>
          <w:b/>
        </w:rPr>
        <w:t xml:space="preserve">romotion in ID </w:t>
      </w:r>
      <w:r w:rsidR="008473EC">
        <w:rPr>
          <w:rFonts w:ascii="Arial" w:hAnsi="Arial" w:cs="Arial"/>
          <w:b/>
        </w:rPr>
        <w:t>C</w:t>
      </w:r>
      <w:r w:rsidRPr="005D469C">
        <w:rPr>
          <w:rFonts w:ascii="Arial" w:hAnsi="Arial" w:cs="Arial"/>
          <w:b/>
        </w:rPr>
        <w:t>areers</w:t>
      </w:r>
    </w:p>
    <w:p w:rsidR="008473EC" w:rsidRDefault="005D469C" w:rsidP="007734BA">
      <w:pPr>
        <w:jc w:val="both"/>
        <w:outlineLvl w:val="0"/>
        <w:rPr>
          <w:rFonts w:ascii="Arial" w:hAnsi="Arial" w:cs="Arial"/>
          <w:i/>
        </w:rPr>
      </w:pPr>
      <w:r w:rsidRPr="005D469C">
        <w:rPr>
          <w:rFonts w:ascii="Arial" w:hAnsi="Arial" w:cs="Arial"/>
          <w:i/>
        </w:rPr>
        <w:t>J</w:t>
      </w:r>
      <w:r w:rsidR="008473EC">
        <w:rPr>
          <w:rFonts w:ascii="Arial" w:hAnsi="Arial" w:cs="Arial"/>
          <w:i/>
        </w:rPr>
        <w:t>ulie Thompson Klein, PhD, Wayne State University</w:t>
      </w:r>
    </w:p>
    <w:p w:rsidR="009D1ABC" w:rsidRDefault="005D469C" w:rsidP="007734BA">
      <w:pPr>
        <w:jc w:val="both"/>
        <w:outlineLvl w:val="0"/>
        <w:rPr>
          <w:rFonts w:ascii="Arial" w:hAnsi="Arial" w:cs="Arial"/>
          <w:i/>
        </w:rPr>
      </w:pPr>
      <w:r w:rsidRPr="005D469C">
        <w:rPr>
          <w:rFonts w:ascii="Arial" w:hAnsi="Arial" w:cs="Arial"/>
          <w:i/>
        </w:rPr>
        <w:t>Professor of Humanities, Interdisciplinary Studies Program</w:t>
      </w:r>
    </w:p>
    <w:p w:rsidR="005D469C" w:rsidRDefault="005D469C" w:rsidP="007734BA">
      <w:pPr>
        <w:jc w:val="both"/>
        <w:outlineLvl w:val="0"/>
        <w:rPr>
          <w:rStyle w:val="Strong"/>
          <w:rFonts w:ascii="Arial" w:hAnsi="Arial" w:cs="Arial"/>
          <w:b w:val="0"/>
        </w:rPr>
      </w:pPr>
    </w:p>
    <w:p w:rsidR="005D469C" w:rsidRPr="005D469C" w:rsidRDefault="00544FB3" w:rsidP="002F00D2">
      <w:pPr>
        <w:spacing w:after="120"/>
        <w:jc w:val="both"/>
        <w:outlineLvl w:val="0"/>
        <w:rPr>
          <w:rFonts w:ascii="Arial" w:hAnsi="Arial" w:cs="Arial"/>
        </w:rPr>
      </w:pPr>
      <w:r>
        <w:rPr>
          <w:rFonts w:ascii="Arial" w:hAnsi="Arial" w:cs="Arial"/>
        </w:rPr>
        <w:t xml:space="preserve">Dr. Thomson Klein discussed the </w:t>
      </w:r>
      <w:r w:rsidR="005D469C" w:rsidRPr="005D469C">
        <w:rPr>
          <w:rFonts w:ascii="Arial" w:hAnsi="Arial" w:cs="Arial"/>
        </w:rPr>
        <w:t>gap between rhetor</w:t>
      </w:r>
      <w:r>
        <w:rPr>
          <w:rFonts w:ascii="Arial" w:hAnsi="Arial" w:cs="Arial"/>
        </w:rPr>
        <w:t xml:space="preserve">ic and reality with regard to interdisciplinarity. There are </w:t>
      </w:r>
      <w:r w:rsidR="005D469C" w:rsidRPr="005D469C">
        <w:rPr>
          <w:rFonts w:ascii="Arial" w:hAnsi="Arial" w:cs="Arial"/>
        </w:rPr>
        <w:t>several things that impede ID research</w:t>
      </w:r>
      <w:r>
        <w:rPr>
          <w:rFonts w:ascii="Arial" w:hAnsi="Arial" w:cs="Arial"/>
        </w:rPr>
        <w:t xml:space="preserve">, and they </w:t>
      </w:r>
      <w:r w:rsidR="005D469C" w:rsidRPr="005D469C">
        <w:rPr>
          <w:rFonts w:ascii="Arial" w:hAnsi="Arial" w:cs="Arial"/>
        </w:rPr>
        <w:t>tend to accumulate disadvantage</w:t>
      </w:r>
      <w:r>
        <w:rPr>
          <w:rFonts w:ascii="Arial" w:hAnsi="Arial" w:cs="Arial"/>
        </w:rPr>
        <w:t>, including promotion criteria, budget control, strategic plans, space, and unit reporting.</w:t>
      </w:r>
    </w:p>
    <w:p w:rsidR="005D469C" w:rsidRPr="005D469C" w:rsidRDefault="005D469C" w:rsidP="002F00D2">
      <w:pPr>
        <w:spacing w:after="120"/>
        <w:jc w:val="both"/>
        <w:outlineLvl w:val="0"/>
        <w:rPr>
          <w:rFonts w:ascii="Arial" w:hAnsi="Arial" w:cs="Arial"/>
        </w:rPr>
      </w:pPr>
      <w:r w:rsidRPr="005D469C">
        <w:rPr>
          <w:rFonts w:ascii="Arial" w:hAnsi="Arial" w:cs="Arial"/>
        </w:rPr>
        <w:t xml:space="preserve">There are guidelines and criteria that </w:t>
      </w:r>
      <w:r w:rsidR="00544FB3">
        <w:rPr>
          <w:rFonts w:ascii="Arial" w:hAnsi="Arial" w:cs="Arial"/>
        </w:rPr>
        <w:t>a</w:t>
      </w:r>
      <w:r w:rsidRPr="005D469C">
        <w:rPr>
          <w:rFonts w:ascii="Arial" w:hAnsi="Arial" w:cs="Arial"/>
        </w:rPr>
        <w:t>re coming into place</w:t>
      </w:r>
      <w:r w:rsidR="00544FB3">
        <w:rPr>
          <w:rFonts w:ascii="Arial" w:hAnsi="Arial" w:cs="Arial"/>
        </w:rPr>
        <w:t>, but there are still issues with changing institutional and committee structure and culture, and with regard to tenure dossier preparation. C</w:t>
      </w:r>
      <w:r w:rsidRPr="005D469C">
        <w:rPr>
          <w:rFonts w:ascii="Arial" w:hAnsi="Arial" w:cs="Arial"/>
        </w:rPr>
        <w:t>hanging a curriculum is as difficult as moving a graveyard</w:t>
      </w:r>
      <w:r w:rsidR="00544FB3">
        <w:rPr>
          <w:rFonts w:ascii="Arial" w:hAnsi="Arial" w:cs="Arial"/>
        </w:rPr>
        <w:t>.</w:t>
      </w:r>
    </w:p>
    <w:p w:rsidR="005D469C" w:rsidRPr="005D469C" w:rsidRDefault="00544FB3" w:rsidP="002F00D2">
      <w:pPr>
        <w:spacing w:after="120"/>
        <w:jc w:val="both"/>
        <w:outlineLvl w:val="0"/>
        <w:rPr>
          <w:rFonts w:ascii="Arial" w:hAnsi="Arial" w:cs="Arial"/>
        </w:rPr>
      </w:pPr>
      <w:r>
        <w:rPr>
          <w:rFonts w:ascii="Arial" w:hAnsi="Arial" w:cs="Arial"/>
        </w:rPr>
        <w:t xml:space="preserve">Cathryn Lyall’s book, </w:t>
      </w:r>
      <w:r w:rsidRPr="00544FB3">
        <w:rPr>
          <w:rFonts w:ascii="Arial" w:hAnsi="Arial" w:cs="Arial"/>
          <w:i/>
        </w:rPr>
        <w:t>Interdisciplinary Research Journeys: Practical Strategies for Capturing Creativity</w:t>
      </w:r>
      <w:r>
        <w:rPr>
          <w:rFonts w:ascii="Arial" w:hAnsi="Arial" w:cs="Arial"/>
        </w:rPr>
        <w:t>, shows that researchers become increasingly interdisciplinary as they move through their careers. The book provides recommendations for t</w:t>
      </w:r>
      <w:r w:rsidR="005D469C" w:rsidRPr="005D469C">
        <w:rPr>
          <w:rFonts w:ascii="Arial" w:hAnsi="Arial" w:cs="Arial"/>
        </w:rPr>
        <w:t>aking charge and nurturing an ID researcher’s career pathway</w:t>
      </w:r>
      <w:r>
        <w:rPr>
          <w:rFonts w:ascii="Arial" w:hAnsi="Arial" w:cs="Arial"/>
        </w:rPr>
        <w:t>. Another question has to do with g</w:t>
      </w:r>
      <w:r w:rsidR="005D469C" w:rsidRPr="005D469C">
        <w:rPr>
          <w:rFonts w:ascii="Arial" w:hAnsi="Arial" w:cs="Arial"/>
        </w:rPr>
        <w:t>raduate student training – how do they negotiate a career path when they are doing ID work?</w:t>
      </w:r>
      <w:r>
        <w:rPr>
          <w:rFonts w:ascii="Arial" w:hAnsi="Arial" w:cs="Arial"/>
        </w:rPr>
        <w:t xml:space="preserve"> It is important to t</w:t>
      </w:r>
      <w:r w:rsidR="005D469C" w:rsidRPr="005D469C">
        <w:rPr>
          <w:rFonts w:ascii="Arial" w:hAnsi="Arial" w:cs="Arial"/>
        </w:rPr>
        <w:t>hin</w:t>
      </w:r>
      <w:r>
        <w:rPr>
          <w:rFonts w:ascii="Arial" w:hAnsi="Arial" w:cs="Arial"/>
        </w:rPr>
        <w:t>k</w:t>
      </w:r>
      <w:r w:rsidR="005D469C" w:rsidRPr="005D469C">
        <w:rPr>
          <w:rFonts w:ascii="Arial" w:hAnsi="Arial" w:cs="Arial"/>
        </w:rPr>
        <w:t xml:space="preserve"> about careers strategically – how and when to get involved in ID, </w:t>
      </w:r>
      <w:r>
        <w:rPr>
          <w:rFonts w:ascii="Arial" w:hAnsi="Arial" w:cs="Arial"/>
        </w:rPr>
        <w:t xml:space="preserve">and </w:t>
      </w:r>
      <w:r w:rsidR="005D469C" w:rsidRPr="005D469C">
        <w:rPr>
          <w:rFonts w:ascii="Arial" w:hAnsi="Arial" w:cs="Arial"/>
        </w:rPr>
        <w:t>how to present ID work in the tenure process</w:t>
      </w:r>
      <w:r>
        <w:rPr>
          <w:rFonts w:ascii="Arial" w:hAnsi="Arial" w:cs="Arial"/>
        </w:rPr>
        <w:t>.</w:t>
      </w:r>
    </w:p>
    <w:p w:rsidR="005D469C" w:rsidRPr="005D469C" w:rsidRDefault="005D469C" w:rsidP="002F00D2">
      <w:pPr>
        <w:spacing w:after="120"/>
        <w:jc w:val="both"/>
        <w:outlineLvl w:val="0"/>
        <w:rPr>
          <w:rFonts w:ascii="Arial" w:hAnsi="Arial" w:cs="Arial"/>
        </w:rPr>
      </w:pPr>
      <w:r w:rsidRPr="005D469C">
        <w:rPr>
          <w:rFonts w:ascii="Arial" w:hAnsi="Arial" w:cs="Arial"/>
        </w:rPr>
        <w:lastRenderedPageBreak/>
        <w:t>Each institution will have a different emphasis or support for ID research</w:t>
      </w:r>
      <w:r w:rsidR="00544FB3">
        <w:rPr>
          <w:rFonts w:ascii="Arial" w:hAnsi="Arial" w:cs="Arial"/>
        </w:rPr>
        <w:t xml:space="preserve">. During hiring and pre-tenure review, committees must be educated on ID research and its value and there must be a way to annotate the CV to indicate ID involvement. </w:t>
      </w:r>
    </w:p>
    <w:p w:rsidR="005D469C" w:rsidRPr="005D469C" w:rsidRDefault="005D469C" w:rsidP="002F00D2">
      <w:pPr>
        <w:spacing w:after="120"/>
        <w:jc w:val="both"/>
        <w:outlineLvl w:val="0"/>
        <w:rPr>
          <w:rFonts w:ascii="Arial" w:hAnsi="Arial" w:cs="Arial"/>
        </w:rPr>
      </w:pPr>
      <w:r w:rsidRPr="005D469C">
        <w:rPr>
          <w:rFonts w:ascii="Arial" w:hAnsi="Arial" w:cs="Arial"/>
        </w:rPr>
        <w:t>The candidate needs to be able to articulate the value of ID research and the reasons for doing it in terms of their particular discipline</w:t>
      </w:r>
      <w:r w:rsidR="00C74B14">
        <w:rPr>
          <w:rFonts w:ascii="Arial" w:hAnsi="Arial" w:cs="Arial"/>
        </w:rPr>
        <w:t>. They nee</w:t>
      </w:r>
      <w:r w:rsidRPr="005D469C">
        <w:rPr>
          <w:rFonts w:ascii="Arial" w:hAnsi="Arial" w:cs="Arial"/>
        </w:rPr>
        <w:t>d to gather evidence, anticipate impacts on the field</w:t>
      </w:r>
      <w:r w:rsidR="00C74B14">
        <w:rPr>
          <w:rFonts w:ascii="Arial" w:hAnsi="Arial" w:cs="Arial"/>
        </w:rPr>
        <w:t>,</w:t>
      </w:r>
      <w:r w:rsidRPr="005D469C">
        <w:rPr>
          <w:rFonts w:ascii="Arial" w:hAnsi="Arial" w:cs="Arial"/>
        </w:rPr>
        <w:t xml:space="preserve"> and on the candidate’s career trajectories.</w:t>
      </w:r>
    </w:p>
    <w:p w:rsidR="005D469C" w:rsidRDefault="005D469C" w:rsidP="002F00D2">
      <w:pPr>
        <w:spacing w:after="120"/>
        <w:jc w:val="both"/>
        <w:outlineLvl w:val="0"/>
        <w:rPr>
          <w:rFonts w:ascii="Arial" w:hAnsi="Arial" w:cs="Arial"/>
        </w:rPr>
      </w:pPr>
      <w:r w:rsidRPr="005D469C">
        <w:rPr>
          <w:rFonts w:ascii="Arial" w:hAnsi="Arial" w:cs="Arial"/>
        </w:rPr>
        <w:t xml:space="preserve">What </w:t>
      </w:r>
      <w:r w:rsidR="00C74B14">
        <w:rPr>
          <w:rFonts w:ascii="Arial" w:hAnsi="Arial" w:cs="Arial"/>
        </w:rPr>
        <w:t>do you do about</w:t>
      </w:r>
      <w:r w:rsidRPr="005D469C">
        <w:rPr>
          <w:rFonts w:ascii="Arial" w:hAnsi="Arial" w:cs="Arial"/>
        </w:rPr>
        <w:t xml:space="preserve"> collaborators who are not co-PIs</w:t>
      </w:r>
      <w:r w:rsidR="00C74B14">
        <w:rPr>
          <w:rFonts w:ascii="Arial" w:hAnsi="Arial" w:cs="Arial"/>
        </w:rPr>
        <w:t>? T</w:t>
      </w:r>
      <w:r w:rsidRPr="005D469C">
        <w:rPr>
          <w:rFonts w:ascii="Arial" w:hAnsi="Arial" w:cs="Arial"/>
        </w:rPr>
        <w:t xml:space="preserve">he NIH ombudsman’s site gives some </w:t>
      </w:r>
      <w:r w:rsidR="00C74B14" w:rsidRPr="005D469C">
        <w:rPr>
          <w:rFonts w:ascii="Arial" w:hAnsi="Arial" w:cs="Arial"/>
        </w:rPr>
        <w:t>guidance</w:t>
      </w:r>
      <w:r w:rsidRPr="005D469C">
        <w:rPr>
          <w:rFonts w:ascii="Arial" w:hAnsi="Arial" w:cs="Arial"/>
        </w:rPr>
        <w:t xml:space="preserve"> on how to track this and document the </w:t>
      </w:r>
      <w:r w:rsidR="00C74B14">
        <w:rPr>
          <w:rFonts w:ascii="Arial" w:hAnsi="Arial" w:cs="Arial"/>
        </w:rPr>
        <w:t xml:space="preserve">tenure candidate’s role on team. </w:t>
      </w:r>
      <w:r w:rsidRPr="005D469C">
        <w:rPr>
          <w:rFonts w:ascii="Arial" w:hAnsi="Arial" w:cs="Arial"/>
        </w:rPr>
        <w:t>Who is responsible? The orpha</w:t>
      </w:r>
      <w:r w:rsidR="00C74B14">
        <w:rPr>
          <w:rFonts w:ascii="Arial" w:hAnsi="Arial" w:cs="Arial"/>
        </w:rPr>
        <w:t>n</w:t>
      </w:r>
      <w:r w:rsidRPr="005D469C">
        <w:rPr>
          <w:rFonts w:ascii="Arial" w:hAnsi="Arial" w:cs="Arial"/>
        </w:rPr>
        <w:t>ed or neglected candidate, supervisors and mentors, i</w:t>
      </w:r>
      <w:r w:rsidR="00C74B14">
        <w:rPr>
          <w:rFonts w:ascii="Arial" w:hAnsi="Arial" w:cs="Arial"/>
        </w:rPr>
        <w:t>n</w:t>
      </w:r>
      <w:r w:rsidRPr="005D469C">
        <w:rPr>
          <w:rFonts w:ascii="Arial" w:hAnsi="Arial" w:cs="Arial"/>
        </w:rPr>
        <w:t>div</w:t>
      </w:r>
      <w:r w:rsidR="00C74B14">
        <w:rPr>
          <w:rFonts w:ascii="Arial" w:hAnsi="Arial" w:cs="Arial"/>
        </w:rPr>
        <w:t>id</w:t>
      </w:r>
      <w:r w:rsidRPr="005D469C">
        <w:rPr>
          <w:rFonts w:ascii="Arial" w:hAnsi="Arial" w:cs="Arial"/>
        </w:rPr>
        <w:t xml:space="preserve">ual ID units, professional </w:t>
      </w:r>
      <w:r w:rsidR="007D1923" w:rsidRPr="005D469C">
        <w:rPr>
          <w:rFonts w:ascii="Arial" w:hAnsi="Arial" w:cs="Arial"/>
        </w:rPr>
        <w:t>organ</w:t>
      </w:r>
      <w:r w:rsidR="007D1923">
        <w:rPr>
          <w:rFonts w:ascii="Arial" w:hAnsi="Arial" w:cs="Arial"/>
        </w:rPr>
        <w:t>i</w:t>
      </w:r>
      <w:r w:rsidR="007D1923" w:rsidRPr="005D469C">
        <w:rPr>
          <w:rFonts w:ascii="Arial" w:hAnsi="Arial" w:cs="Arial"/>
        </w:rPr>
        <w:t>zations</w:t>
      </w:r>
      <w:r w:rsidRPr="005D469C">
        <w:rPr>
          <w:rFonts w:ascii="Arial" w:hAnsi="Arial" w:cs="Arial"/>
        </w:rPr>
        <w:t xml:space="preserve"> and networks, </w:t>
      </w:r>
      <w:r w:rsidR="00C74B14">
        <w:rPr>
          <w:rFonts w:ascii="Arial" w:hAnsi="Arial" w:cs="Arial"/>
        </w:rPr>
        <w:t xml:space="preserve">or </w:t>
      </w:r>
      <w:r w:rsidRPr="005D469C">
        <w:rPr>
          <w:rFonts w:ascii="Arial" w:hAnsi="Arial" w:cs="Arial"/>
        </w:rPr>
        <w:t>local institutions</w:t>
      </w:r>
      <w:r w:rsidR="00C74B14">
        <w:rPr>
          <w:rFonts w:ascii="Arial" w:hAnsi="Arial" w:cs="Arial"/>
        </w:rPr>
        <w:t>?</w:t>
      </w:r>
    </w:p>
    <w:p w:rsidR="0009388C" w:rsidRDefault="00C74B14" w:rsidP="001069A4">
      <w:pPr>
        <w:spacing w:after="120"/>
        <w:jc w:val="both"/>
        <w:outlineLvl w:val="0"/>
        <w:rPr>
          <w:rFonts w:ascii="Arial" w:hAnsi="Arial" w:cs="Arial"/>
        </w:rPr>
      </w:pPr>
      <w:r>
        <w:rPr>
          <w:rFonts w:ascii="Arial" w:hAnsi="Arial" w:cs="Arial"/>
        </w:rPr>
        <w:t xml:space="preserve">There is a lot </w:t>
      </w:r>
      <w:r w:rsidR="005D469C" w:rsidRPr="005D469C">
        <w:rPr>
          <w:rFonts w:ascii="Arial" w:hAnsi="Arial" w:cs="Arial"/>
        </w:rPr>
        <w:t xml:space="preserve">being said about ID research, but </w:t>
      </w:r>
      <w:r>
        <w:rPr>
          <w:rFonts w:ascii="Arial" w:hAnsi="Arial" w:cs="Arial"/>
        </w:rPr>
        <w:t>we n</w:t>
      </w:r>
      <w:r w:rsidR="005D469C" w:rsidRPr="005D469C">
        <w:rPr>
          <w:rFonts w:ascii="Arial" w:hAnsi="Arial" w:cs="Arial"/>
        </w:rPr>
        <w:t>eed grad</w:t>
      </w:r>
      <w:r>
        <w:rPr>
          <w:rFonts w:ascii="Arial" w:hAnsi="Arial" w:cs="Arial"/>
        </w:rPr>
        <w:t>uate-</w:t>
      </w:r>
      <w:r w:rsidR="005D469C" w:rsidRPr="005D469C">
        <w:rPr>
          <w:rFonts w:ascii="Arial" w:hAnsi="Arial" w:cs="Arial"/>
        </w:rPr>
        <w:t>level interdiscipli</w:t>
      </w:r>
      <w:r>
        <w:rPr>
          <w:rFonts w:ascii="Arial" w:hAnsi="Arial" w:cs="Arial"/>
        </w:rPr>
        <w:t>n</w:t>
      </w:r>
      <w:r w:rsidR="005D469C" w:rsidRPr="005D469C">
        <w:rPr>
          <w:rFonts w:ascii="Arial" w:hAnsi="Arial" w:cs="Arial"/>
        </w:rPr>
        <w:t>ar</w:t>
      </w:r>
      <w:r>
        <w:rPr>
          <w:rFonts w:ascii="Arial" w:hAnsi="Arial" w:cs="Arial"/>
        </w:rPr>
        <w:t>y</w:t>
      </w:r>
      <w:r w:rsidR="005D469C" w:rsidRPr="005D469C">
        <w:rPr>
          <w:rFonts w:ascii="Arial" w:hAnsi="Arial" w:cs="Arial"/>
        </w:rPr>
        <w:t xml:space="preserve"> learning outcomes</w:t>
      </w:r>
      <w:r>
        <w:rPr>
          <w:rFonts w:ascii="Arial" w:hAnsi="Arial" w:cs="Arial"/>
        </w:rPr>
        <w:t xml:space="preserve"> to be able to articulate the actual value of ID research to change tenure policies.</w:t>
      </w:r>
    </w:p>
    <w:p w:rsidR="009D1ABC" w:rsidRDefault="009D1ABC" w:rsidP="007734BA">
      <w:pPr>
        <w:jc w:val="both"/>
        <w:outlineLvl w:val="0"/>
        <w:rPr>
          <w:rFonts w:ascii="Arial" w:hAnsi="Arial" w:cs="Arial"/>
          <w:b/>
        </w:rPr>
      </w:pPr>
    </w:p>
    <w:p w:rsidR="005D469C" w:rsidRPr="000B7CBF" w:rsidRDefault="005D469C" w:rsidP="007734BA">
      <w:pPr>
        <w:jc w:val="both"/>
        <w:outlineLvl w:val="0"/>
        <w:rPr>
          <w:rFonts w:ascii="Arial" w:hAnsi="Arial" w:cs="Arial"/>
          <w:b/>
        </w:rPr>
      </w:pPr>
      <w:r w:rsidRPr="000B7CBF">
        <w:rPr>
          <w:rFonts w:ascii="Arial" w:hAnsi="Arial" w:cs="Arial"/>
          <w:b/>
        </w:rPr>
        <w:t>Transdi</w:t>
      </w:r>
      <w:r w:rsidR="007D1923">
        <w:rPr>
          <w:rFonts w:ascii="Arial" w:hAnsi="Arial" w:cs="Arial"/>
          <w:b/>
        </w:rPr>
        <w:t>s</w:t>
      </w:r>
      <w:r w:rsidRPr="000B7CBF">
        <w:rPr>
          <w:rFonts w:ascii="Arial" w:hAnsi="Arial" w:cs="Arial"/>
          <w:b/>
        </w:rPr>
        <w:t xml:space="preserve">ciplinary </w:t>
      </w:r>
      <w:r w:rsidR="002D78B2" w:rsidRPr="000B7CBF">
        <w:rPr>
          <w:rFonts w:ascii="Arial" w:hAnsi="Arial" w:cs="Arial"/>
          <w:b/>
        </w:rPr>
        <w:t>De</w:t>
      </w:r>
      <w:r w:rsidRPr="000B7CBF">
        <w:rPr>
          <w:rFonts w:ascii="Arial" w:hAnsi="Arial" w:cs="Arial"/>
          <w:b/>
        </w:rPr>
        <w:t xml:space="preserve">finitions, </w:t>
      </w:r>
      <w:r w:rsidR="002D78B2" w:rsidRPr="000B7CBF">
        <w:rPr>
          <w:rFonts w:ascii="Arial" w:hAnsi="Arial" w:cs="Arial"/>
          <w:b/>
        </w:rPr>
        <w:t>P</w:t>
      </w:r>
      <w:r w:rsidRPr="000B7CBF">
        <w:rPr>
          <w:rFonts w:ascii="Arial" w:hAnsi="Arial" w:cs="Arial"/>
          <w:b/>
        </w:rPr>
        <w:t>erspectives</w:t>
      </w:r>
      <w:r w:rsidR="002D78B2" w:rsidRPr="000B7CBF">
        <w:rPr>
          <w:rFonts w:ascii="Arial" w:hAnsi="Arial" w:cs="Arial"/>
          <w:b/>
        </w:rPr>
        <w:t>,</w:t>
      </w:r>
      <w:r w:rsidRPr="000B7CBF">
        <w:rPr>
          <w:rFonts w:ascii="Arial" w:hAnsi="Arial" w:cs="Arial"/>
          <w:b/>
        </w:rPr>
        <w:t xml:space="preserve"> and </w:t>
      </w:r>
      <w:r w:rsidR="002D78B2" w:rsidRPr="000B7CBF">
        <w:rPr>
          <w:rFonts w:ascii="Arial" w:hAnsi="Arial" w:cs="Arial"/>
          <w:b/>
        </w:rPr>
        <w:t>P</w:t>
      </w:r>
      <w:r w:rsidRPr="000B7CBF">
        <w:rPr>
          <w:rFonts w:ascii="Arial" w:hAnsi="Arial" w:cs="Arial"/>
          <w:b/>
        </w:rPr>
        <w:t>rinciples</w:t>
      </w:r>
    </w:p>
    <w:p w:rsidR="002D78B2" w:rsidRPr="000B7CBF" w:rsidRDefault="002D78B2" w:rsidP="007734BA">
      <w:pPr>
        <w:jc w:val="both"/>
        <w:outlineLvl w:val="0"/>
        <w:rPr>
          <w:rFonts w:ascii="Arial" w:hAnsi="Arial" w:cs="Arial"/>
          <w:i/>
        </w:rPr>
      </w:pPr>
      <w:r w:rsidRPr="000B7CBF">
        <w:rPr>
          <w:rFonts w:ascii="Arial" w:hAnsi="Arial" w:cs="Arial"/>
          <w:i/>
        </w:rPr>
        <w:t>Kara Hall</w:t>
      </w:r>
      <w:r w:rsidR="005D469C" w:rsidRPr="000B7CBF">
        <w:rPr>
          <w:rFonts w:ascii="Arial" w:hAnsi="Arial" w:cs="Arial"/>
          <w:i/>
        </w:rPr>
        <w:t>, P</w:t>
      </w:r>
      <w:r w:rsidRPr="000B7CBF">
        <w:rPr>
          <w:rFonts w:ascii="Arial" w:hAnsi="Arial" w:cs="Arial"/>
          <w:i/>
        </w:rPr>
        <w:t>h</w:t>
      </w:r>
      <w:r w:rsidR="005D469C" w:rsidRPr="000B7CBF">
        <w:rPr>
          <w:rFonts w:ascii="Arial" w:hAnsi="Arial" w:cs="Arial"/>
          <w:i/>
        </w:rPr>
        <w:t>D, National Institu</w:t>
      </w:r>
      <w:r w:rsidRPr="000B7CBF">
        <w:rPr>
          <w:rFonts w:ascii="Arial" w:hAnsi="Arial" w:cs="Arial"/>
          <w:i/>
        </w:rPr>
        <w:t>tes of Health, Program Officer,</w:t>
      </w:r>
    </w:p>
    <w:p w:rsidR="009D1ABC" w:rsidRPr="000B7CBF" w:rsidRDefault="005D469C" w:rsidP="007734BA">
      <w:pPr>
        <w:jc w:val="both"/>
        <w:outlineLvl w:val="0"/>
        <w:rPr>
          <w:rFonts w:ascii="Arial" w:hAnsi="Arial" w:cs="Arial"/>
          <w:i/>
        </w:rPr>
      </w:pPr>
      <w:r w:rsidRPr="000B7CBF">
        <w:rPr>
          <w:rFonts w:ascii="Arial" w:hAnsi="Arial" w:cs="Arial"/>
          <w:i/>
        </w:rPr>
        <w:t>National Cancer Institute, Division of Cancer Control and Population Sciences, Behavioral Research Program</w:t>
      </w:r>
    </w:p>
    <w:p w:rsidR="005D469C" w:rsidRPr="000B7CBF" w:rsidRDefault="005D469C" w:rsidP="007734BA">
      <w:pPr>
        <w:jc w:val="both"/>
        <w:outlineLvl w:val="0"/>
        <w:rPr>
          <w:rStyle w:val="Strong"/>
          <w:rFonts w:ascii="Arial" w:hAnsi="Arial" w:cs="Arial"/>
          <w:b w:val="0"/>
        </w:rPr>
      </w:pPr>
    </w:p>
    <w:p w:rsidR="004178C3" w:rsidRDefault="001A2814" w:rsidP="002F00D2">
      <w:pPr>
        <w:spacing w:after="120"/>
        <w:jc w:val="both"/>
        <w:outlineLvl w:val="0"/>
        <w:rPr>
          <w:rStyle w:val="Emphasis"/>
          <w:rFonts w:ascii="Arial" w:hAnsi="Arial" w:cs="Arial"/>
          <w:i w:val="0"/>
        </w:rPr>
      </w:pPr>
      <w:r>
        <w:rPr>
          <w:rStyle w:val="Emphasis"/>
          <w:rFonts w:ascii="Arial" w:hAnsi="Arial" w:cs="Arial"/>
          <w:i w:val="0"/>
        </w:rPr>
        <w:t xml:space="preserve">In order </w:t>
      </w:r>
      <w:r w:rsidRPr="000B7CBF">
        <w:rPr>
          <w:rStyle w:val="Emphasis"/>
          <w:rFonts w:ascii="Arial" w:hAnsi="Arial" w:cs="Arial"/>
          <w:i w:val="0"/>
        </w:rPr>
        <w:t xml:space="preserve">to motivate agencies with evidence that there is value in </w:t>
      </w:r>
      <w:r>
        <w:rPr>
          <w:rStyle w:val="Emphasis"/>
          <w:rFonts w:ascii="Arial" w:hAnsi="Arial" w:cs="Arial"/>
          <w:i w:val="0"/>
        </w:rPr>
        <w:t>interdisciplinary/</w:t>
      </w:r>
      <w:r w:rsidRPr="000B7CBF">
        <w:rPr>
          <w:rStyle w:val="Emphasis"/>
          <w:rFonts w:ascii="Arial" w:hAnsi="Arial" w:cs="Arial"/>
          <w:i w:val="0"/>
        </w:rPr>
        <w:t>transdisciplinary</w:t>
      </w:r>
      <w:r w:rsidRPr="005D469C">
        <w:rPr>
          <w:rStyle w:val="Emphasis"/>
          <w:rFonts w:ascii="Arial" w:hAnsi="Arial" w:cs="Arial"/>
          <w:i w:val="0"/>
        </w:rPr>
        <w:t xml:space="preserve"> research</w:t>
      </w:r>
      <w:r>
        <w:rPr>
          <w:rStyle w:val="Emphasis"/>
          <w:rFonts w:ascii="Arial" w:hAnsi="Arial" w:cs="Arial"/>
          <w:i w:val="0"/>
        </w:rPr>
        <w:t xml:space="preserve">, </w:t>
      </w:r>
      <w:r w:rsidR="004178C3">
        <w:rPr>
          <w:rStyle w:val="Emphasis"/>
          <w:rFonts w:ascii="Arial" w:hAnsi="Arial" w:cs="Arial"/>
          <w:i w:val="0"/>
        </w:rPr>
        <w:t xml:space="preserve">Dr. Hall </w:t>
      </w:r>
      <w:r>
        <w:rPr>
          <w:rStyle w:val="Emphasis"/>
          <w:rFonts w:ascii="Arial" w:hAnsi="Arial" w:cs="Arial"/>
          <w:i w:val="0"/>
        </w:rPr>
        <w:t xml:space="preserve">presented </w:t>
      </w:r>
      <w:r w:rsidR="004178C3">
        <w:rPr>
          <w:rStyle w:val="Emphasis"/>
          <w:rFonts w:ascii="Arial" w:hAnsi="Arial" w:cs="Arial"/>
          <w:i w:val="0"/>
        </w:rPr>
        <w:t>several overarching questions</w:t>
      </w:r>
      <w:r>
        <w:rPr>
          <w:rStyle w:val="Emphasis"/>
          <w:rFonts w:ascii="Arial" w:hAnsi="Arial" w:cs="Arial"/>
          <w:i w:val="0"/>
        </w:rPr>
        <w:t xml:space="preserve"> that need to be answered</w:t>
      </w:r>
      <w:r w:rsidR="004178C3">
        <w:rPr>
          <w:rStyle w:val="Emphasis"/>
          <w:rFonts w:ascii="Arial" w:hAnsi="Arial" w:cs="Arial"/>
          <w:i w:val="0"/>
        </w:rPr>
        <w:t xml:space="preserve">: </w:t>
      </w:r>
      <w:r w:rsidR="005D469C" w:rsidRPr="000B7CBF">
        <w:rPr>
          <w:rStyle w:val="Emphasis"/>
          <w:rFonts w:ascii="Arial" w:hAnsi="Arial" w:cs="Arial"/>
          <w:i w:val="0"/>
        </w:rPr>
        <w:t>How</w:t>
      </w:r>
      <w:r w:rsidR="004178C3">
        <w:rPr>
          <w:rStyle w:val="Emphasis"/>
          <w:rFonts w:ascii="Arial" w:hAnsi="Arial" w:cs="Arial"/>
          <w:i w:val="0"/>
        </w:rPr>
        <w:t xml:space="preserve"> do we define transdisciplinarity, why do we need transdisciplinary science today? How do others define transdisciplinary research, and what are some principles of transdi</w:t>
      </w:r>
      <w:r w:rsidR="007D1923">
        <w:rPr>
          <w:rStyle w:val="Emphasis"/>
          <w:rFonts w:ascii="Arial" w:hAnsi="Arial" w:cs="Arial"/>
          <w:i w:val="0"/>
        </w:rPr>
        <w:t>s</w:t>
      </w:r>
      <w:r w:rsidR="004178C3">
        <w:rPr>
          <w:rStyle w:val="Emphasis"/>
          <w:rFonts w:ascii="Arial" w:hAnsi="Arial" w:cs="Arial"/>
          <w:i w:val="0"/>
        </w:rPr>
        <w:t>ciplinary research?</w:t>
      </w:r>
    </w:p>
    <w:p w:rsidR="005D469C" w:rsidRPr="005D469C" w:rsidRDefault="005D469C" w:rsidP="002F00D2">
      <w:pPr>
        <w:spacing w:after="120"/>
        <w:jc w:val="both"/>
        <w:outlineLvl w:val="0"/>
        <w:rPr>
          <w:rStyle w:val="Emphasis"/>
          <w:rFonts w:ascii="Arial" w:hAnsi="Arial" w:cs="Arial"/>
          <w:i w:val="0"/>
        </w:rPr>
      </w:pPr>
      <w:r w:rsidRPr="005D469C">
        <w:rPr>
          <w:rStyle w:val="Emphasis"/>
          <w:rFonts w:ascii="Arial" w:hAnsi="Arial" w:cs="Arial"/>
          <w:i w:val="0"/>
        </w:rPr>
        <w:t xml:space="preserve">There is a continuum </w:t>
      </w:r>
      <w:r w:rsidR="001A2814">
        <w:rPr>
          <w:rStyle w:val="Emphasis"/>
          <w:rFonts w:ascii="Arial" w:hAnsi="Arial" w:cs="Arial"/>
          <w:i w:val="0"/>
        </w:rPr>
        <w:t>ranging</w:t>
      </w:r>
      <w:r w:rsidRPr="005D469C">
        <w:rPr>
          <w:rStyle w:val="Emphasis"/>
          <w:rFonts w:ascii="Arial" w:hAnsi="Arial" w:cs="Arial"/>
          <w:i w:val="0"/>
        </w:rPr>
        <w:t xml:space="preserve"> from with </w:t>
      </w:r>
      <w:r w:rsidR="001A2814">
        <w:rPr>
          <w:rStyle w:val="Emphasis"/>
          <w:rFonts w:ascii="Arial" w:hAnsi="Arial" w:cs="Arial"/>
          <w:i w:val="0"/>
        </w:rPr>
        <w:t>uni</w:t>
      </w:r>
      <w:r w:rsidRPr="005D469C">
        <w:rPr>
          <w:rStyle w:val="Emphasis"/>
          <w:rFonts w:ascii="Arial" w:hAnsi="Arial" w:cs="Arial"/>
          <w:i w:val="0"/>
        </w:rPr>
        <w:t xml:space="preserve">disciplinary to cross-disciplinary forms of </w:t>
      </w:r>
      <w:r w:rsidR="001A2814">
        <w:rPr>
          <w:rStyle w:val="Emphasis"/>
          <w:rFonts w:ascii="Arial" w:hAnsi="Arial" w:cs="Arial"/>
          <w:i w:val="0"/>
        </w:rPr>
        <w:t>collaboration. Transdisciplinar</w:t>
      </w:r>
      <w:r w:rsidRPr="005D469C">
        <w:rPr>
          <w:rStyle w:val="Emphasis"/>
          <w:rFonts w:ascii="Arial" w:hAnsi="Arial" w:cs="Arial"/>
          <w:i w:val="0"/>
        </w:rPr>
        <w:t>y</w:t>
      </w:r>
      <w:r w:rsidR="001A2814">
        <w:rPr>
          <w:rStyle w:val="Emphasis"/>
          <w:rFonts w:ascii="Arial" w:hAnsi="Arial" w:cs="Arial"/>
          <w:i w:val="0"/>
        </w:rPr>
        <w:t xml:space="preserve"> research</w:t>
      </w:r>
      <w:r w:rsidRPr="005D469C">
        <w:rPr>
          <w:rStyle w:val="Emphasis"/>
          <w:rFonts w:ascii="Arial" w:hAnsi="Arial" w:cs="Arial"/>
          <w:i w:val="0"/>
        </w:rPr>
        <w:t xml:space="preserve"> </w:t>
      </w:r>
      <w:r w:rsidR="001A2814">
        <w:rPr>
          <w:rStyle w:val="Emphasis"/>
          <w:rFonts w:ascii="Arial" w:hAnsi="Arial" w:cs="Arial"/>
          <w:i w:val="0"/>
        </w:rPr>
        <w:t>is truly inte</w:t>
      </w:r>
      <w:r w:rsidRPr="005D469C">
        <w:rPr>
          <w:rStyle w:val="Emphasis"/>
          <w:rFonts w:ascii="Arial" w:hAnsi="Arial" w:cs="Arial"/>
          <w:i w:val="0"/>
        </w:rPr>
        <w:t>grative</w:t>
      </w:r>
      <w:r w:rsidR="001A2814">
        <w:rPr>
          <w:rStyle w:val="Emphasis"/>
          <w:rFonts w:ascii="Arial" w:hAnsi="Arial" w:cs="Arial"/>
          <w:i w:val="0"/>
        </w:rPr>
        <w:t xml:space="preserve">, as a process in which research work jointly to develop and use a shared conceptual framework that synthesizes and extends discipline-specific theories, concepts, methods, or all three to create new models and language to address a common research problem. This is contrasted with multidisciplinary, which is a sequential process, and interdisciplinary, which is an interactive process. </w:t>
      </w:r>
    </w:p>
    <w:p w:rsidR="005D469C" w:rsidRPr="005D469C" w:rsidRDefault="00227D7A" w:rsidP="002F00D2">
      <w:pPr>
        <w:spacing w:after="120"/>
        <w:jc w:val="both"/>
        <w:outlineLvl w:val="0"/>
        <w:rPr>
          <w:rStyle w:val="Emphasis"/>
          <w:rFonts w:ascii="Arial" w:hAnsi="Arial" w:cs="Arial"/>
          <w:i w:val="0"/>
        </w:rPr>
      </w:pPr>
      <w:r>
        <w:rPr>
          <w:rStyle w:val="Emphasis"/>
          <w:rFonts w:ascii="Arial" w:hAnsi="Arial" w:cs="Arial"/>
          <w:i w:val="0"/>
        </w:rPr>
        <w:t xml:space="preserve">In our social and scientific world, we are asking more complex questions as science becomes more complex. We are in the midst of </w:t>
      </w:r>
      <w:r w:rsidR="005D469C" w:rsidRPr="005D469C">
        <w:rPr>
          <w:rStyle w:val="Emphasis"/>
          <w:rFonts w:ascii="Arial" w:hAnsi="Arial" w:cs="Arial"/>
          <w:i w:val="0"/>
        </w:rPr>
        <w:t>a knowled</w:t>
      </w:r>
      <w:r>
        <w:rPr>
          <w:rStyle w:val="Emphasis"/>
          <w:rFonts w:ascii="Arial" w:hAnsi="Arial" w:cs="Arial"/>
          <w:i w:val="0"/>
        </w:rPr>
        <w:t xml:space="preserve">ge, data, and technology deluge that is </w:t>
      </w:r>
      <w:r w:rsidR="005D469C" w:rsidRPr="005D469C">
        <w:rPr>
          <w:rStyle w:val="Emphasis"/>
          <w:rFonts w:ascii="Arial" w:hAnsi="Arial" w:cs="Arial"/>
          <w:i w:val="0"/>
        </w:rPr>
        <w:t>continuing the evolutionary need for TD science</w:t>
      </w:r>
      <w:r>
        <w:rPr>
          <w:rStyle w:val="Emphasis"/>
          <w:rFonts w:ascii="Arial" w:hAnsi="Arial" w:cs="Arial"/>
          <w:i w:val="0"/>
        </w:rPr>
        <w:t>.</w:t>
      </w:r>
    </w:p>
    <w:p w:rsidR="005D469C" w:rsidRPr="005D469C" w:rsidRDefault="004D29DE" w:rsidP="002F00D2">
      <w:pPr>
        <w:spacing w:after="120"/>
        <w:jc w:val="both"/>
        <w:outlineLvl w:val="0"/>
        <w:rPr>
          <w:rStyle w:val="Emphasis"/>
          <w:rFonts w:ascii="Arial" w:hAnsi="Arial" w:cs="Arial"/>
          <w:i w:val="0"/>
        </w:rPr>
      </w:pPr>
      <w:r>
        <w:rPr>
          <w:rStyle w:val="Emphasis"/>
          <w:rFonts w:ascii="Arial" w:hAnsi="Arial" w:cs="Arial"/>
          <w:i w:val="0"/>
        </w:rPr>
        <w:t>There has been an exponential increase in publi</w:t>
      </w:r>
      <w:r w:rsidR="005D469C" w:rsidRPr="005D469C">
        <w:rPr>
          <w:rStyle w:val="Emphasis"/>
          <w:rFonts w:ascii="Arial" w:hAnsi="Arial" w:cs="Arial"/>
          <w:i w:val="0"/>
        </w:rPr>
        <w:t xml:space="preserve">cations, disciplines, fields, </w:t>
      </w:r>
      <w:r w:rsidR="00B424AA">
        <w:rPr>
          <w:rStyle w:val="Emphasis"/>
          <w:rFonts w:ascii="Arial" w:hAnsi="Arial" w:cs="Arial"/>
          <w:i w:val="0"/>
        </w:rPr>
        <w:t xml:space="preserve">and </w:t>
      </w:r>
      <w:r w:rsidR="005D469C" w:rsidRPr="005D469C">
        <w:rPr>
          <w:rStyle w:val="Emphasis"/>
          <w:rFonts w:ascii="Arial" w:hAnsi="Arial" w:cs="Arial"/>
          <w:i w:val="0"/>
        </w:rPr>
        <w:t>subspecialties</w:t>
      </w:r>
      <w:r w:rsidR="00B424AA">
        <w:rPr>
          <w:rStyle w:val="Emphasis"/>
          <w:rFonts w:ascii="Arial" w:hAnsi="Arial" w:cs="Arial"/>
          <w:i w:val="0"/>
        </w:rPr>
        <w:t xml:space="preserve"> and there has b</w:t>
      </w:r>
      <w:r w:rsidR="005D469C" w:rsidRPr="005D469C">
        <w:rPr>
          <w:rStyle w:val="Emphasis"/>
          <w:rFonts w:ascii="Arial" w:hAnsi="Arial" w:cs="Arial"/>
          <w:i w:val="0"/>
        </w:rPr>
        <w:t>een an inc</w:t>
      </w:r>
      <w:r w:rsidR="00B424AA">
        <w:rPr>
          <w:rStyle w:val="Emphasis"/>
          <w:rFonts w:ascii="Arial" w:hAnsi="Arial" w:cs="Arial"/>
          <w:i w:val="0"/>
        </w:rPr>
        <w:t>r</w:t>
      </w:r>
      <w:r w:rsidR="005D469C" w:rsidRPr="005D469C">
        <w:rPr>
          <w:rStyle w:val="Emphasis"/>
          <w:rFonts w:ascii="Arial" w:hAnsi="Arial" w:cs="Arial"/>
          <w:i w:val="0"/>
        </w:rPr>
        <w:t>ease in new ideas and challenges</w:t>
      </w:r>
      <w:r w:rsidR="00B424AA">
        <w:rPr>
          <w:rStyle w:val="Emphasis"/>
          <w:rFonts w:ascii="Arial" w:hAnsi="Arial" w:cs="Arial"/>
          <w:i w:val="0"/>
        </w:rPr>
        <w:t>. Due to increases in publication and access to publication there has been a decrease in simultane</w:t>
      </w:r>
      <w:r w:rsidR="005D469C" w:rsidRPr="005D469C">
        <w:rPr>
          <w:rStyle w:val="Emphasis"/>
          <w:rFonts w:ascii="Arial" w:hAnsi="Arial" w:cs="Arial"/>
          <w:i w:val="0"/>
        </w:rPr>
        <w:t>ous discovery</w:t>
      </w:r>
      <w:r w:rsidR="00B424AA">
        <w:rPr>
          <w:rStyle w:val="Emphasis"/>
          <w:rFonts w:ascii="Arial" w:hAnsi="Arial" w:cs="Arial"/>
          <w:i w:val="0"/>
        </w:rPr>
        <w:t>, and the silo</w:t>
      </w:r>
      <w:r w:rsidR="007D1923">
        <w:rPr>
          <w:rStyle w:val="Emphasis"/>
          <w:rFonts w:ascii="Arial" w:hAnsi="Arial" w:cs="Arial"/>
          <w:i w:val="0"/>
        </w:rPr>
        <w:t>-</w:t>
      </w:r>
      <w:r w:rsidR="00B424AA">
        <w:rPr>
          <w:rStyle w:val="Emphasis"/>
          <w:rFonts w:ascii="Arial" w:hAnsi="Arial" w:cs="Arial"/>
          <w:i w:val="0"/>
        </w:rPr>
        <w:t>ed nature of advancement continues because of the deep and narrow knowledge that is necessary. However, there</w:t>
      </w:r>
      <w:r w:rsidR="005D469C" w:rsidRPr="005D469C">
        <w:rPr>
          <w:rStyle w:val="Emphasis"/>
          <w:rFonts w:ascii="Arial" w:hAnsi="Arial" w:cs="Arial"/>
          <w:i w:val="0"/>
        </w:rPr>
        <w:t xml:space="preserve"> are more ways </w:t>
      </w:r>
      <w:r w:rsidR="00B424AA">
        <w:rPr>
          <w:rStyle w:val="Emphasis"/>
          <w:rFonts w:ascii="Arial" w:hAnsi="Arial" w:cs="Arial"/>
          <w:i w:val="0"/>
        </w:rPr>
        <w:t xml:space="preserve">that </w:t>
      </w:r>
      <w:r w:rsidR="005D469C" w:rsidRPr="005D469C">
        <w:rPr>
          <w:rStyle w:val="Emphasis"/>
          <w:rFonts w:ascii="Arial" w:hAnsi="Arial" w:cs="Arial"/>
          <w:i w:val="0"/>
        </w:rPr>
        <w:t xml:space="preserve">we can potentially integrate and </w:t>
      </w:r>
      <w:r w:rsidR="00B424AA">
        <w:rPr>
          <w:rStyle w:val="Emphasis"/>
          <w:rFonts w:ascii="Arial" w:hAnsi="Arial" w:cs="Arial"/>
          <w:i w:val="0"/>
        </w:rPr>
        <w:t xml:space="preserve">encourage </w:t>
      </w:r>
      <w:r w:rsidR="005D469C" w:rsidRPr="005D469C">
        <w:rPr>
          <w:rStyle w:val="Emphasis"/>
          <w:rFonts w:ascii="Arial" w:hAnsi="Arial" w:cs="Arial"/>
          <w:i w:val="0"/>
        </w:rPr>
        <w:t xml:space="preserve">cross talk </w:t>
      </w:r>
      <w:r w:rsidR="00B424AA" w:rsidRPr="005D469C">
        <w:rPr>
          <w:rStyle w:val="Emphasis"/>
          <w:rFonts w:ascii="Arial" w:hAnsi="Arial" w:cs="Arial"/>
          <w:i w:val="0"/>
        </w:rPr>
        <w:t>between</w:t>
      </w:r>
      <w:r w:rsidR="00B424AA">
        <w:rPr>
          <w:rStyle w:val="Emphasis"/>
          <w:rFonts w:ascii="Arial" w:hAnsi="Arial" w:cs="Arial"/>
          <w:i w:val="0"/>
        </w:rPr>
        <w:t xml:space="preserve"> those with</w:t>
      </w:r>
      <w:r w:rsidR="005D469C" w:rsidRPr="005D469C">
        <w:rPr>
          <w:rStyle w:val="Emphasis"/>
          <w:rFonts w:ascii="Arial" w:hAnsi="Arial" w:cs="Arial"/>
          <w:i w:val="0"/>
        </w:rPr>
        <w:t xml:space="preserve"> specialized knowledge</w:t>
      </w:r>
      <w:r w:rsidR="00B424AA">
        <w:rPr>
          <w:rStyle w:val="Emphasis"/>
          <w:rFonts w:ascii="Arial" w:hAnsi="Arial" w:cs="Arial"/>
          <w:i w:val="0"/>
        </w:rPr>
        <w:t xml:space="preserve">. </w:t>
      </w:r>
    </w:p>
    <w:p w:rsidR="005D469C" w:rsidRPr="005D469C" w:rsidRDefault="009D5548" w:rsidP="002F00D2">
      <w:pPr>
        <w:spacing w:after="120"/>
        <w:jc w:val="both"/>
        <w:outlineLvl w:val="0"/>
        <w:rPr>
          <w:rStyle w:val="Emphasis"/>
          <w:rFonts w:ascii="Arial" w:hAnsi="Arial" w:cs="Arial"/>
          <w:i w:val="0"/>
        </w:rPr>
      </w:pPr>
      <w:r>
        <w:rPr>
          <w:rStyle w:val="Emphasis"/>
          <w:rFonts w:ascii="Arial" w:hAnsi="Arial" w:cs="Arial"/>
          <w:i w:val="0"/>
        </w:rPr>
        <w:lastRenderedPageBreak/>
        <w:t>Technology has increased production and access to knowledge and data, and is allowing for c</w:t>
      </w:r>
      <w:r w:rsidR="005D469C" w:rsidRPr="005D469C">
        <w:rPr>
          <w:rStyle w:val="Emphasis"/>
          <w:rFonts w:ascii="Arial" w:hAnsi="Arial" w:cs="Arial"/>
          <w:i w:val="0"/>
        </w:rPr>
        <w:t>onti</w:t>
      </w:r>
      <w:r>
        <w:rPr>
          <w:rStyle w:val="Emphasis"/>
          <w:rFonts w:ascii="Arial" w:hAnsi="Arial" w:cs="Arial"/>
          <w:i w:val="0"/>
        </w:rPr>
        <w:t xml:space="preserve">nuous </w:t>
      </w:r>
      <w:r w:rsidR="005D469C" w:rsidRPr="005D469C">
        <w:rPr>
          <w:rStyle w:val="Emphasis"/>
          <w:rFonts w:ascii="Arial" w:hAnsi="Arial" w:cs="Arial"/>
          <w:i w:val="0"/>
        </w:rPr>
        <w:t xml:space="preserve">measurement in real time. </w:t>
      </w:r>
      <w:r>
        <w:rPr>
          <w:rStyle w:val="Emphasis"/>
          <w:rFonts w:ascii="Arial" w:hAnsi="Arial" w:cs="Arial"/>
          <w:i w:val="0"/>
        </w:rPr>
        <w:t>There is a hu</w:t>
      </w:r>
      <w:r w:rsidR="005D469C" w:rsidRPr="005D469C">
        <w:rPr>
          <w:rStyle w:val="Emphasis"/>
          <w:rFonts w:ascii="Arial" w:hAnsi="Arial" w:cs="Arial"/>
          <w:i w:val="0"/>
        </w:rPr>
        <w:t>ge amount of data</w:t>
      </w:r>
      <w:r>
        <w:rPr>
          <w:rStyle w:val="Emphasis"/>
          <w:rFonts w:ascii="Arial" w:hAnsi="Arial" w:cs="Arial"/>
          <w:i w:val="0"/>
        </w:rPr>
        <w:t xml:space="preserve"> </w:t>
      </w:r>
      <w:r w:rsidR="005D469C" w:rsidRPr="005D469C">
        <w:rPr>
          <w:rStyle w:val="Emphasis"/>
          <w:rFonts w:ascii="Arial" w:hAnsi="Arial" w:cs="Arial"/>
          <w:i w:val="0"/>
        </w:rPr>
        <w:t>t</w:t>
      </w:r>
      <w:r>
        <w:rPr>
          <w:rStyle w:val="Emphasis"/>
          <w:rFonts w:ascii="Arial" w:hAnsi="Arial" w:cs="Arial"/>
          <w:i w:val="0"/>
        </w:rPr>
        <w:t>o pr</w:t>
      </w:r>
      <w:r w:rsidR="005D469C" w:rsidRPr="005D469C">
        <w:rPr>
          <w:rStyle w:val="Emphasis"/>
          <w:rFonts w:ascii="Arial" w:hAnsi="Arial" w:cs="Arial"/>
          <w:i w:val="0"/>
        </w:rPr>
        <w:t>oce</w:t>
      </w:r>
      <w:r>
        <w:rPr>
          <w:rStyle w:val="Emphasis"/>
          <w:rFonts w:ascii="Arial" w:hAnsi="Arial" w:cs="Arial"/>
          <w:i w:val="0"/>
        </w:rPr>
        <w:t>s</w:t>
      </w:r>
      <w:r w:rsidR="005D469C" w:rsidRPr="005D469C">
        <w:rPr>
          <w:rStyle w:val="Emphasis"/>
          <w:rFonts w:ascii="Arial" w:hAnsi="Arial" w:cs="Arial"/>
          <w:i w:val="0"/>
        </w:rPr>
        <w:t>s and understa</w:t>
      </w:r>
      <w:r>
        <w:rPr>
          <w:rStyle w:val="Emphasis"/>
          <w:rFonts w:ascii="Arial" w:hAnsi="Arial" w:cs="Arial"/>
          <w:i w:val="0"/>
        </w:rPr>
        <w:t>nd</w:t>
      </w:r>
      <w:r w:rsidR="005D469C" w:rsidRPr="005D469C">
        <w:rPr>
          <w:rStyle w:val="Emphasis"/>
          <w:rFonts w:ascii="Arial" w:hAnsi="Arial" w:cs="Arial"/>
          <w:i w:val="0"/>
        </w:rPr>
        <w:t xml:space="preserve">. </w:t>
      </w:r>
      <w:r w:rsidR="006116E7">
        <w:rPr>
          <w:rStyle w:val="Emphasis"/>
          <w:rFonts w:ascii="Arial" w:hAnsi="Arial" w:cs="Arial"/>
          <w:i w:val="0"/>
        </w:rPr>
        <w:t>But we also need to go beyond the data; there is the concept of s</w:t>
      </w:r>
      <w:r w:rsidR="005D469C" w:rsidRPr="005D469C">
        <w:rPr>
          <w:rStyle w:val="Emphasis"/>
          <w:rFonts w:ascii="Arial" w:hAnsi="Arial" w:cs="Arial"/>
          <w:i w:val="0"/>
        </w:rPr>
        <w:t>ocial p</w:t>
      </w:r>
      <w:r w:rsidR="006116E7">
        <w:rPr>
          <w:rStyle w:val="Emphasis"/>
          <w:rFonts w:ascii="Arial" w:hAnsi="Arial" w:cs="Arial"/>
          <w:i w:val="0"/>
        </w:rPr>
        <w:t>a</w:t>
      </w:r>
      <w:r w:rsidR="005D469C" w:rsidRPr="005D469C">
        <w:rPr>
          <w:rStyle w:val="Emphasis"/>
          <w:rFonts w:ascii="Arial" w:hAnsi="Arial" w:cs="Arial"/>
          <w:i w:val="0"/>
        </w:rPr>
        <w:t>rticip</w:t>
      </w:r>
      <w:r w:rsidR="006116E7">
        <w:rPr>
          <w:rStyle w:val="Emphasis"/>
          <w:rFonts w:ascii="Arial" w:hAnsi="Arial" w:cs="Arial"/>
          <w:i w:val="0"/>
        </w:rPr>
        <w:t>a</w:t>
      </w:r>
      <w:r w:rsidR="005D469C" w:rsidRPr="005D469C">
        <w:rPr>
          <w:rStyle w:val="Emphasis"/>
          <w:rFonts w:ascii="Arial" w:hAnsi="Arial" w:cs="Arial"/>
          <w:i w:val="0"/>
        </w:rPr>
        <w:t>tion in data collection (cro</w:t>
      </w:r>
      <w:r w:rsidR="006116E7">
        <w:rPr>
          <w:rStyle w:val="Emphasis"/>
          <w:rFonts w:ascii="Arial" w:hAnsi="Arial" w:cs="Arial"/>
          <w:i w:val="0"/>
        </w:rPr>
        <w:t>w</w:t>
      </w:r>
      <w:r w:rsidR="005D469C" w:rsidRPr="005D469C">
        <w:rPr>
          <w:rStyle w:val="Emphasis"/>
          <w:rFonts w:ascii="Arial" w:hAnsi="Arial" w:cs="Arial"/>
          <w:i w:val="0"/>
        </w:rPr>
        <w:t>d</w:t>
      </w:r>
      <w:r w:rsidR="006116E7">
        <w:rPr>
          <w:rStyle w:val="Emphasis"/>
          <w:rFonts w:ascii="Arial" w:hAnsi="Arial" w:cs="Arial"/>
          <w:i w:val="0"/>
        </w:rPr>
        <w:t>-</w:t>
      </w:r>
      <w:r w:rsidR="005D469C" w:rsidRPr="005D469C">
        <w:rPr>
          <w:rStyle w:val="Emphasis"/>
          <w:rFonts w:ascii="Arial" w:hAnsi="Arial" w:cs="Arial"/>
          <w:i w:val="0"/>
        </w:rPr>
        <w:t>sourcing) that further increases the volume of data.</w:t>
      </w:r>
    </w:p>
    <w:p w:rsidR="005D469C" w:rsidRPr="005D469C" w:rsidRDefault="005D469C" w:rsidP="002F00D2">
      <w:pPr>
        <w:spacing w:after="120"/>
        <w:jc w:val="both"/>
        <w:outlineLvl w:val="0"/>
        <w:rPr>
          <w:rStyle w:val="Emphasis"/>
          <w:rFonts w:ascii="Arial" w:hAnsi="Arial" w:cs="Arial"/>
          <w:i w:val="0"/>
        </w:rPr>
      </w:pPr>
      <w:r w:rsidRPr="005D469C">
        <w:rPr>
          <w:rStyle w:val="Emphasis"/>
          <w:rFonts w:ascii="Arial" w:hAnsi="Arial" w:cs="Arial"/>
          <w:i w:val="0"/>
        </w:rPr>
        <w:t xml:space="preserve">What does this </w:t>
      </w:r>
      <w:r w:rsidR="006116E7">
        <w:rPr>
          <w:rStyle w:val="Emphasis"/>
          <w:rFonts w:ascii="Arial" w:hAnsi="Arial" w:cs="Arial"/>
          <w:i w:val="0"/>
        </w:rPr>
        <w:t xml:space="preserve">data deluge </w:t>
      </w:r>
      <w:r w:rsidRPr="005D469C">
        <w:rPr>
          <w:rStyle w:val="Emphasis"/>
          <w:rFonts w:ascii="Arial" w:hAnsi="Arial" w:cs="Arial"/>
          <w:i w:val="0"/>
        </w:rPr>
        <w:t>mean</w:t>
      </w:r>
      <w:r w:rsidR="006116E7">
        <w:rPr>
          <w:rStyle w:val="Emphasis"/>
          <w:rFonts w:ascii="Arial" w:hAnsi="Arial" w:cs="Arial"/>
          <w:i w:val="0"/>
        </w:rPr>
        <w:t xml:space="preserve">? We </w:t>
      </w:r>
      <w:r w:rsidRPr="005D469C">
        <w:rPr>
          <w:rStyle w:val="Emphasis"/>
          <w:rFonts w:ascii="Arial" w:hAnsi="Arial" w:cs="Arial"/>
          <w:i w:val="0"/>
        </w:rPr>
        <w:t>need integration within and</w:t>
      </w:r>
      <w:r w:rsidR="006116E7">
        <w:rPr>
          <w:rStyle w:val="Emphasis"/>
          <w:rFonts w:ascii="Arial" w:hAnsi="Arial" w:cs="Arial"/>
          <w:i w:val="0"/>
        </w:rPr>
        <w:t xml:space="preserve"> </w:t>
      </w:r>
      <w:r w:rsidRPr="005D469C">
        <w:rPr>
          <w:rStyle w:val="Emphasis"/>
          <w:rFonts w:ascii="Arial" w:hAnsi="Arial" w:cs="Arial"/>
          <w:i w:val="0"/>
        </w:rPr>
        <w:t>ac</w:t>
      </w:r>
      <w:r w:rsidR="006116E7">
        <w:rPr>
          <w:rStyle w:val="Emphasis"/>
          <w:rFonts w:ascii="Arial" w:hAnsi="Arial" w:cs="Arial"/>
          <w:i w:val="0"/>
        </w:rPr>
        <w:t>ro</w:t>
      </w:r>
      <w:r w:rsidRPr="005D469C">
        <w:rPr>
          <w:rStyle w:val="Emphasis"/>
          <w:rFonts w:ascii="Arial" w:hAnsi="Arial" w:cs="Arial"/>
          <w:i w:val="0"/>
        </w:rPr>
        <w:t>ss areas to reduce duplicative effor</w:t>
      </w:r>
      <w:r w:rsidR="006116E7">
        <w:rPr>
          <w:rStyle w:val="Emphasis"/>
          <w:rFonts w:ascii="Arial" w:hAnsi="Arial" w:cs="Arial"/>
          <w:i w:val="0"/>
        </w:rPr>
        <w:t>t</w:t>
      </w:r>
      <w:r w:rsidRPr="005D469C">
        <w:rPr>
          <w:rStyle w:val="Emphasis"/>
          <w:rFonts w:ascii="Arial" w:hAnsi="Arial" w:cs="Arial"/>
          <w:i w:val="0"/>
        </w:rPr>
        <w:t>s, advance science</w:t>
      </w:r>
      <w:r w:rsidR="006116E7">
        <w:rPr>
          <w:rStyle w:val="Emphasis"/>
          <w:rFonts w:ascii="Arial" w:hAnsi="Arial" w:cs="Arial"/>
          <w:i w:val="0"/>
        </w:rPr>
        <w:t xml:space="preserve"> by leveraging the best across areas, and a</w:t>
      </w:r>
      <w:r w:rsidRPr="005D469C">
        <w:rPr>
          <w:rStyle w:val="Emphasis"/>
          <w:rFonts w:ascii="Arial" w:hAnsi="Arial" w:cs="Arial"/>
          <w:i w:val="0"/>
        </w:rPr>
        <w:t>ccount fo</w:t>
      </w:r>
      <w:r w:rsidR="006116E7">
        <w:rPr>
          <w:rStyle w:val="Emphasis"/>
          <w:rFonts w:ascii="Arial" w:hAnsi="Arial" w:cs="Arial"/>
          <w:i w:val="0"/>
        </w:rPr>
        <w:t xml:space="preserve">r multiple levels </w:t>
      </w:r>
      <w:r w:rsidRPr="005D469C">
        <w:rPr>
          <w:rStyle w:val="Emphasis"/>
          <w:rFonts w:ascii="Arial" w:hAnsi="Arial" w:cs="Arial"/>
          <w:i w:val="0"/>
        </w:rPr>
        <w:t>of analysis</w:t>
      </w:r>
      <w:r w:rsidR="006116E7">
        <w:rPr>
          <w:rStyle w:val="Emphasis"/>
          <w:rFonts w:ascii="Arial" w:hAnsi="Arial" w:cs="Arial"/>
          <w:i w:val="0"/>
        </w:rPr>
        <w:t xml:space="preserve">. </w:t>
      </w:r>
      <w:r w:rsidRPr="005D469C">
        <w:rPr>
          <w:rStyle w:val="Emphasis"/>
          <w:rFonts w:ascii="Arial" w:hAnsi="Arial" w:cs="Arial"/>
          <w:i w:val="0"/>
        </w:rPr>
        <w:t>To achieve this integration, we need scientific infrastructure</w:t>
      </w:r>
      <w:r w:rsidR="006116E7">
        <w:rPr>
          <w:rStyle w:val="Emphasis"/>
          <w:rFonts w:ascii="Arial" w:hAnsi="Arial" w:cs="Arial"/>
          <w:i w:val="0"/>
        </w:rPr>
        <w:t xml:space="preserve">, including </w:t>
      </w:r>
      <w:r w:rsidRPr="005D469C">
        <w:rPr>
          <w:rStyle w:val="Emphasis"/>
          <w:rFonts w:ascii="Arial" w:hAnsi="Arial" w:cs="Arial"/>
          <w:i w:val="0"/>
        </w:rPr>
        <w:t>computing and analysis capacity</w:t>
      </w:r>
      <w:r w:rsidR="006116E7">
        <w:rPr>
          <w:rStyle w:val="Emphasis"/>
          <w:rFonts w:ascii="Arial" w:hAnsi="Arial" w:cs="Arial"/>
          <w:i w:val="0"/>
        </w:rPr>
        <w:t>;</w:t>
      </w:r>
      <w:r w:rsidRPr="005D469C">
        <w:rPr>
          <w:rStyle w:val="Emphasis"/>
          <w:rFonts w:ascii="Arial" w:hAnsi="Arial" w:cs="Arial"/>
          <w:i w:val="0"/>
        </w:rPr>
        <w:t xml:space="preserve">, data sharing </w:t>
      </w:r>
      <w:r w:rsidR="006116E7">
        <w:rPr>
          <w:rStyle w:val="Emphasis"/>
          <w:rFonts w:ascii="Arial" w:hAnsi="Arial" w:cs="Arial"/>
          <w:i w:val="0"/>
        </w:rPr>
        <w:t>and grid computing; and</w:t>
      </w:r>
      <w:r w:rsidRPr="005D469C">
        <w:rPr>
          <w:rStyle w:val="Emphasis"/>
          <w:rFonts w:ascii="Arial" w:hAnsi="Arial" w:cs="Arial"/>
          <w:i w:val="0"/>
        </w:rPr>
        <w:t xml:space="preserve"> new meth</w:t>
      </w:r>
      <w:r w:rsidR="006116E7">
        <w:rPr>
          <w:rStyle w:val="Emphasis"/>
          <w:rFonts w:ascii="Arial" w:hAnsi="Arial" w:cs="Arial"/>
          <w:i w:val="0"/>
        </w:rPr>
        <w:t>o</w:t>
      </w:r>
      <w:r w:rsidRPr="005D469C">
        <w:rPr>
          <w:rStyle w:val="Emphasis"/>
          <w:rFonts w:ascii="Arial" w:hAnsi="Arial" w:cs="Arial"/>
          <w:i w:val="0"/>
        </w:rPr>
        <w:t>ds, approaches,</w:t>
      </w:r>
      <w:r w:rsidR="006116E7">
        <w:rPr>
          <w:rStyle w:val="Emphasis"/>
          <w:rFonts w:ascii="Arial" w:hAnsi="Arial" w:cs="Arial"/>
          <w:i w:val="0"/>
        </w:rPr>
        <w:t xml:space="preserve"> and conceptual frameworks.</w:t>
      </w:r>
      <w:r w:rsidRPr="005D469C">
        <w:rPr>
          <w:rStyle w:val="Emphasis"/>
          <w:rFonts w:ascii="Arial" w:hAnsi="Arial" w:cs="Arial"/>
          <w:i w:val="0"/>
        </w:rPr>
        <w:t xml:space="preserve"> </w:t>
      </w:r>
      <w:r w:rsidR="006116E7">
        <w:rPr>
          <w:rStyle w:val="Emphasis"/>
          <w:rFonts w:ascii="Arial" w:hAnsi="Arial" w:cs="Arial"/>
          <w:i w:val="0"/>
        </w:rPr>
        <w:t>All of this has led not only to the complexity of science and knowledge, but to the complexity of collaborations and how science is done.</w:t>
      </w:r>
    </w:p>
    <w:p w:rsidR="005D469C" w:rsidRPr="005D469C" w:rsidRDefault="006116E7" w:rsidP="002F00D2">
      <w:pPr>
        <w:spacing w:after="120"/>
        <w:jc w:val="both"/>
        <w:outlineLvl w:val="0"/>
        <w:rPr>
          <w:rStyle w:val="Emphasis"/>
          <w:rFonts w:ascii="Arial" w:hAnsi="Arial" w:cs="Arial"/>
          <w:i w:val="0"/>
        </w:rPr>
      </w:pPr>
      <w:r>
        <w:rPr>
          <w:rStyle w:val="Emphasis"/>
          <w:rFonts w:ascii="Arial" w:hAnsi="Arial" w:cs="Arial"/>
          <w:i w:val="0"/>
        </w:rPr>
        <w:t>Transdisciplinary science is</w:t>
      </w:r>
      <w:r w:rsidR="005D469C" w:rsidRPr="005D469C">
        <w:rPr>
          <w:rStyle w:val="Emphasis"/>
          <w:rFonts w:ascii="Arial" w:hAnsi="Arial" w:cs="Arial"/>
          <w:i w:val="0"/>
        </w:rPr>
        <w:t xml:space="preserve"> essential, but we continue to str</w:t>
      </w:r>
      <w:r>
        <w:rPr>
          <w:rStyle w:val="Emphasis"/>
          <w:rFonts w:ascii="Arial" w:hAnsi="Arial" w:cs="Arial"/>
          <w:i w:val="0"/>
        </w:rPr>
        <w:t>u</w:t>
      </w:r>
      <w:r w:rsidR="005D469C" w:rsidRPr="005D469C">
        <w:rPr>
          <w:rStyle w:val="Emphasis"/>
          <w:rFonts w:ascii="Arial" w:hAnsi="Arial" w:cs="Arial"/>
          <w:i w:val="0"/>
        </w:rPr>
        <w:t>gg</w:t>
      </w:r>
      <w:r>
        <w:rPr>
          <w:rStyle w:val="Emphasis"/>
          <w:rFonts w:ascii="Arial" w:hAnsi="Arial" w:cs="Arial"/>
          <w:i w:val="0"/>
        </w:rPr>
        <w:t>l</w:t>
      </w:r>
      <w:r w:rsidR="005D469C" w:rsidRPr="005D469C">
        <w:rPr>
          <w:rStyle w:val="Emphasis"/>
          <w:rFonts w:ascii="Arial" w:hAnsi="Arial" w:cs="Arial"/>
          <w:i w:val="0"/>
        </w:rPr>
        <w:t>e due to complexity of contex</w:t>
      </w:r>
      <w:r>
        <w:rPr>
          <w:rStyle w:val="Emphasis"/>
          <w:rFonts w:ascii="Arial" w:hAnsi="Arial" w:cs="Arial"/>
          <w:i w:val="0"/>
        </w:rPr>
        <w:t>t. W</w:t>
      </w:r>
      <w:r w:rsidR="005D469C" w:rsidRPr="005D469C">
        <w:rPr>
          <w:rStyle w:val="Emphasis"/>
          <w:rFonts w:ascii="Arial" w:hAnsi="Arial" w:cs="Arial"/>
          <w:i w:val="0"/>
        </w:rPr>
        <w:t xml:space="preserve">e need to have an evidence base to prove </w:t>
      </w:r>
      <w:r>
        <w:rPr>
          <w:rStyle w:val="Emphasis"/>
          <w:rFonts w:ascii="Arial" w:hAnsi="Arial" w:cs="Arial"/>
          <w:i w:val="0"/>
        </w:rPr>
        <w:t>that transdisciplinary science is</w:t>
      </w:r>
      <w:r w:rsidR="005D469C" w:rsidRPr="005D469C">
        <w:rPr>
          <w:rStyle w:val="Emphasis"/>
          <w:rFonts w:ascii="Arial" w:hAnsi="Arial" w:cs="Arial"/>
          <w:i w:val="0"/>
        </w:rPr>
        <w:t xml:space="preserve"> worth </w:t>
      </w:r>
      <w:r>
        <w:rPr>
          <w:rStyle w:val="Emphasis"/>
          <w:rFonts w:ascii="Arial" w:hAnsi="Arial" w:cs="Arial"/>
          <w:i w:val="0"/>
        </w:rPr>
        <w:t>the struggle and to establish the need for support. We need an evidence base to understand and deal with complexities of transdisciplinary science, and to enable scientists to do this kind of science more effectively and efficiently.</w:t>
      </w:r>
      <w:r w:rsidR="00E82E6F">
        <w:rPr>
          <w:rStyle w:val="Emphasis"/>
          <w:rFonts w:ascii="Arial" w:hAnsi="Arial" w:cs="Arial"/>
          <w:i w:val="0"/>
        </w:rPr>
        <w:t xml:space="preserve"> As Dr. Eduardo Salas described in his keynote, we need to understand the phenomenon, know how to capture it, and know what to do about it.</w:t>
      </w:r>
    </w:p>
    <w:p w:rsidR="005D469C" w:rsidRPr="005D469C" w:rsidRDefault="005D469C" w:rsidP="002F00D2">
      <w:pPr>
        <w:spacing w:after="120"/>
        <w:jc w:val="both"/>
        <w:outlineLvl w:val="0"/>
        <w:rPr>
          <w:rStyle w:val="Emphasis"/>
          <w:rFonts w:ascii="Arial" w:hAnsi="Arial" w:cs="Arial"/>
          <w:i w:val="0"/>
        </w:rPr>
      </w:pPr>
      <w:r w:rsidRPr="005D469C">
        <w:rPr>
          <w:rStyle w:val="Emphasis"/>
          <w:rFonts w:ascii="Arial" w:hAnsi="Arial" w:cs="Arial"/>
          <w:i w:val="0"/>
        </w:rPr>
        <w:t xml:space="preserve">First thing </w:t>
      </w:r>
      <w:r w:rsidR="00E82E6F">
        <w:rPr>
          <w:rStyle w:val="Emphasis"/>
          <w:rFonts w:ascii="Arial" w:hAnsi="Arial" w:cs="Arial"/>
          <w:i w:val="0"/>
        </w:rPr>
        <w:t>we face is a problem</w:t>
      </w:r>
      <w:r w:rsidRPr="005D469C">
        <w:rPr>
          <w:rStyle w:val="Emphasis"/>
          <w:rFonts w:ascii="Arial" w:hAnsi="Arial" w:cs="Arial"/>
          <w:i w:val="0"/>
        </w:rPr>
        <w:t xml:space="preserve"> with the definition of </w:t>
      </w:r>
      <w:r w:rsidR="00E82E6F">
        <w:rPr>
          <w:rStyle w:val="Emphasis"/>
          <w:rFonts w:ascii="Arial" w:hAnsi="Arial" w:cs="Arial"/>
          <w:i w:val="0"/>
        </w:rPr>
        <w:t>transdisciplinarity i</w:t>
      </w:r>
      <w:r w:rsidRPr="005D469C">
        <w:rPr>
          <w:rStyle w:val="Emphasis"/>
          <w:rFonts w:ascii="Arial" w:hAnsi="Arial" w:cs="Arial"/>
          <w:i w:val="0"/>
        </w:rPr>
        <w:t>tself</w:t>
      </w:r>
      <w:r w:rsidR="00E82E6F">
        <w:rPr>
          <w:rStyle w:val="Emphasis"/>
          <w:rFonts w:ascii="Arial" w:hAnsi="Arial" w:cs="Arial"/>
          <w:i w:val="0"/>
        </w:rPr>
        <w:t xml:space="preserve">; we don’t know what it means </w:t>
      </w:r>
      <w:r w:rsidRPr="005D469C">
        <w:rPr>
          <w:rStyle w:val="Emphasis"/>
          <w:rFonts w:ascii="Arial" w:hAnsi="Arial" w:cs="Arial"/>
          <w:i w:val="0"/>
        </w:rPr>
        <w:t xml:space="preserve">when </w:t>
      </w:r>
      <w:r w:rsidR="00E82E6F">
        <w:rPr>
          <w:rStyle w:val="Emphasis"/>
          <w:rFonts w:ascii="Arial" w:hAnsi="Arial" w:cs="Arial"/>
          <w:i w:val="0"/>
        </w:rPr>
        <w:t xml:space="preserve">we are </w:t>
      </w:r>
      <w:r w:rsidRPr="005D469C">
        <w:rPr>
          <w:rStyle w:val="Emphasis"/>
          <w:rFonts w:ascii="Arial" w:hAnsi="Arial" w:cs="Arial"/>
          <w:i w:val="0"/>
        </w:rPr>
        <w:t>applying for a grant</w:t>
      </w:r>
      <w:r w:rsidR="00E82E6F">
        <w:rPr>
          <w:rStyle w:val="Emphasis"/>
          <w:rFonts w:ascii="Arial" w:hAnsi="Arial" w:cs="Arial"/>
          <w:i w:val="0"/>
        </w:rPr>
        <w:t>. N</w:t>
      </w:r>
      <w:r w:rsidRPr="005D469C">
        <w:rPr>
          <w:rStyle w:val="Emphasis"/>
          <w:rFonts w:ascii="Arial" w:hAnsi="Arial" w:cs="Arial"/>
          <w:i w:val="0"/>
        </w:rPr>
        <w:t>IH has no formal definition,</w:t>
      </w:r>
      <w:r w:rsidR="00E82E6F">
        <w:rPr>
          <w:rStyle w:val="Emphasis"/>
          <w:rFonts w:ascii="Arial" w:hAnsi="Arial" w:cs="Arial"/>
          <w:i w:val="0"/>
        </w:rPr>
        <w:t xml:space="preserve"> and n</w:t>
      </w:r>
      <w:r w:rsidRPr="005D469C">
        <w:rPr>
          <w:rStyle w:val="Emphasis"/>
          <w:rFonts w:ascii="Arial" w:hAnsi="Arial" w:cs="Arial"/>
          <w:i w:val="0"/>
        </w:rPr>
        <w:t xml:space="preserve">early all mentions </w:t>
      </w:r>
      <w:r w:rsidR="00E82E6F">
        <w:rPr>
          <w:rStyle w:val="Emphasis"/>
          <w:rFonts w:ascii="Arial" w:hAnsi="Arial" w:cs="Arial"/>
          <w:i w:val="0"/>
        </w:rPr>
        <w:t xml:space="preserve">of transdisciplinary research </w:t>
      </w:r>
      <w:r w:rsidRPr="005D469C">
        <w:rPr>
          <w:rStyle w:val="Emphasis"/>
          <w:rFonts w:ascii="Arial" w:hAnsi="Arial" w:cs="Arial"/>
          <w:i w:val="0"/>
        </w:rPr>
        <w:t>are in FOAs</w:t>
      </w:r>
      <w:r w:rsidR="00E82E6F">
        <w:rPr>
          <w:rStyle w:val="Emphasis"/>
          <w:rFonts w:ascii="Arial" w:hAnsi="Arial" w:cs="Arial"/>
          <w:i w:val="0"/>
        </w:rPr>
        <w:t xml:space="preserve"> issued</w:t>
      </w:r>
      <w:r w:rsidRPr="005D469C">
        <w:rPr>
          <w:rStyle w:val="Emphasis"/>
          <w:rFonts w:ascii="Arial" w:hAnsi="Arial" w:cs="Arial"/>
          <w:i w:val="0"/>
        </w:rPr>
        <w:t xml:space="preserve"> by NCI</w:t>
      </w:r>
      <w:r w:rsidR="00E82E6F">
        <w:rPr>
          <w:rStyle w:val="Emphasis"/>
          <w:rFonts w:ascii="Arial" w:hAnsi="Arial" w:cs="Arial"/>
          <w:i w:val="0"/>
        </w:rPr>
        <w:t>. W</w:t>
      </w:r>
      <w:r w:rsidRPr="005D469C">
        <w:rPr>
          <w:rStyle w:val="Emphasis"/>
          <w:rFonts w:ascii="Arial" w:hAnsi="Arial" w:cs="Arial"/>
          <w:i w:val="0"/>
        </w:rPr>
        <w:t xml:space="preserve">e are using this term over and over again </w:t>
      </w:r>
      <w:r w:rsidR="00E82E6F">
        <w:rPr>
          <w:rStyle w:val="Emphasis"/>
          <w:rFonts w:ascii="Arial" w:hAnsi="Arial" w:cs="Arial"/>
          <w:i w:val="0"/>
        </w:rPr>
        <w:t xml:space="preserve">but </w:t>
      </w:r>
      <w:r w:rsidRPr="005D469C">
        <w:rPr>
          <w:rStyle w:val="Emphasis"/>
          <w:rFonts w:ascii="Arial" w:hAnsi="Arial" w:cs="Arial"/>
          <w:i w:val="0"/>
        </w:rPr>
        <w:t>not defining it (rhetoric versus reality)</w:t>
      </w:r>
      <w:r w:rsidR="00E82E6F">
        <w:rPr>
          <w:rStyle w:val="Emphasis"/>
          <w:rFonts w:ascii="Arial" w:hAnsi="Arial" w:cs="Arial"/>
          <w:i w:val="0"/>
        </w:rPr>
        <w:t>.</w:t>
      </w:r>
    </w:p>
    <w:p w:rsidR="005D469C" w:rsidRPr="005D469C" w:rsidRDefault="0008285B" w:rsidP="002F00D2">
      <w:pPr>
        <w:spacing w:after="120"/>
        <w:jc w:val="both"/>
        <w:outlineLvl w:val="0"/>
        <w:rPr>
          <w:rStyle w:val="Emphasis"/>
          <w:rFonts w:ascii="Arial" w:hAnsi="Arial" w:cs="Arial"/>
          <w:i w:val="0"/>
        </w:rPr>
      </w:pPr>
      <w:r>
        <w:rPr>
          <w:rStyle w:val="Emphasis"/>
          <w:rFonts w:ascii="Arial" w:hAnsi="Arial" w:cs="Arial"/>
          <w:i w:val="0"/>
        </w:rPr>
        <w:t xml:space="preserve">The </w:t>
      </w:r>
      <w:r w:rsidR="005D469C" w:rsidRPr="005D469C">
        <w:rPr>
          <w:rStyle w:val="Emphasis"/>
          <w:rFonts w:ascii="Arial" w:hAnsi="Arial" w:cs="Arial"/>
          <w:i w:val="0"/>
        </w:rPr>
        <w:t>NAS and NSF do a better job of defining it, and there are even more definitions in the literature base</w:t>
      </w:r>
      <w:r w:rsidR="007D3A81">
        <w:rPr>
          <w:rStyle w:val="Emphasis"/>
          <w:rFonts w:ascii="Arial" w:hAnsi="Arial" w:cs="Arial"/>
          <w:i w:val="0"/>
        </w:rPr>
        <w:t>, in particular, from Klein in 2010: there is M</w:t>
      </w:r>
      <w:r w:rsidR="005D469C" w:rsidRPr="005D469C">
        <w:rPr>
          <w:rStyle w:val="Emphasis"/>
          <w:rFonts w:ascii="Arial" w:hAnsi="Arial" w:cs="Arial"/>
          <w:i w:val="0"/>
        </w:rPr>
        <w:t>ulti, Inter, Trans</w:t>
      </w:r>
      <w:r w:rsidR="007D3A81">
        <w:rPr>
          <w:rStyle w:val="Emphasis"/>
          <w:rFonts w:ascii="Arial" w:hAnsi="Arial" w:cs="Arial"/>
          <w:i w:val="0"/>
        </w:rPr>
        <w:t xml:space="preserve">disciplinary research that lies along a continuum of </w:t>
      </w:r>
      <w:r w:rsidR="007D1923" w:rsidRPr="005D469C">
        <w:rPr>
          <w:rStyle w:val="Emphasis"/>
          <w:rFonts w:ascii="Arial" w:hAnsi="Arial" w:cs="Arial"/>
          <w:i w:val="0"/>
        </w:rPr>
        <w:t>auxiliary</w:t>
      </w:r>
      <w:r w:rsidR="005D469C" w:rsidRPr="005D469C">
        <w:rPr>
          <w:rStyle w:val="Emphasis"/>
          <w:rFonts w:ascii="Arial" w:hAnsi="Arial" w:cs="Arial"/>
          <w:i w:val="0"/>
        </w:rPr>
        <w:t xml:space="preserve">, supplementary, </w:t>
      </w:r>
      <w:r w:rsidR="007D3A81">
        <w:rPr>
          <w:rStyle w:val="Emphasis"/>
          <w:rFonts w:ascii="Arial" w:hAnsi="Arial" w:cs="Arial"/>
          <w:i w:val="0"/>
        </w:rPr>
        <w:t>and structur</w:t>
      </w:r>
      <w:r w:rsidR="005D469C" w:rsidRPr="005D469C">
        <w:rPr>
          <w:rStyle w:val="Emphasis"/>
          <w:rFonts w:ascii="Arial" w:hAnsi="Arial" w:cs="Arial"/>
          <w:i w:val="0"/>
        </w:rPr>
        <w:t xml:space="preserve">al </w:t>
      </w:r>
      <w:r w:rsidR="007D3A81">
        <w:rPr>
          <w:rStyle w:val="Emphasis"/>
          <w:rFonts w:ascii="Arial" w:hAnsi="Arial" w:cs="Arial"/>
          <w:i w:val="0"/>
        </w:rPr>
        <w:t>interdisciplinarity and</w:t>
      </w:r>
      <w:r w:rsidR="005D469C" w:rsidRPr="005D469C">
        <w:rPr>
          <w:rStyle w:val="Emphasis"/>
          <w:rFonts w:ascii="Arial" w:hAnsi="Arial" w:cs="Arial"/>
          <w:i w:val="0"/>
        </w:rPr>
        <w:t xml:space="preserve"> integration</w:t>
      </w:r>
      <w:r w:rsidR="007D3A81">
        <w:rPr>
          <w:rStyle w:val="Emphasis"/>
          <w:rFonts w:ascii="Arial" w:hAnsi="Arial" w:cs="Arial"/>
          <w:i w:val="0"/>
        </w:rPr>
        <w:t>. Fully transdisciplinary research is</w:t>
      </w:r>
      <w:r w:rsidR="005D469C" w:rsidRPr="005D469C">
        <w:rPr>
          <w:rStyle w:val="Emphasis"/>
          <w:rFonts w:ascii="Arial" w:hAnsi="Arial" w:cs="Arial"/>
          <w:i w:val="0"/>
        </w:rPr>
        <w:t xml:space="preserve"> transcending</w:t>
      </w:r>
      <w:r w:rsidR="007D3A81">
        <w:rPr>
          <w:rStyle w:val="Emphasis"/>
          <w:rFonts w:ascii="Arial" w:hAnsi="Arial" w:cs="Arial"/>
          <w:i w:val="0"/>
        </w:rPr>
        <w:t xml:space="preserve"> and trans</w:t>
      </w:r>
      <w:r w:rsidR="005D469C" w:rsidRPr="005D469C">
        <w:rPr>
          <w:rStyle w:val="Emphasis"/>
          <w:rFonts w:ascii="Arial" w:hAnsi="Arial" w:cs="Arial"/>
          <w:i w:val="0"/>
        </w:rPr>
        <w:t>f</w:t>
      </w:r>
      <w:r w:rsidR="007D3A81">
        <w:rPr>
          <w:rStyle w:val="Emphasis"/>
          <w:rFonts w:ascii="Arial" w:hAnsi="Arial" w:cs="Arial"/>
          <w:i w:val="0"/>
        </w:rPr>
        <w:t>orm</w:t>
      </w:r>
      <w:r w:rsidR="005D469C" w:rsidRPr="005D469C">
        <w:rPr>
          <w:rStyle w:val="Emphasis"/>
          <w:rFonts w:ascii="Arial" w:hAnsi="Arial" w:cs="Arial"/>
          <w:i w:val="0"/>
        </w:rPr>
        <w:t>ing</w:t>
      </w:r>
      <w:r w:rsidR="007D3A81">
        <w:rPr>
          <w:rStyle w:val="Emphasis"/>
          <w:rFonts w:ascii="Arial" w:hAnsi="Arial" w:cs="Arial"/>
          <w:i w:val="0"/>
        </w:rPr>
        <w:t>.</w:t>
      </w:r>
    </w:p>
    <w:p w:rsidR="00BD7CE3" w:rsidRDefault="00743FF8" w:rsidP="002F00D2">
      <w:pPr>
        <w:spacing w:after="120"/>
        <w:jc w:val="both"/>
        <w:outlineLvl w:val="0"/>
        <w:rPr>
          <w:rStyle w:val="Emphasis"/>
          <w:rFonts w:ascii="Arial" w:hAnsi="Arial" w:cs="Arial"/>
          <w:i w:val="0"/>
        </w:rPr>
      </w:pPr>
      <w:r>
        <w:rPr>
          <w:rStyle w:val="Emphasis"/>
          <w:rFonts w:ascii="Arial" w:hAnsi="Arial" w:cs="Arial"/>
          <w:i w:val="0"/>
        </w:rPr>
        <w:t>But how are</w:t>
      </w:r>
      <w:r w:rsidR="005D469C" w:rsidRPr="005D469C">
        <w:rPr>
          <w:rStyle w:val="Emphasis"/>
          <w:rFonts w:ascii="Arial" w:hAnsi="Arial" w:cs="Arial"/>
          <w:i w:val="0"/>
        </w:rPr>
        <w:t xml:space="preserve"> researche</w:t>
      </w:r>
      <w:r>
        <w:rPr>
          <w:rStyle w:val="Emphasis"/>
          <w:rFonts w:ascii="Arial" w:hAnsi="Arial" w:cs="Arial"/>
          <w:i w:val="0"/>
        </w:rPr>
        <w:t>r</w:t>
      </w:r>
      <w:r w:rsidR="005D469C" w:rsidRPr="005D469C">
        <w:rPr>
          <w:rStyle w:val="Emphasis"/>
          <w:rFonts w:ascii="Arial" w:hAnsi="Arial" w:cs="Arial"/>
          <w:i w:val="0"/>
        </w:rPr>
        <w:t xml:space="preserve">s defining </w:t>
      </w:r>
      <w:r>
        <w:rPr>
          <w:rStyle w:val="Emphasis"/>
          <w:rFonts w:ascii="Arial" w:hAnsi="Arial" w:cs="Arial"/>
          <w:i w:val="0"/>
        </w:rPr>
        <w:t>transdisciplinarity</w:t>
      </w:r>
      <w:r w:rsidR="005D469C" w:rsidRPr="005D469C">
        <w:rPr>
          <w:rStyle w:val="Emphasis"/>
          <w:rFonts w:ascii="Arial" w:hAnsi="Arial" w:cs="Arial"/>
          <w:i w:val="0"/>
        </w:rPr>
        <w:t xml:space="preserve">? </w:t>
      </w:r>
      <w:r>
        <w:rPr>
          <w:rStyle w:val="Emphasis"/>
          <w:rFonts w:ascii="Arial" w:hAnsi="Arial" w:cs="Arial"/>
          <w:i w:val="0"/>
        </w:rPr>
        <w:t>Do they see it as a process or an outcome? Dr. Hall performed a c</w:t>
      </w:r>
      <w:r w:rsidR="005D469C" w:rsidRPr="005D469C">
        <w:rPr>
          <w:rStyle w:val="Emphasis"/>
          <w:rFonts w:ascii="Arial" w:hAnsi="Arial" w:cs="Arial"/>
          <w:i w:val="0"/>
        </w:rPr>
        <w:t>onference survey</w:t>
      </w:r>
      <w:r>
        <w:rPr>
          <w:rStyle w:val="Emphasis"/>
          <w:rFonts w:ascii="Arial" w:hAnsi="Arial" w:cs="Arial"/>
          <w:i w:val="0"/>
        </w:rPr>
        <w:t xml:space="preserve"> to learn how scientists who are already engaged in or are interested in cross-disciplinary science define transdisciplinary research and understand the roles of research process and outcomes in transdisciplinary research. She wanted to explore whether there are differences in how transdisciplinary research is defined by scientists who are or are not engaged in a transdisciplinary research center grant</w:t>
      </w:r>
      <w:r w:rsidR="00BD7CE3">
        <w:rPr>
          <w:rStyle w:val="Emphasis"/>
          <w:rFonts w:ascii="Arial" w:hAnsi="Arial" w:cs="Arial"/>
          <w:i w:val="0"/>
        </w:rPr>
        <w:t xml:space="preserve"> (TREC).</w:t>
      </w:r>
    </w:p>
    <w:p w:rsidR="005D469C" w:rsidRPr="005D469C" w:rsidRDefault="00BD7CE3" w:rsidP="002F00D2">
      <w:pPr>
        <w:spacing w:after="120"/>
        <w:jc w:val="both"/>
        <w:outlineLvl w:val="0"/>
        <w:rPr>
          <w:rStyle w:val="Emphasis"/>
          <w:rFonts w:ascii="Arial" w:hAnsi="Arial" w:cs="Arial"/>
          <w:i w:val="0"/>
        </w:rPr>
      </w:pPr>
      <w:r>
        <w:rPr>
          <w:rStyle w:val="Emphasis"/>
          <w:rFonts w:ascii="Arial" w:hAnsi="Arial" w:cs="Arial"/>
          <w:i w:val="0"/>
        </w:rPr>
        <w:t xml:space="preserve">Dr. Hall presented the results of the survey. </w:t>
      </w:r>
      <w:r w:rsidR="00743FF8">
        <w:rPr>
          <w:rStyle w:val="Emphasis"/>
          <w:rFonts w:ascii="Arial" w:hAnsi="Arial" w:cs="Arial"/>
          <w:i w:val="0"/>
        </w:rPr>
        <w:t>The scientists conceptualized transdisciplinary as a process rather than as a research outcome, and defined it as drawing form the methods, perspectives, concepts, and theories of multiple fields or disciplines to address multiple levels of science and that is conducted with a team of diverse colleagues.</w:t>
      </w:r>
      <w:r>
        <w:rPr>
          <w:rStyle w:val="Emphasis"/>
          <w:rFonts w:ascii="Arial" w:hAnsi="Arial" w:cs="Arial"/>
          <w:i w:val="0"/>
        </w:rPr>
        <w:t xml:space="preserve"> Challenges identified included the politics of convening a team, coordination of activities among team members, language barriers, the risk of compromising personal research objectives, the time consuming nature of collaboration, and the existence of disincentives to engage in transdisciplinary research. The benefits included teamwork and the ability to broaden experience by collaborating across </w:t>
      </w:r>
      <w:r>
        <w:rPr>
          <w:rStyle w:val="Emphasis"/>
          <w:rFonts w:ascii="Arial" w:hAnsi="Arial" w:cs="Arial"/>
          <w:i w:val="0"/>
        </w:rPr>
        <w:lastRenderedPageBreak/>
        <w:t>disciplines.</w:t>
      </w:r>
      <w:r w:rsidR="002A1E52">
        <w:rPr>
          <w:rStyle w:val="Emphasis"/>
          <w:rFonts w:ascii="Arial" w:hAnsi="Arial" w:cs="Arial"/>
          <w:i w:val="0"/>
        </w:rPr>
        <w:t xml:space="preserve"> The surveyed scientists focused on the benefits, describing transdi</w:t>
      </w:r>
      <w:r w:rsidR="007D1923">
        <w:rPr>
          <w:rStyle w:val="Emphasis"/>
          <w:rFonts w:ascii="Arial" w:hAnsi="Arial" w:cs="Arial"/>
          <w:i w:val="0"/>
        </w:rPr>
        <w:t>s</w:t>
      </w:r>
      <w:r w:rsidR="002A1E52">
        <w:rPr>
          <w:rStyle w:val="Emphasis"/>
          <w:rFonts w:ascii="Arial" w:hAnsi="Arial" w:cs="Arial"/>
          <w:i w:val="0"/>
        </w:rPr>
        <w:t>ciplinary findings as more comprehensive, providing a better big picture view, as having more relevance to more disciplines, and better able to produce novel findings. Scientists who were already participating in an NIH-supported center grant that provides support for collaboration were less likely to identify challenges, suggesting that the center structure, including the coordination center, is reducing barriers and providing support, tools, and incentives.</w:t>
      </w:r>
      <w:r w:rsidR="00326F92" w:rsidRPr="00326F92">
        <w:rPr>
          <w:rStyle w:val="Emphasis"/>
          <w:rFonts w:ascii="Arial" w:hAnsi="Arial" w:cs="Arial"/>
          <w:i w:val="0"/>
        </w:rPr>
        <w:t xml:space="preserve"> </w:t>
      </w:r>
      <w:r w:rsidR="00326F92">
        <w:rPr>
          <w:rStyle w:val="Emphasis"/>
          <w:rFonts w:ascii="Arial" w:hAnsi="Arial" w:cs="Arial"/>
          <w:i w:val="0"/>
        </w:rPr>
        <w:t>It also indicates that t</w:t>
      </w:r>
      <w:r w:rsidR="00326F92" w:rsidRPr="005D469C">
        <w:rPr>
          <w:rStyle w:val="Emphasis"/>
          <w:rFonts w:ascii="Arial" w:hAnsi="Arial" w:cs="Arial"/>
          <w:i w:val="0"/>
        </w:rPr>
        <w:t xml:space="preserve">hose who endorse </w:t>
      </w:r>
      <w:r w:rsidR="00326F92">
        <w:rPr>
          <w:rStyle w:val="Emphasis"/>
          <w:rFonts w:ascii="Arial" w:hAnsi="Arial" w:cs="Arial"/>
          <w:i w:val="0"/>
        </w:rPr>
        <w:t>transdisciplinary</w:t>
      </w:r>
      <w:r w:rsidR="00326F92" w:rsidRPr="005D469C">
        <w:rPr>
          <w:rStyle w:val="Emphasis"/>
          <w:rFonts w:ascii="Arial" w:hAnsi="Arial" w:cs="Arial"/>
          <w:i w:val="0"/>
        </w:rPr>
        <w:t xml:space="preserve"> research tend to be brokers in the network</w:t>
      </w:r>
      <w:r w:rsidR="00326F92">
        <w:rPr>
          <w:rStyle w:val="Emphasis"/>
          <w:rFonts w:ascii="Arial" w:hAnsi="Arial" w:cs="Arial"/>
          <w:i w:val="0"/>
        </w:rPr>
        <w:t>.</w:t>
      </w:r>
    </w:p>
    <w:p w:rsidR="005D469C" w:rsidRPr="005D469C" w:rsidRDefault="00326F92" w:rsidP="002F00D2">
      <w:pPr>
        <w:spacing w:after="120"/>
        <w:jc w:val="both"/>
        <w:outlineLvl w:val="0"/>
        <w:rPr>
          <w:rStyle w:val="Emphasis"/>
          <w:rFonts w:ascii="Arial" w:hAnsi="Arial" w:cs="Arial"/>
          <w:i w:val="0"/>
        </w:rPr>
      </w:pPr>
      <w:r>
        <w:rPr>
          <w:rStyle w:val="Emphasis"/>
          <w:rFonts w:ascii="Arial" w:hAnsi="Arial" w:cs="Arial"/>
          <w:i w:val="0"/>
        </w:rPr>
        <w:t xml:space="preserve">Dr. Hall then introduced the </w:t>
      </w:r>
      <w:r w:rsidR="005D469C" w:rsidRPr="005D469C">
        <w:rPr>
          <w:rStyle w:val="Emphasis"/>
          <w:rFonts w:ascii="Arial" w:hAnsi="Arial" w:cs="Arial"/>
          <w:i w:val="0"/>
        </w:rPr>
        <w:t>Team Science toolkit from NCI</w:t>
      </w:r>
      <w:r>
        <w:rPr>
          <w:rStyle w:val="Emphasis"/>
          <w:rFonts w:ascii="Arial" w:hAnsi="Arial" w:cs="Arial"/>
          <w:i w:val="0"/>
        </w:rPr>
        <w:t>. The toolkit is an online tool that helps investigators find and share resources that support the practice and study of team science. It facilitates information and knowledge exchange via a wiki-based platform, users can freely upload/download publicly available team science resources, and the tool helps reduce replication of resources and accelerate advances in the field.</w:t>
      </w:r>
    </w:p>
    <w:p w:rsidR="007734BA" w:rsidRDefault="00326F92" w:rsidP="001069A4">
      <w:pPr>
        <w:spacing w:after="120"/>
        <w:jc w:val="both"/>
        <w:outlineLvl w:val="0"/>
        <w:rPr>
          <w:rStyle w:val="Emphasis"/>
          <w:rFonts w:ascii="Arial" w:hAnsi="Arial" w:cs="Arial"/>
          <w:i w:val="0"/>
        </w:rPr>
      </w:pPr>
      <w:r>
        <w:rPr>
          <w:rStyle w:val="Emphasis"/>
          <w:rFonts w:ascii="Arial" w:hAnsi="Arial" w:cs="Arial"/>
          <w:i w:val="0"/>
        </w:rPr>
        <w:t>We must first agree on definitions so that we can generate guidelines and guidance for evaluators (to study processes and outcomes), grantees (to conduce transdisciplinary research), program staff (to develop funding to support transdisciplinary research), and funding agencies (to develop review criteria and enhance evaluation of transdis</w:t>
      </w:r>
      <w:r w:rsidR="007D1923">
        <w:rPr>
          <w:rStyle w:val="Emphasis"/>
          <w:rFonts w:ascii="Arial" w:hAnsi="Arial" w:cs="Arial"/>
          <w:i w:val="0"/>
        </w:rPr>
        <w:t>c</w:t>
      </w:r>
      <w:r>
        <w:rPr>
          <w:rStyle w:val="Emphasis"/>
          <w:rFonts w:ascii="Arial" w:hAnsi="Arial" w:cs="Arial"/>
          <w:i w:val="0"/>
        </w:rPr>
        <w:t>iplinary team science).</w:t>
      </w:r>
      <w:r w:rsidR="003D5CBB">
        <w:rPr>
          <w:rStyle w:val="Emphasis"/>
          <w:rFonts w:ascii="Arial" w:hAnsi="Arial" w:cs="Arial"/>
          <w:i w:val="0"/>
        </w:rPr>
        <w:t xml:space="preserve"> The framework of these principles will be multi-level, represent cross-cutting and emergent states, and take into account multiple sequential phases of research that are cyclical and iterative. There are unique characteristics within each research phase that should be assessed and for which guidance is needed.</w:t>
      </w:r>
    </w:p>
    <w:p w:rsidR="003D5CBB" w:rsidRDefault="003D5CBB" w:rsidP="003D5CBB">
      <w:pPr>
        <w:jc w:val="both"/>
        <w:outlineLvl w:val="0"/>
        <w:rPr>
          <w:rStyle w:val="Strong"/>
          <w:rFonts w:ascii="Arial" w:hAnsi="Arial" w:cs="Arial"/>
          <w:b w:val="0"/>
        </w:rPr>
      </w:pPr>
    </w:p>
    <w:p w:rsidR="0020534E" w:rsidRDefault="005D469C" w:rsidP="007734BA">
      <w:pPr>
        <w:jc w:val="both"/>
        <w:outlineLvl w:val="0"/>
        <w:rPr>
          <w:rFonts w:ascii="Arial" w:hAnsi="Arial" w:cs="Arial"/>
          <w:b/>
        </w:rPr>
      </w:pPr>
      <w:r>
        <w:rPr>
          <w:rFonts w:ascii="Arial" w:hAnsi="Arial" w:cs="Arial"/>
          <w:b/>
        </w:rPr>
        <w:t xml:space="preserve">Panel </w:t>
      </w:r>
      <w:r w:rsidR="0001247A" w:rsidRPr="0001247A">
        <w:rPr>
          <w:rFonts w:ascii="Arial" w:hAnsi="Arial" w:cs="Arial"/>
          <w:b/>
        </w:rPr>
        <w:t xml:space="preserve">Question </w:t>
      </w:r>
      <w:r w:rsidR="00F12C4F">
        <w:rPr>
          <w:rFonts w:ascii="Arial" w:hAnsi="Arial" w:cs="Arial"/>
          <w:b/>
        </w:rPr>
        <w:t>and</w:t>
      </w:r>
      <w:r w:rsidR="0001247A" w:rsidRPr="0001247A">
        <w:rPr>
          <w:rFonts w:ascii="Arial" w:hAnsi="Arial" w:cs="Arial"/>
          <w:b/>
        </w:rPr>
        <w:t xml:space="preserve"> Answer Session</w:t>
      </w:r>
    </w:p>
    <w:p w:rsidR="007734BA" w:rsidRDefault="007734BA" w:rsidP="007734BA">
      <w:pPr>
        <w:jc w:val="both"/>
        <w:outlineLvl w:val="0"/>
        <w:rPr>
          <w:rFonts w:ascii="Arial" w:hAnsi="Arial" w:cs="Arial"/>
          <w:b/>
        </w:rPr>
      </w:pPr>
    </w:p>
    <w:p w:rsidR="005D469C" w:rsidRPr="005D469C" w:rsidRDefault="005D469C" w:rsidP="002F00D2">
      <w:pPr>
        <w:spacing w:after="120"/>
        <w:jc w:val="both"/>
        <w:rPr>
          <w:rFonts w:ascii="Arial" w:hAnsi="Arial" w:cs="Arial"/>
        </w:rPr>
      </w:pPr>
      <w:r w:rsidRPr="00DF45F7">
        <w:rPr>
          <w:rFonts w:ascii="Arial" w:hAnsi="Arial" w:cs="Arial"/>
          <w:b/>
        </w:rPr>
        <w:t>Q:</w:t>
      </w:r>
      <w:r w:rsidRPr="005D469C">
        <w:rPr>
          <w:rFonts w:ascii="Arial" w:hAnsi="Arial" w:cs="Arial"/>
        </w:rPr>
        <w:t xml:space="preserve"> </w:t>
      </w:r>
      <w:r w:rsidR="00DF64FB">
        <w:rPr>
          <w:rFonts w:ascii="Arial" w:hAnsi="Arial" w:cs="Arial"/>
        </w:rPr>
        <w:t>Do you have a</w:t>
      </w:r>
      <w:r w:rsidRPr="005D469C">
        <w:rPr>
          <w:rFonts w:ascii="Arial" w:hAnsi="Arial" w:cs="Arial"/>
        </w:rPr>
        <w:t>dvice for talkin</w:t>
      </w:r>
      <w:r w:rsidR="00DF64FB">
        <w:rPr>
          <w:rFonts w:ascii="Arial" w:hAnsi="Arial" w:cs="Arial"/>
        </w:rPr>
        <w:t>g</w:t>
      </w:r>
      <w:r w:rsidRPr="005D469C">
        <w:rPr>
          <w:rFonts w:ascii="Arial" w:hAnsi="Arial" w:cs="Arial"/>
        </w:rPr>
        <w:t xml:space="preserve"> about definitions when you are out in the field giving talks</w:t>
      </w:r>
      <w:r w:rsidR="00DF64FB">
        <w:rPr>
          <w:rFonts w:ascii="Arial" w:hAnsi="Arial" w:cs="Arial"/>
        </w:rPr>
        <w:t>? Is there</w:t>
      </w:r>
      <w:r w:rsidRPr="005D469C">
        <w:rPr>
          <w:rFonts w:ascii="Arial" w:hAnsi="Arial" w:cs="Arial"/>
        </w:rPr>
        <w:t xml:space="preserve"> a preference for certain terms</w:t>
      </w:r>
      <w:r w:rsidR="00DF64FB">
        <w:rPr>
          <w:rFonts w:ascii="Arial" w:hAnsi="Arial" w:cs="Arial"/>
        </w:rPr>
        <w:t>? I have experienced</w:t>
      </w:r>
      <w:r w:rsidRPr="005D469C">
        <w:rPr>
          <w:rFonts w:ascii="Arial" w:hAnsi="Arial" w:cs="Arial"/>
        </w:rPr>
        <w:t xml:space="preserve"> some pushback on the definitions</w:t>
      </w:r>
      <w:r w:rsidR="00DF64FB">
        <w:rPr>
          <w:rFonts w:ascii="Arial" w:hAnsi="Arial" w:cs="Arial"/>
        </w:rPr>
        <w:t>.</w:t>
      </w:r>
    </w:p>
    <w:p w:rsidR="005D469C" w:rsidRDefault="005D469C" w:rsidP="007734BA">
      <w:pPr>
        <w:spacing w:after="120"/>
        <w:jc w:val="both"/>
        <w:rPr>
          <w:rFonts w:ascii="Arial" w:hAnsi="Arial" w:cs="Arial"/>
        </w:rPr>
      </w:pPr>
      <w:r w:rsidRPr="00DF45F7">
        <w:rPr>
          <w:rFonts w:ascii="Arial" w:hAnsi="Arial" w:cs="Arial"/>
          <w:b/>
        </w:rPr>
        <w:t>A:</w:t>
      </w:r>
      <w:r w:rsidRPr="005D469C">
        <w:rPr>
          <w:rFonts w:ascii="Arial" w:hAnsi="Arial" w:cs="Arial"/>
        </w:rPr>
        <w:t xml:space="preserve"> As </w:t>
      </w:r>
      <w:r w:rsidR="00DF64FB">
        <w:rPr>
          <w:rFonts w:ascii="Arial" w:hAnsi="Arial" w:cs="Arial"/>
        </w:rPr>
        <w:t>a group, we defaulted to c</w:t>
      </w:r>
      <w:r w:rsidRPr="005D469C">
        <w:rPr>
          <w:rFonts w:ascii="Arial" w:hAnsi="Arial" w:cs="Arial"/>
        </w:rPr>
        <w:t>ross-disc</w:t>
      </w:r>
      <w:r w:rsidR="00DF64FB">
        <w:rPr>
          <w:rFonts w:ascii="Arial" w:hAnsi="Arial" w:cs="Arial"/>
        </w:rPr>
        <w:t>iplinary</w:t>
      </w:r>
      <w:r w:rsidRPr="005D469C">
        <w:rPr>
          <w:rFonts w:ascii="Arial" w:hAnsi="Arial" w:cs="Arial"/>
        </w:rPr>
        <w:t xml:space="preserve"> to encompass all of the definitions. The reality is that people who just want to do good research may not need</w:t>
      </w:r>
      <w:r w:rsidR="00DF64FB">
        <w:rPr>
          <w:rFonts w:ascii="Arial" w:hAnsi="Arial" w:cs="Arial"/>
        </w:rPr>
        <w:t xml:space="preserve"> </w:t>
      </w:r>
      <w:r w:rsidRPr="005D469C">
        <w:rPr>
          <w:rFonts w:ascii="Arial" w:hAnsi="Arial" w:cs="Arial"/>
        </w:rPr>
        <w:t xml:space="preserve">to know the </w:t>
      </w:r>
      <w:r w:rsidR="00DF64FB">
        <w:rPr>
          <w:rFonts w:ascii="Arial" w:hAnsi="Arial" w:cs="Arial"/>
        </w:rPr>
        <w:t xml:space="preserve">precise </w:t>
      </w:r>
      <w:r w:rsidRPr="005D469C">
        <w:rPr>
          <w:rFonts w:ascii="Arial" w:hAnsi="Arial" w:cs="Arial"/>
        </w:rPr>
        <w:t>definitions</w:t>
      </w:r>
      <w:r w:rsidR="00DF64FB">
        <w:rPr>
          <w:rFonts w:ascii="Arial" w:hAnsi="Arial" w:cs="Arial"/>
        </w:rPr>
        <w:t>.</w:t>
      </w:r>
    </w:p>
    <w:p w:rsidR="005D469C" w:rsidRPr="005D469C" w:rsidRDefault="005D469C" w:rsidP="007734BA">
      <w:pPr>
        <w:spacing w:after="120"/>
        <w:jc w:val="both"/>
        <w:rPr>
          <w:rFonts w:ascii="Arial" w:hAnsi="Arial" w:cs="Arial"/>
        </w:rPr>
      </w:pPr>
      <w:r w:rsidRPr="00DF45F7">
        <w:rPr>
          <w:rFonts w:ascii="Arial" w:hAnsi="Arial" w:cs="Arial"/>
          <w:b/>
        </w:rPr>
        <w:t>A:</w:t>
      </w:r>
      <w:r w:rsidRPr="005D469C">
        <w:rPr>
          <w:rFonts w:ascii="Arial" w:hAnsi="Arial" w:cs="Arial"/>
        </w:rPr>
        <w:t xml:space="preserve"> Thumbnail definitions that are </w:t>
      </w:r>
      <w:r w:rsidR="00DF64FB" w:rsidRPr="005D469C">
        <w:rPr>
          <w:rFonts w:ascii="Arial" w:hAnsi="Arial" w:cs="Arial"/>
        </w:rPr>
        <w:t>authoritative</w:t>
      </w:r>
      <w:r w:rsidRPr="005D469C">
        <w:rPr>
          <w:rFonts w:ascii="Arial" w:hAnsi="Arial" w:cs="Arial"/>
        </w:rPr>
        <w:t xml:space="preserve"> are good in the beginning, but nuanc</w:t>
      </w:r>
      <w:r w:rsidR="00DF64FB">
        <w:rPr>
          <w:rFonts w:ascii="Arial" w:hAnsi="Arial" w:cs="Arial"/>
        </w:rPr>
        <w:t xml:space="preserve">es are not necessary. It might be best to </w:t>
      </w:r>
      <w:r w:rsidRPr="005D469C">
        <w:rPr>
          <w:rFonts w:ascii="Arial" w:hAnsi="Arial" w:cs="Arial"/>
        </w:rPr>
        <w:t>start simple and elaborate as need</w:t>
      </w:r>
      <w:r w:rsidR="00DF64FB">
        <w:rPr>
          <w:rFonts w:ascii="Arial" w:hAnsi="Arial" w:cs="Arial"/>
        </w:rPr>
        <w:t>ed.</w:t>
      </w:r>
      <w:r w:rsidRPr="005D469C">
        <w:rPr>
          <w:rFonts w:ascii="Arial" w:hAnsi="Arial" w:cs="Arial"/>
        </w:rPr>
        <w:t xml:space="preserve"> </w:t>
      </w:r>
    </w:p>
    <w:p w:rsidR="005D469C" w:rsidRPr="005D469C" w:rsidRDefault="005D469C" w:rsidP="007734BA">
      <w:pPr>
        <w:jc w:val="both"/>
        <w:rPr>
          <w:rFonts w:ascii="Arial" w:hAnsi="Arial" w:cs="Arial"/>
        </w:rPr>
      </w:pPr>
      <w:r w:rsidRPr="00DF45F7">
        <w:rPr>
          <w:rFonts w:ascii="Arial" w:hAnsi="Arial" w:cs="Arial"/>
          <w:b/>
        </w:rPr>
        <w:t xml:space="preserve">A: </w:t>
      </w:r>
      <w:r w:rsidRPr="005D469C">
        <w:rPr>
          <w:rFonts w:ascii="Arial" w:hAnsi="Arial" w:cs="Arial"/>
        </w:rPr>
        <w:t>I’d ground it in the work being discussed and put the definitions at the end as a discussion point</w:t>
      </w:r>
      <w:r w:rsidR="00DF64FB">
        <w:rPr>
          <w:rFonts w:ascii="Arial" w:hAnsi="Arial" w:cs="Arial"/>
        </w:rPr>
        <w:t>.</w:t>
      </w:r>
    </w:p>
    <w:p w:rsidR="005D469C" w:rsidRPr="005D469C" w:rsidRDefault="005D469C" w:rsidP="007734BA">
      <w:pPr>
        <w:jc w:val="both"/>
        <w:rPr>
          <w:rFonts w:ascii="Arial" w:hAnsi="Arial" w:cs="Arial"/>
        </w:rPr>
      </w:pPr>
    </w:p>
    <w:p w:rsidR="005D469C" w:rsidRPr="005D469C" w:rsidRDefault="005D469C" w:rsidP="002F00D2">
      <w:pPr>
        <w:spacing w:after="120"/>
        <w:jc w:val="both"/>
        <w:rPr>
          <w:rFonts w:ascii="Arial" w:hAnsi="Arial" w:cs="Arial"/>
        </w:rPr>
      </w:pPr>
      <w:r w:rsidRPr="00DF45F7">
        <w:rPr>
          <w:rFonts w:ascii="Arial" w:hAnsi="Arial" w:cs="Arial"/>
          <w:b/>
        </w:rPr>
        <w:t>Q:</w:t>
      </w:r>
      <w:r w:rsidRPr="005D469C">
        <w:rPr>
          <w:rFonts w:ascii="Arial" w:hAnsi="Arial" w:cs="Arial"/>
        </w:rPr>
        <w:t xml:space="preserve"> </w:t>
      </w:r>
      <w:r w:rsidR="00DF64FB">
        <w:rPr>
          <w:rFonts w:ascii="Arial" w:hAnsi="Arial" w:cs="Arial"/>
        </w:rPr>
        <w:t>C</w:t>
      </w:r>
      <w:r w:rsidRPr="005D469C">
        <w:rPr>
          <w:rFonts w:ascii="Arial" w:hAnsi="Arial" w:cs="Arial"/>
        </w:rPr>
        <w:t xml:space="preserve">an you muse on two explanatory rationales on why the golden age didn’t go forward, and how it relates to the lack of commonality of </w:t>
      </w:r>
      <w:r w:rsidR="00DF64FB" w:rsidRPr="005D469C">
        <w:rPr>
          <w:rFonts w:ascii="Arial" w:hAnsi="Arial" w:cs="Arial"/>
        </w:rPr>
        <w:t>perspectives</w:t>
      </w:r>
      <w:r w:rsidRPr="005D469C">
        <w:rPr>
          <w:rFonts w:ascii="Arial" w:hAnsi="Arial" w:cs="Arial"/>
        </w:rPr>
        <w:t xml:space="preserve"> across anthropology, sociology</w:t>
      </w:r>
      <w:r w:rsidR="00DF64FB">
        <w:rPr>
          <w:rFonts w:ascii="Arial" w:hAnsi="Arial" w:cs="Arial"/>
        </w:rPr>
        <w:t>,</w:t>
      </w:r>
      <w:r w:rsidRPr="005D469C">
        <w:rPr>
          <w:rFonts w:ascii="Arial" w:hAnsi="Arial" w:cs="Arial"/>
        </w:rPr>
        <w:t xml:space="preserve"> and psychology versus the inability t</w:t>
      </w:r>
      <w:r w:rsidR="00DF64FB">
        <w:rPr>
          <w:rFonts w:ascii="Arial" w:hAnsi="Arial" w:cs="Arial"/>
        </w:rPr>
        <w:t>o solve complex social problems?</w:t>
      </w:r>
    </w:p>
    <w:p w:rsidR="005D469C" w:rsidRPr="005D469C" w:rsidRDefault="005D469C" w:rsidP="002F00D2">
      <w:pPr>
        <w:spacing w:after="120"/>
        <w:jc w:val="both"/>
        <w:rPr>
          <w:rFonts w:ascii="Arial" w:hAnsi="Arial" w:cs="Arial"/>
        </w:rPr>
      </w:pPr>
      <w:r w:rsidRPr="00DF45F7">
        <w:rPr>
          <w:rFonts w:ascii="Arial" w:hAnsi="Arial" w:cs="Arial"/>
          <w:b/>
        </w:rPr>
        <w:t>A:</w:t>
      </w:r>
      <w:r w:rsidRPr="005D469C">
        <w:rPr>
          <w:rFonts w:ascii="Arial" w:hAnsi="Arial" w:cs="Arial"/>
        </w:rPr>
        <w:t xml:space="preserve"> Both. </w:t>
      </w:r>
      <w:r w:rsidR="00DF64FB">
        <w:rPr>
          <w:rFonts w:ascii="Arial" w:hAnsi="Arial" w:cs="Arial"/>
        </w:rPr>
        <w:t>It m</w:t>
      </w:r>
      <w:r w:rsidRPr="005D469C">
        <w:rPr>
          <w:rFonts w:ascii="Arial" w:hAnsi="Arial" w:cs="Arial"/>
        </w:rPr>
        <w:t xml:space="preserve">ay be difficult to work across disciplines that are already pluralistic. But the other side is important too. We hope that the social problems are still there to be solved – </w:t>
      </w:r>
      <w:r w:rsidR="00DF64FB">
        <w:rPr>
          <w:rFonts w:ascii="Arial" w:hAnsi="Arial" w:cs="Arial"/>
        </w:rPr>
        <w:t xml:space="preserve">we </w:t>
      </w:r>
      <w:r w:rsidRPr="005D469C">
        <w:rPr>
          <w:rFonts w:ascii="Arial" w:hAnsi="Arial" w:cs="Arial"/>
        </w:rPr>
        <w:t xml:space="preserve">want to believe that putting our heads together will get us closer to the solutions than working alone. It is dependent on the inertia of the institution as well – </w:t>
      </w:r>
      <w:r w:rsidR="00DF64FB">
        <w:rPr>
          <w:rFonts w:ascii="Arial" w:hAnsi="Arial" w:cs="Arial"/>
        </w:rPr>
        <w:t xml:space="preserve">it is </w:t>
      </w:r>
      <w:r w:rsidRPr="005D469C">
        <w:rPr>
          <w:rFonts w:ascii="Arial" w:hAnsi="Arial" w:cs="Arial"/>
        </w:rPr>
        <w:t xml:space="preserve">very </w:t>
      </w:r>
      <w:r w:rsidRPr="005D469C">
        <w:rPr>
          <w:rFonts w:ascii="Arial" w:hAnsi="Arial" w:cs="Arial"/>
        </w:rPr>
        <w:lastRenderedPageBreak/>
        <w:t>hard to get people to accept different types of definitions and criteria for teamwork. I took to heart what Julie</w:t>
      </w:r>
      <w:r w:rsidR="00DF64FB">
        <w:rPr>
          <w:rFonts w:ascii="Arial" w:hAnsi="Arial" w:cs="Arial"/>
        </w:rPr>
        <w:t xml:space="preserve"> said about moving graveyards; but</w:t>
      </w:r>
      <w:r w:rsidRPr="005D469C">
        <w:rPr>
          <w:rFonts w:ascii="Arial" w:hAnsi="Arial" w:cs="Arial"/>
        </w:rPr>
        <w:t xml:space="preserve"> I think we stand a much better chance now to find solutions</w:t>
      </w:r>
      <w:r w:rsidR="00DF64FB">
        <w:rPr>
          <w:rFonts w:ascii="Arial" w:hAnsi="Arial" w:cs="Arial"/>
        </w:rPr>
        <w:t>, though</w:t>
      </w:r>
      <w:r w:rsidRPr="005D469C">
        <w:rPr>
          <w:rFonts w:ascii="Arial" w:hAnsi="Arial" w:cs="Arial"/>
        </w:rPr>
        <w:t xml:space="preserve"> we still need to get around the institutional pressures</w:t>
      </w:r>
      <w:r w:rsidR="00DF64FB">
        <w:rPr>
          <w:rFonts w:ascii="Arial" w:hAnsi="Arial" w:cs="Arial"/>
        </w:rPr>
        <w:t xml:space="preserve"> and policy obstacles</w:t>
      </w:r>
      <w:r w:rsidRPr="005D469C">
        <w:rPr>
          <w:rFonts w:ascii="Arial" w:hAnsi="Arial" w:cs="Arial"/>
        </w:rPr>
        <w:t>.</w:t>
      </w:r>
    </w:p>
    <w:p w:rsidR="005D469C" w:rsidRPr="005D469C" w:rsidRDefault="005D469C" w:rsidP="007734BA">
      <w:pPr>
        <w:jc w:val="both"/>
        <w:rPr>
          <w:rFonts w:ascii="Arial" w:hAnsi="Arial" w:cs="Arial"/>
        </w:rPr>
      </w:pPr>
      <w:r w:rsidRPr="00DF45F7">
        <w:rPr>
          <w:rFonts w:ascii="Arial" w:hAnsi="Arial" w:cs="Arial"/>
          <w:b/>
        </w:rPr>
        <w:t>A:</w:t>
      </w:r>
      <w:r w:rsidRPr="005D469C">
        <w:rPr>
          <w:rFonts w:ascii="Arial" w:hAnsi="Arial" w:cs="Arial"/>
        </w:rPr>
        <w:t xml:space="preserve"> Our academic institutions are run by folks with interdisciplinary orientation and </w:t>
      </w:r>
      <w:r w:rsidR="00DF64FB">
        <w:rPr>
          <w:rFonts w:ascii="Arial" w:hAnsi="Arial" w:cs="Arial"/>
        </w:rPr>
        <w:t xml:space="preserve">who </w:t>
      </w:r>
      <w:r w:rsidRPr="005D469C">
        <w:rPr>
          <w:rFonts w:ascii="Arial" w:hAnsi="Arial" w:cs="Arial"/>
        </w:rPr>
        <w:t>bring their biases to the table</w:t>
      </w:r>
      <w:r w:rsidR="00DF64FB">
        <w:rPr>
          <w:rFonts w:ascii="Arial" w:hAnsi="Arial" w:cs="Arial"/>
        </w:rPr>
        <w:t>; they</w:t>
      </w:r>
      <w:r w:rsidRPr="005D469C">
        <w:rPr>
          <w:rFonts w:ascii="Arial" w:hAnsi="Arial" w:cs="Arial"/>
        </w:rPr>
        <w:t xml:space="preserve"> may not be willing to support </w:t>
      </w:r>
      <w:r w:rsidR="00DF64FB">
        <w:rPr>
          <w:rFonts w:ascii="Arial" w:hAnsi="Arial" w:cs="Arial"/>
        </w:rPr>
        <w:t>interdisciplinary/transdisciplinary research.</w:t>
      </w:r>
    </w:p>
    <w:p w:rsidR="005D469C" w:rsidRPr="005D469C" w:rsidRDefault="005D469C" w:rsidP="007734BA">
      <w:pPr>
        <w:jc w:val="both"/>
        <w:rPr>
          <w:rFonts w:ascii="Arial" w:hAnsi="Arial" w:cs="Arial"/>
        </w:rPr>
      </w:pPr>
    </w:p>
    <w:p w:rsidR="005D469C" w:rsidRPr="005D469C" w:rsidRDefault="005D469C" w:rsidP="002F00D2">
      <w:pPr>
        <w:spacing w:after="120"/>
        <w:jc w:val="both"/>
        <w:rPr>
          <w:rFonts w:ascii="Arial" w:hAnsi="Arial" w:cs="Arial"/>
        </w:rPr>
      </w:pPr>
      <w:r w:rsidRPr="00DF45F7">
        <w:rPr>
          <w:rFonts w:ascii="Arial" w:hAnsi="Arial" w:cs="Arial"/>
          <w:b/>
        </w:rPr>
        <w:t>Q:</w:t>
      </w:r>
      <w:r w:rsidRPr="005D469C">
        <w:rPr>
          <w:rFonts w:ascii="Arial" w:hAnsi="Arial" w:cs="Arial"/>
        </w:rPr>
        <w:t xml:space="preserve"> How much of this is a funding issue? </w:t>
      </w:r>
      <w:r w:rsidR="00DF64FB">
        <w:rPr>
          <w:rFonts w:ascii="Arial" w:hAnsi="Arial" w:cs="Arial"/>
        </w:rPr>
        <w:t>I have a p</w:t>
      </w:r>
      <w:r w:rsidRPr="005D469C">
        <w:rPr>
          <w:rFonts w:ascii="Arial" w:hAnsi="Arial" w:cs="Arial"/>
        </w:rPr>
        <w:t xml:space="preserve">hilosopher and </w:t>
      </w:r>
      <w:r w:rsidR="00DF64FB">
        <w:rPr>
          <w:rFonts w:ascii="Arial" w:hAnsi="Arial" w:cs="Arial"/>
        </w:rPr>
        <w:t xml:space="preserve">a </w:t>
      </w:r>
      <w:r w:rsidRPr="005D469C">
        <w:rPr>
          <w:rFonts w:ascii="Arial" w:hAnsi="Arial" w:cs="Arial"/>
        </w:rPr>
        <w:t xml:space="preserve">sociologist working on HIV </w:t>
      </w:r>
      <w:r w:rsidR="00DF64FB">
        <w:rPr>
          <w:rFonts w:ascii="Arial" w:hAnsi="Arial" w:cs="Arial"/>
        </w:rPr>
        <w:t>to create a new framework to stop the spread of HIV</w:t>
      </w:r>
      <w:r w:rsidRPr="005D469C">
        <w:rPr>
          <w:rFonts w:ascii="Arial" w:hAnsi="Arial" w:cs="Arial"/>
        </w:rPr>
        <w:t>. How are they going to be evaluated by the agencies if it is totally new? All of the views need a time of trial and error – perhaps this combination is not going to w</w:t>
      </w:r>
      <w:r w:rsidR="00FC497F">
        <w:rPr>
          <w:rFonts w:ascii="Arial" w:hAnsi="Arial" w:cs="Arial"/>
        </w:rPr>
        <w:t>ork, but we need funding to try it.</w:t>
      </w:r>
    </w:p>
    <w:p w:rsidR="005D469C" w:rsidRPr="005D469C" w:rsidRDefault="005D469C" w:rsidP="002F00D2">
      <w:pPr>
        <w:spacing w:after="120"/>
        <w:jc w:val="both"/>
        <w:rPr>
          <w:rFonts w:ascii="Arial" w:hAnsi="Arial" w:cs="Arial"/>
        </w:rPr>
      </w:pPr>
      <w:r w:rsidRPr="00DF45F7">
        <w:rPr>
          <w:rFonts w:ascii="Arial" w:hAnsi="Arial" w:cs="Arial"/>
          <w:b/>
        </w:rPr>
        <w:t>A:</w:t>
      </w:r>
      <w:r w:rsidRPr="005D469C">
        <w:rPr>
          <w:rFonts w:ascii="Arial" w:hAnsi="Arial" w:cs="Arial"/>
        </w:rPr>
        <w:t xml:space="preserve"> In the NIH, one of the challenges is that there is a difference between funding and review, with review being done by peers. I’m always trying to get people </w:t>
      </w:r>
      <w:r w:rsidR="00FC497F" w:rsidRPr="005D469C">
        <w:rPr>
          <w:rFonts w:ascii="Arial" w:hAnsi="Arial" w:cs="Arial"/>
        </w:rPr>
        <w:t>involved</w:t>
      </w:r>
      <w:r w:rsidRPr="005D469C">
        <w:rPr>
          <w:rFonts w:ascii="Arial" w:hAnsi="Arial" w:cs="Arial"/>
        </w:rPr>
        <w:t xml:space="preserve"> in the review process – but if peers aren’t reviewing these</w:t>
      </w:r>
      <w:r w:rsidR="00FC497F">
        <w:rPr>
          <w:rFonts w:ascii="Arial" w:hAnsi="Arial" w:cs="Arial"/>
        </w:rPr>
        <w:t xml:space="preserve"> proposals</w:t>
      </w:r>
      <w:r w:rsidRPr="005D469C">
        <w:rPr>
          <w:rFonts w:ascii="Arial" w:hAnsi="Arial" w:cs="Arial"/>
        </w:rPr>
        <w:t xml:space="preserve"> in an open-minded way, they may not be funded. </w:t>
      </w:r>
    </w:p>
    <w:p w:rsidR="005D469C" w:rsidRPr="005D469C" w:rsidRDefault="005D469C" w:rsidP="002F00D2">
      <w:pPr>
        <w:spacing w:after="120"/>
        <w:jc w:val="both"/>
        <w:rPr>
          <w:rFonts w:ascii="Arial" w:hAnsi="Arial" w:cs="Arial"/>
        </w:rPr>
      </w:pPr>
      <w:r w:rsidRPr="00DF45F7">
        <w:rPr>
          <w:rFonts w:ascii="Arial" w:hAnsi="Arial" w:cs="Arial"/>
          <w:b/>
        </w:rPr>
        <w:t>A:</w:t>
      </w:r>
      <w:r w:rsidRPr="005D469C">
        <w:rPr>
          <w:rFonts w:ascii="Arial" w:hAnsi="Arial" w:cs="Arial"/>
        </w:rPr>
        <w:t xml:space="preserve"> Other institutions/foundations may be more flexible to fu</w:t>
      </w:r>
      <w:r w:rsidR="00FC497F">
        <w:rPr>
          <w:rFonts w:ascii="Arial" w:hAnsi="Arial" w:cs="Arial"/>
        </w:rPr>
        <w:t>n</w:t>
      </w:r>
      <w:r w:rsidRPr="005D469C">
        <w:rPr>
          <w:rFonts w:ascii="Arial" w:hAnsi="Arial" w:cs="Arial"/>
        </w:rPr>
        <w:t>ding th</w:t>
      </w:r>
      <w:r w:rsidR="00FC497F">
        <w:rPr>
          <w:rFonts w:ascii="Arial" w:hAnsi="Arial" w:cs="Arial"/>
        </w:rPr>
        <w:t>ese projects than the NIH. The c</w:t>
      </w:r>
      <w:r w:rsidRPr="005D469C">
        <w:rPr>
          <w:rFonts w:ascii="Arial" w:hAnsi="Arial" w:cs="Arial"/>
        </w:rPr>
        <w:t>lassical evaluation criteria may be infecting the foundations, but they value creativity to a greater extent</w:t>
      </w:r>
      <w:r w:rsidR="00FC497F">
        <w:rPr>
          <w:rFonts w:ascii="Arial" w:hAnsi="Arial" w:cs="Arial"/>
        </w:rPr>
        <w:t xml:space="preserve"> than the NIH.</w:t>
      </w:r>
    </w:p>
    <w:p w:rsidR="005D469C" w:rsidRPr="005D469C" w:rsidRDefault="005D469C" w:rsidP="007734BA">
      <w:pPr>
        <w:jc w:val="both"/>
        <w:rPr>
          <w:rFonts w:ascii="Arial" w:hAnsi="Arial" w:cs="Arial"/>
        </w:rPr>
      </w:pPr>
      <w:r w:rsidRPr="00DF45F7">
        <w:rPr>
          <w:rFonts w:ascii="Arial" w:hAnsi="Arial" w:cs="Arial"/>
          <w:b/>
        </w:rPr>
        <w:t>A:</w:t>
      </w:r>
      <w:r w:rsidRPr="005D469C">
        <w:rPr>
          <w:rFonts w:ascii="Arial" w:hAnsi="Arial" w:cs="Arial"/>
        </w:rPr>
        <w:t xml:space="preserve"> There are new mechanism</w:t>
      </w:r>
      <w:r w:rsidR="00FC497F">
        <w:rPr>
          <w:rFonts w:ascii="Arial" w:hAnsi="Arial" w:cs="Arial"/>
        </w:rPr>
        <w:t>s</w:t>
      </w:r>
      <w:r w:rsidRPr="005D469C">
        <w:rPr>
          <w:rFonts w:ascii="Arial" w:hAnsi="Arial" w:cs="Arial"/>
        </w:rPr>
        <w:t xml:space="preserve"> </w:t>
      </w:r>
      <w:r w:rsidR="00FC497F">
        <w:rPr>
          <w:rFonts w:ascii="Arial" w:hAnsi="Arial" w:cs="Arial"/>
        </w:rPr>
        <w:t>that use</w:t>
      </w:r>
      <w:r w:rsidRPr="005D469C">
        <w:rPr>
          <w:rFonts w:ascii="Arial" w:hAnsi="Arial" w:cs="Arial"/>
        </w:rPr>
        <w:t xml:space="preserve"> special “on-the-fly” reviewers when</w:t>
      </w:r>
      <w:r w:rsidR="00FC497F">
        <w:rPr>
          <w:rFonts w:ascii="Arial" w:hAnsi="Arial" w:cs="Arial"/>
        </w:rPr>
        <w:t xml:space="preserve"> a</w:t>
      </w:r>
      <w:r w:rsidRPr="005D469C">
        <w:rPr>
          <w:rFonts w:ascii="Arial" w:hAnsi="Arial" w:cs="Arial"/>
        </w:rPr>
        <w:t xml:space="preserve"> topic is unconventional.</w:t>
      </w:r>
    </w:p>
    <w:p w:rsidR="005D469C" w:rsidRPr="005D469C" w:rsidRDefault="005D469C" w:rsidP="007734BA">
      <w:pPr>
        <w:jc w:val="both"/>
        <w:rPr>
          <w:rFonts w:ascii="Arial" w:hAnsi="Arial" w:cs="Arial"/>
        </w:rPr>
      </w:pPr>
    </w:p>
    <w:p w:rsidR="005D469C" w:rsidRPr="005D469C" w:rsidRDefault="005D469C" w:rsidP="007D1923">
      <w:pPr>
        <w:jc w:val="both"/>
        <w:rPr>
          <w:rFonts w:ascii="Arial" w:hAnsi="Arial" w:cs="Arial"/>
        </w:rPr>
      </w:pPr>
      <w:r w:rsidRPr="00DF45F7">
        <w:rPr>
          <w:rFonts w:ascii="Arial" w:hAnsi="Arial" w:cs="Arial"/>
          <w:b/>
        </w:rPr>
        <w:t>Q:</w:t>
      </w:r>
      <w:r w:rsidRPr="005D469C">
        <w:rPr>
          <w:rFonts w:ascii="Arial" w:hAnsi="Arial" w:cs="Arial"/>
        </w:rPr>
        <w:t xml:space="preserve"> </w:t>
      </w:r>
      <w:r w:rsidR="00E3143F">
        <w:rPr>
          <w:rFonts w:ascii="Arial" w:hAnsi="Arial" w:cs="Arial"/>
        </w:rPr>
        <w:t>Regarding the u</w:t>
      </w:r>
      <w:r w:rsidRPr="005D469C">
        <w:rPr>
          <w:rFonts w:ascii="Arial" w:hAnsi="Arial" w:cs="Arial"/>
        </w:rPr>
        <w:t>sefulness of definitions</w:t>
      </w:r>
      <w:r w:rsidR="00E3143F">
        <w:rPr>
          <w:rFonts w:ascii="Arial" w:hAnsi="Arial" w:cs="Arial"/>
        </w:rPr>
        <w:t>, in a</w:t>
      </w:r>
      <w:r w:rsidRPr="005D469C">
        <w:rPr>
          <w:rFonts w:ascii="Arial" w:hAnsi="Arial" w:cs="Arial"/>
        </w:rPr>
        <w:t xml:space="preserve"> teaching and training context where we’re </w:t>
      </w:r>
      <w:r w:rsidR="00E3143F" w:rsidRPr="005D469C">
        <w:rPr>
          <w:rFonts w:ascii="Arial" w:hAnsi="Arial" w:cs="Arial"/>
        </w:rPr>
        <w:t>trying</w:t>
      </w:r>
      <w:r w:rsidRPr="005D469C">
        <w:rPr>
          <w:rFonts w:ascii="Arial" w:hAnsi="Arial" w:cs="Arial"/>
        </w:rPr>
        <w:t xml:space="preserve"> to teach students to think in this transformative way</w:t>
      </w:r>
      <w:r w:rsidR="00E3143F">
        <w:rPr>
          <w:rFonts w:ascii="Arial" w:hAnsi="Arial" w:cs="Arial"/>
        </w:rPr>
        <w:t xml:space="preserve">, transdisciplinary </w:t>
      </w:r>
      <w:r w:rsidRPr="005D469C">
        <w:rPr>
          <w:rFonts w:ascii="Arial" w:hAnsi="Arial" w:cs="Arial"/>
        </w:rPr>
        <w:t xml:space="preserve">provides a goalpost for transformative transcendent research while staying grounded in their particular discipline. What are some of the educational strategies </w:t>
      </w:r>
      <w:r w:rsidR="00E3143F">
        <w:rPr>
          <w:rFonts w:ascii="Arial" w:hAnsi="Arial" w:cs="Arial"/>
        </w:rPr>
        <w:t>we need to take with regard to transdisciplinary research</w:t>
      </w:r>
      <w:r w:rsidRPr="005D469C">
        <w:rPr>
          <w:rFonts w:ascii="Arial" w:hAnsi="Arial" w:cs="Arial"/>
        </w:rPr>
        <w:t xml:space="preserve">? </w:t>
      </w:r>
      <w:r w:rsidR="00E3143F">
        <w:rPr>
          <w:rFonts w:ascii="Arial" w:hAnsi="Arial" w:cs="Arial"/>
        </w:rPr>
        <w:t>There is an a</w:t>
      </w:r>
      <w:r w:rsidRPr="005D469C">
        <w:rPr>
          <w:rFonts w:ascii="Arial" w:hAnsi="Arial" w:cs="Arial"/>
        </w:rPr>
        <w:t xml:space="preserve">spirational function </w:t>
      </w:r>
      <w:r w:rsidR="00E3143F">
        <w:rPr>
          <w:rFonts w:ascii="Arial" w:hAnsi="Arial" w:cs="Arial"/>
        </w:rPr>
        <w:t>t</w:t>
      </w:r>
      <w:r w:rsidRPr="005D469C">
        <w:rPr>
          <w:rFonts w:ascii="Arial" w:hAnsi="Arial" w:cs="Arial"/>
        </w:rPr>
        <w:t>o the continuum</w:t>
      </w:r>
      <w:r w:rsidR="00E3143F">
        <w:rPr>
          <w:rFonts w:ascii="Arial" w:hAnsi="Arial" w:cs="Arial"/>
        </w:rPr>
        <w:t xml:space="preserve"> and </w:t>
      </w:r>
      <w:r w:rsidR="007D1923">
        <w:rPr>
          <w:rFonts w:ascii="Arial" w:hAnsi="Arial" w:cs="Arial"/>
        </w:rPr>
        <w:t>i</w:t>
      </w:r>
      <w:r w:rsidR="007D1923" w:rsidRPr="005D469C">
        <w:rPr>
          <w:rFonts w:ascii="Arial" w:hAnsi="Arial" w:cs="Arial"/>
        </w:rPr>
        <w:t>n</w:t>
      </w:r>
      <w:r w:rsidRPr="005D469C">
        <w:rPr>
          <w:rFonts w:ascii="Arial" w:hAnsi="Arial" w:cs="Arial"/>
        </w:rPr>
        <w:t xml:space="preserve"> terms of the outcomes that emerge from that continuum.</w:t>
      </w:r>
    </w:p>
    <w:p w:rsidR="005D469C" w:rsidRPr="005D469C" w:rsidRDefault="005D469C" w:rsidP="007D1923">
      <w:pPr>
        <w:jc w:val="both"/>
        <w:rPr>
          <w:rFonts w:ascii="Arial" w:hAnsi="Arial" w:cs="Arial"/>
        </w:rPr>
      </w:pPr>
    </w:p>
    <w:p w:rsidR="005D469C" w:rsidRPr="005D469C" w:rsidRDefault="005D469C" w:rsidP="002F00D2">
      <w:pPr>
        <w:spacing w:after="120"/>
        <w:jc w:val="both"/>
        <w:rPr>
          <w:rFonts w:ascii="Arial" w:hAnsi="Arial" w:cs="Arial"/>
        </w:rPr>
      </w:pPr>
      <w:r w:rsidRPr="00DF45F7">
        <w:rPr>
          <w:rFonts w:ascii="Arial" w:hAnsi="Arial" w:cs="Arial"/>
          <w:b/>
        </w:rPr>
        <w:t>Q:</w:t>
      </w:r>
      <w:r w:rsidRPr="005D469C">
        <w:rPr>
          <w:rFonts w:ascii="Arial" w:hAnsi="Arial" w:cs="Arial"/>
        </w:rPr>
        <w:t xml:space="preserve"> </w:t>
      </w:r>
      <w:r w:rsidR="00E3143F">
        <w:rPr>
          <w:rFonts w:ascii="Arial" w:hAnsi="Arial" w:cs="Arial"/>
        </w:rPr>
        <w:t>W</w:t>
      </w:r>
      <w:r w:rsidRPr="005D469C">
        <w:rPr>
          <w:rFonts w:ascii="Arial" w:hAnsi="Arial" w:cs="Arial"/>
        </w:rPr>
        <w:t>hat is your personal experience in maki</w:t>
      </w:r>
      <w:r w:rsidR="00E3143F">
        <w:rPr>
          <w:rFonts w:ascii="Arial" w:hAnsi="Arial" w:cs="Arial"/>
        </w:rPr>
        <w:t>n</w:t>
      </w:r>
      <w:r w:rsidRPr="005D469C">
        <w:rPr>
          <w:rFonts w:ascii="Arial" w:hAnsi="Arial" w:cs="Arial"/>
        </w:rPr>
        <w:t>g changes</w:t>
      </w:r>
      <w:r w:rsidR="00E3143F">
        <w:rPr>
          <w:rFonts w:ascii="Arial" w:hAnsi="Arial" w:cs="Arial"/>
        </w:rPr>
        <w:t xml:space="preserve"> to reduce the accumulation of disadvantages </w:t>
      </w:r>
      <w:r w:rsidRPr="005D469C">
        <w:rPr>
          <w:rFonts w:ascii="Arial" w:hAnsi="Arial" w:cs="Arial"/>
        </w:rPr>
        <w:t>and what</w:t>
      </w:r>
      <w:r w:rsidR="00E3143F">
        <w:rPr>
          <w:rFonts w:ascii="Arial" w:hAnsi="Arial" w:cs="Arial"/>
        </w:rPr>
        <w:t xml:space="preserve"> would</w:t>
      </w:r>
      <w:r w:rsidRPr="005D469C">
        <w:rPr>
          <w:rFonts w:ascii="Arial" w:hAnsi="Arial" w:cs="Arial"/>
        </w:rPr>
        <w:t xml:space="preserve"> the first step be? </w:t>
      </w:r>
    </w:p>
    <w:p w:rsidR="005D469C" w:rsidRPr="005D469C" w:rsidRDefault="005D469C" w:rsidP="002F00D2">
      <w:pPr>
        <w:spacing w:after="120"/>
        <w:jc w:val="both"/>
        <w:rPr>
          <w:rFonts w:ascii="Arial" w:hAnsi="Arial" w:cs="Arial"/>
        </w:rPr>
      </w:pPr>
      <w:r w:rsidRPr="00DF45F7">
        <w:rPr>
          <w:rFonts w:ascii="Arial" w:hAnsi="Arial" w:cs="Arial"/>
          <w:b/>
        </w:rPr>
        <w:t>A:</w:t>
      </w:r>
      <w:r w:rsidRPr="005D469C">
        <w:rPr>
          <w:rFonts w:ascii="Arial" w:hAnsi="Arial" w:cs="Arial"/>
        </w:rPr>
        <w:t xml:space="preserve"> </w:t>
      </w:r>
      <w:r w:rsidR="007509CB">
        <w:rPr>
          <w:rFonts w:ascii="Arial" w:hAnsi="Arial" w:cs="Arial"/>
        </w:rPr>
        <w:t>It really d</w:t>
      </w:r>
      <w:r w:rsidRPr="005D469C">
        <w:rPr>
          <w:rFonts w:ascii="Arial" w:hAnsi="Arial" w:cs="Arial"/>
        </w:rPr>
        <w:t>epends on the institution and their culture</w:t>
      </w:r>
      <w:r w:rsidR="007509CB">
        <w:rPr>
          <w:rFonts w:ascii="Arial" w:hAnsi="Arial" w:cs="Arial"/>
        </w:rPr>
        <w:t>. C</w:t>
      </w:r>
      <w:r w:rsidRPr="005D469C">
        <w:rPr>
          <w:rFonts w:ascii="Arial" w:hAnsi="Arial" w:cs="Arial"/>
        </w:rPr>
        <w:t xml:space="preserve">ertain schools are more open to </w:t>
      </w:r>
      <w:r w:rsidR="007509CB">
        <w:rPr>
          <w:rFonts w:ascii="Arial" w:hAnsi="Arial" w:cs="Arial"/>
        </w:rPr>
        <w:t>transdi</w:t>
      </w:r>
      <w:r w:rsidR="007D1923">
        <w:rPr>
          <w:rFonts w:ascii="Arial" w:hAnsi="Arial" w:cs="Arial"/>
        </w:rPr>
        <w:t>s</w:t>
      </w:r>
      <w:r w:rsidR="007509CB">
        <w:rPr>
          <w:rFonts w:ascii="Arial" w:hAnsi="Arial" w:cs="Arial"/>
        </w:rPr>
        <w:t>ciplinary research than others</w:t>
      </w:r>
      <w:r w:rsidRPr="005D469C">
        <w:rPr>
          <w:rFonts w:ascii="Arial" w:hAnsi="Arial" w:cs="Arial"/>
        </w:rPr>
        <w:t xml:space="preserve">. </w:t>
      </w:r>
      <w:r w:rsidR="007509CB">
        <w:rPr>
          <w:rFonts w:ascii="Arial" w:hAnsi="Arial" w:cs="Arial"/>
        </w:rPr>
        <w:t>It is important to g</w:t>
      </w:r>
      <w:r w:rsidRPr="005D469C">
        <w:rPr>
          <w:rFonts w:ascii="Arial" w:hAnsi="Arial" w:cs="Arial"/>
        </w:rPr>
        <w:t>o in and examine criteria and expand them in a way that is informed by models or examples from other in</w:t>
      </w:r>
      <w:r w:rsidR="007509CB">
        <w:rPr>
          <w:rFonts w:ascii="Arial" w:hAnsi="Arial" w:cs="Arial"/>
        </w:rPr>
        <w:t>s</w:t>
      </w:r>
      <w:r w:rsidRPr="005D469C">
        <w:rPr>
          <w:rFonts w:ascii="Arial" w:hAnsi="Arial" w:cs="Arial"/>
        </w:rPr>
        <w:t>titutions. The dean plays a very pivotal role in this process.</w:t>
      </w:r>
    </w:p>
    <w:p w:rsidR="005D469C" w:rsidRPr="005D469C" w:rsidRDefault="005D469C" w:rsidP="002F00D2">
      <w:pPr>
        <w:spacing w:after="120"/>
        <w:jc w:val="both"/>
        <w:rPr>
          <w:rFonts w:ascii="Arial" w:hAnsi="Arial" w:cs="Arial"/>
        </w:rPr>
      </w:pPr>
      <w:r w:rsidRPr="00DF45F7">
        <w:rPr>
          <w:rFonts w:ascii="Arial" w:hAnsi="Arial" w:cs="Arial"/>
          <w:b/>
        </w:rPr>
        <w:t>A:</w:t>
      </w:r>
      <w:r w:rsidRPr="005D469C">
        <w:rPr>
          <w:rFonts w:ascii="Arial" w:hAnsi="Arial" w:cs="Arial"/>
        </w:rPr>
        <w:t xml:space="preserve"> </w:t>
      </w:r>
      <w:r w:rsidR="007509CB">
        <w:rPr>
          <w:rFonts w:ascii="Arial" w:hAnsi="Arial" w:cs="Arial"/>
        </w:rPr>
        <w:t>T</w:t>
      </w:r>
      <w:r w:rsidRPr="005D469C">
        <w:rPr>
          <w:rFonts w:ascii="Arial" w:hAnsi="Arial" w:cs="Arial"/>
        </w:rPr>
        <w:t xml:space="preserve">his was the impetus for the NCI </w:t>
      </w:r>
      <w:r w:rsidR="007509CB">
        <w:rPr>
          <w:rFonts w:ascii="Arial" w:hAnsi="Arial" w:cs="Arial"/>
        </w:rPr>
        <w:t>T</w:t>
      </w:r>
      <w:r w:rsidRPr="005D469C">
        <w:rPr>
          <w:rFonts w:ascii="Arial" w:hAnsi="Arial" w:cs="Arial"/>
        </w:rPr>
        <w:t xml:space="preserve">oolkit so that others could see what other institutions are doing and help </w:t>
      </w:r>
      <w:r w:rsidR="007509CB">
        <w:rPr>
          <w:rFonts w:ascii="Arial" w:hAnsi="Arial" w:cs="Arial"/>
        </w:rPr>
        <w:t xml:space="preserve">stimulate </w:t>
      </w:r>
      <w:r w:rsidRPr="005D469C">
        <w:rPr>
          <w:rFonts w:ascii="Arial" w:hAnsi="Arial" w:cs="Arial"/>
        </w:rPr>
        <w:t>change</w:t>
      </w:r>
      <w:r w:rsidR="007509CB">
        <w:rPr>
          <w:rFonts w:ascii="Arial" w:hAnsi="Arial" w:cs="Arial"/>
        </w:rPr>
        <w:t xml:space="preserve"> in their own institution.</w:t>
      </w:r>
    </w:p>
    <w:p w:rsidR="005D469C" w:rsidRPr="005D469C" w:rsidRDefault="005D469C" w:rsidP="007734BA">
      <w:pPr>
        <w:jc w:val="both"/>
        <w:rPr>
          <w:rFonts w:ascii="Arial" w:hAnsi="Arial" w:cs="Arial"/>
        </w:rPr>
      </w:pPr>
      <w:r w:rsidRPr="00DF45F7">
        <w:rPr>
          <w:rFonts w:ascii="Arial" w:hAnsi="Arial" w:cs="Arial"/>
          <w:b/>
        </w:rPr>
        <w:t xml:space="preserve">A: </w:t>
      </w:r>
      <w:r w:rsidR="007509CB">
        <w:rPr>
          <w:rFonts w:ascii="Arial" w:hAnsi="Arial" w:cs="Arial"/>
          <w:b/>
        </w:rPr>
        <w:t>T</w:t>
      </w:r>
      <w:r w:rsidRPr="005D469C">
        <w:rPr>
          <w:rFonts w:ascii="Arial" w:hAnsi="Arial" w:cs="Arial"/>
        </w:rPr>
        <w:t xml:space="preserve">his didn’t exist in the 20s and 40s partly because it was a small club and they thought they could change the world </w:t>
      </w:r>
      <w:r w:rsidR="007509CB">
        <w:rPr>
          <w:rFonts w:ascii="Arial" w:hAnsi="Arial" w:cs="Arial"/>
        </w:rPr>
        <w:t>with</w:t>
      </w:r>
      <w:r w:rsidRPr="005D469C">
        <w:rPr>
          <w:rFonts w:ascii="Arial" w:hAnsi="Arial" w:cs="Arial"/>
        </w:rPr>
        <w:t xml:space="preserve"> the funding they had at their disposal. But power is much more dispersed now with a much greater chance of success</w:t>
      </w:r>
      <w:r w:rsidR="007509CB">
        <w:rPr>
          <w:rFonts w:ascii="Arial" w:hAnsi="Arial" w:cs="Arial"/>
        </w:rPr>
        <w:t>.</w:t>
      </w:r>
    </w:p>
    <w:p w:rsidR="005D469C" w:rsidRPr="005D469C" w:rsidRDefault="005D469C" w:rsidP="007734BA">
      <w:pPr>
        <w:jc w:val="both"/>
        <w:rPr>
          <w:rFonts w:ascii="Arial" w:hAnsi="Arial" w:cs="Arial"/>
        </w:rPr>
      </w:pPr>
    </w:p>
    <w:p w:rsidR="005D469C" w:rsidRPr="005D469C" w:rsidRDefault="005D469C" w:rsidP="007734BA">
      <w:pPr>
        <w:jc w:val="both"/>
        <w:rPr>
          <w:rFonts w:ascii="Arial" w:hAnsi="Arial" w:cs="Arial"/>
        </w:rPr>
      </w:pPr>
      <w:r w:rsidRPr="00DF45F7">
        <w:rPr>
          <w:rFonts w:ascii="Arial" w:hAnsi="Arial" w:cs="Arial"/>
          <w:b/>
        </w:rPr>
        <w:t>Q:</w:t>
      </w:r>
      <w:r w:rsidRPr="005D469C">
        <w:rPr>
          <w:rFonts w:ascii="Arial" w:hAnsi="Arial" w:cs="Arial"/>
        </w:rPr>
        <w:t xml:space="preserve"> </w:t>
      </w:r>
      <w:r w:rsidR="007509CB">
        <w:rPr>
          <w:rFonts w:ascii="Arial" w:hAnsi="Arial" w:cs="Arial"/>
        </w:rPr>
        <w:t>How do you get</w:t>
      </w:r>
      <w:r w:rsidRPr="005D469C">
        <w:rPr>
          <w:rFonts w:ascii="Arial" w:hAnsi="Arial" w:cs="Arial"/>
        </w:rPr>
        <w:t xml:space="preserve"> models out there to the faculty in order to change the culture at their institution</w:t>
      </w:r>
      <w:r w:rsidR="007509CB">
        <w:rPr>
          <w:rFonts w:ascii="Arial" w:hAnsi="Arial" w:cs="Arial"/>
        </w:rPr>
        <w:t>?</w:t>
      </w:r>
    </w:p>
    <w:p w:rsidR="005D469C" w:rsidRPr="005D469C" w:rsidRDefault="005D469C" w:rsidP="007734BA">
      <w:pPr>
        <w:jc w:val="both"/>
        <w:rPr>
          <w:rFonts w:ascii="Arial" w:hAnsi="Arial" w:cs="Arial"/>
        </w:rPr>
      </w:pPr>
    </w:p>
    <w:p w:rsidR="005D469C" w:rsidRPr="005D469C" w:rsidRDefault="005D469C" w:rsidP="002F00D2">
      <w:pPr>
        <w:spacing w:after="120"/>
        <w:jc w:val="both"/>
        <w:rPr>
          <w:rFonts w:ascii="Arial" w:hAnsi="Arial" w:cs="Arial"/>
        </w:rPr>
      </w:pPr>
      <w:r w:rsidRPr="00DF45F7">
        <w:rPr>
          <w:rFonts w:ascii="Arial" w:hAnsi="Arial" w:cs="Arial"/>
          <w:b/>
        </w:rPr>
        <w:t>Q:</w:t>
      </w:r>
      <w:r w:rsidRPr="005D469C">
        <w:rPr>
          <w:rFonts w:ascii="Arial" w:hAnsi="Arial" w:cs="Arial"/>
        </w:rPr>
        <w:t xml:space="preserve"> Even now, when we raise the fundamental questions we tend to fall short. We need a philosophy </w:t>
      </w:r>
      <w:r w:rsidR="007509CB">
        <w:rPr>
          <w:rFonts w:ascii="Arial" w:hAnsi="Arial" w:cs="Arial"/>
        </w:rPr>
        <w:t>of transdisciplinarity.</w:t>
      </w:r>
    </w:p>
    <w:p w:rsidR="005D469C" w:rsidRPr="005D469C" w:rsidRDefault="005D469C" w:rsidP="002F00D2">
      <w:pPr>
        <w:spacing w:after="120"/>
        <w:jc w:val="both"/>
        <w:rPr>
          <w:rFonts w:ascii="Arial" w:hAnsi="Arial" w:cs="Arial"/>
        </w:rPr>
      </w:pPr>
      <w:r w:rsidRPr="00DF45F7">
        <w:rPr>
          <w:rFonts w:ascii="Arial" w:hAnsi="Arial" w:cs="Arial"/>
          <w:b/>
        </w:rPr>
        <w:t>A:</w:t>
      </w:r>
      <w:r w:rsidRPr="005D469C">
        <w:rPr>
          <w:rFonts w:ascii="Arial" w:hAnsi="Arial" w:cs="Arial"/>
        </w:rPr>
        <w:t xml:space="preserve"> </w:t>
      </w:r>
      <w:r w:rsidR="007509CB">
        <w:rPr>
          <w:rFonts w:ascii="Arial" w:hAnsi="Arial" w:cs="Arial"/>
        </w:rPr>
        <w:t>I l</w:t>
      </w:r>
      <w:r w:rsidRPr="005D469C">
        <w:rPr>
          <w:rFonts w:ascii="Arial" w:hAnsi="Arial" w:cs="Arial"/>
        </w:rPr>
        <w:t xml:space="preserve">ove the </w:t>
      </w:r>
      <w:r w:rsidR="007509CB">
        <w:rPr>
          <w:rFonts w:ascii="Arial" w:hAnsi="Arial" w:cs="Arial"/>
        </w:rPr>
        <w:t>idea of a p</w:t>
      </w:r>
      <w:r w:rsidRPr="005D469C">
        <w:rPr>
          <w:rFonts w:ascii="Arial" w:hAnsi="Arial" w:cs="Arial"/>
        </w:rPr>
        <w:t>hilosophy of team science</w:t>
      </w:r>
      <w:r w:rsidR="007509CB">
        <w:rPr>
          <w:rFonts w:ascii="Arial" w:hAnsi="Arial" w:cs="Arial"/>
        </w:rPr>
        <w:t>;</w:t>
      </w:r>
      <w:r w:rsidRPr="005D469C">
        <w:rPr>
          <w:rFonts w:ascii="Arial" w:hAnsi="Arial" w:cs="Arial"/>
        </w:rPr>
        <w:t xml:space="preserve"> I always said </w:t>
      </w:r>
      <w:r w:rsidR="00C601F4">
        <w:rPr>
          <w:rFonts w:ascii="Arial" w:hAnsi="Arial" w:cs="Arial"/>
        </w:rPr>
        <w:t>we need to have</w:t>
      </w:r>
      <w:r w:rsidRPr="005D469C">
        <w:rPr>
          <w:rFonts w:ascii="Arial" w:hAnsi="Arial" w:cs="Arial"/>
        </w:rPr>
        <w:t xml:space="preserve"> an Art of </w:t>
      </w:r>
      <w:r w:rsidR="00C601F4">
        <w:rPr>
          <w:rFonts w:ascii="Arial" w:hAnsi="Arial" w:cs="Arial"/>
        </w:rPr>
        <w:t>team science</w:t>
      </w:r>
      <w:r w:rsidRPr="005D469C">
        <w:rPr>
          <w:rFonts w:ascii="Arial" w:hAnsi="Arial" w:cs="Arial"/>
        </w:rPr>
        <w:t xml:space="preserve"> before we have a science of </w:t>
      </w:r>
      <w:r w:rsidR="00C601F4">
        <w:rPr>
          <w:rFonts w:ascii="Arial" w:hAnsi="Arial" w:cs="Arial"/>
        </w:rPr>
        <w:t>team science</w:t>
      </w:r>
      <w:r w:rsidRPr="005D469C">
        <w:rPr>
          <w:rFonts w:ascii="Arial" w:hAnsi="Arial" w:cs="Arial"/>
        </w:rPr>
        <w:t xml:space="preserve">. </w:t>
      </w:r>
      <w:r w:rsidR="00C601F4">
        <w:rPr>
          <w:rFonts w:ascii="Arial" w:hAnsi="Arial" w:cs="Arial"/>
        </w:rPr>
        <w:t>We n</w:t>
      </w:r>
      <w:r w:rsidRPr="005D469C">
        <w:rPr>
          <w:rFonts w:ascii="Arial" w:hAnsi="Arial" w:cs="Arial"/>
        </w:rPr>
        <w:t>eed to agree on the problem rather than the definition. What are the problem</w:t>
      </w:r>
      <w:r w:rsidR="00C601F4">
        <w:rPr>
          <w:rFonts w:ascii="Arial" w:hAnsi="Arial" w:cs="Arial"/>
        </w:rPr>
        <w:t>s</w:t>
      </w:r>
      <w:r w:rsidRPr="005D469C">
        <w:rPr>
          <w:rFonts w:ascii="Arial" w:hAnsi="Arial" w:cs="Arial"/>
        </w:rPr>
        <w:t xml:space="preserve">, are </w:t>
      </w:r>
      <w:r w:rsidR="00C601F4">
        <w:rPr>
          <w:rFonts w:ascii="Arial" w:hAnsi="Arial" w:cs="Arial"/>
        </w:rPr>
        <w:t xml:space="preserve">they </w:t>
      </w:r>
      <w:r w:rsidRPr="005D469C">
        <w:rPr>
          <w:rFonts w:ascii="Arial" w:hAnsi="Arial" w:cs="Arial"/>
        </w:rPr>
        <w:t>defined by the disciplines</w:t>
      </w:r>
      <w:r w:rsidR="00C601F4">
        <w:rPr>
          <w:rFonts w:ascii="Arial" w:hAnsi="Arial" w:cs="Arial"/>
        </w:rPr>
        <w:t>? If so, then</w:t>
      </w:r>
      <w:r w:rsidRPr="005D469C">
        <w:rPr>
          <w:rFonts w:ascii="Arial" w:hAnsi="Arial" w:cs="Arial"/>
        </w:rPr>
        <w:t xml:space="preserve"> we won’t be ab</w:t>
      </w:r>
      <w:r w:rsidR="00C601F4">
        <w:rPr>
          <w:rFonts w:ascii="Arial" w:hAnsi="Arial" w:cs="Arial"/>
        </w:rPr>
        <w:t>le</w:t>
      </w:r>
      <w:r w:rsidRPr="005D469C">
        <w:rPr>
          <w:rFonts w:ascii="Arial" w:hAnsi="Arial" w:cs="Arial"/>
        </w:rPr>
        <w:t xml:space="preserve"> to get out of this </w:t>
      </w:r>
      <w:r w:rsidR="00C601F4">
        <w:rPr>
          <w:rFonts w:ascii="Arial" w:hAnsi="Arial" w:cs="Arial"/>
        </w:rPr>
        <w:t>t</w:t>
      </w:r>
      <w:r w:rsidRPr="005D469C">
        <w:rPr>
          <w:rFonts w:ascii="Arial" w:hAnsi="Arial" w:cs="Arial"/>
        </w:rPr>
        <w:t>rack</w:t>
      </w:r>
      <w:r w:rsidR="00C601F4">
        <w:rPr>
          <w:rFonts w:ascii="Arial" w:hAnsi="Arial" w:cs="Arial"/>
        </w:rPr>
        <w:t>. If the problems are coming from so</w:t>
      </w:r>
      <w:r w:rsidRPr="005D469C">
        <w:rPr>
          <w:rFonts w:ascii="Arial" w:hAnsi="Arial" w:cs="Arial"/>
        </w:rPr>
        <w:t>mewhere else, then the odds are better that folks from dif</w:t>
      </w:r>
      <w:r w:rsidR="00C601F4">
        <w:rPr>
          <w:rFonts w:ascii="Arial" w:hAnsi="Arial" w:cs="Arial"/>
        </w:rPr>
        <w:t>ferent places can come to</w:t>
      </w:r>
      <w:r w:rsidRPr="005D469C">
        <w:rPr>
          <w:rFonts w:ascii="Arial" w:hAnsi="Arial" w:cs="Arial"/>
        </w:rPr>
        <w:t>gether to solve the pro</w:t>
      </w:r>
      <w:r w:rsidR="00C601F4">
        <w:rPr>
          <w:rFonts w:ascii="Arial" w:hAnsi="Arial" w:cs="Arial"/>
        </w:rPr>
        <w:t>b</w:t>
      </w:r>
      <w:r w:rsidRPr="005D469C">
        <w:rPr>
          <w:rFonts w:ascii="Arial" w:hAnsi="Arial" w:cs="Arial"/>
        </w:rPr>
        <w:t>lems.</w:t>
      </w:r>
    </w:p>
    <w:p w:rsidR="005D469C" w:rsidRDefault="005D469C" w:rsidP="002F00D2">
      <w:pPr>
        <w:spacing w:after="120"/>
        <w:jc w:val="both"/>
        <w:rPr>
          <w:rFonts w:ascii="Arial" w:hAnsi="Arial" w:cs="Arial"/>
          <w:b/>
        </w:rPr>
      </w:pPr>
    </w:p>
    <w:p w:rsidR="00362518" w:rsidRPr="00751A1D" w:rsidRDefault="005D469C" w:rsidP="002F00D2">
      <w:pPr>
        <w:spacing w:after="120"/>
        <w:jc w:val="both"/>
        <w:rPr>
          <w:rFonts w:ascii="Arial" w:hAnsi="Arial" w:cs="Arial"/>
        </w:rPr>
      </w:pPr>
      <w:r>
        <w:rPr>
          <w:rFonts w:ascii="Arial" w:hAnsi="Arial" w:cs="Arial"/>
          <w:b/>
        </w:rPr>
        <w:br w:type="page"/>
      </w:r>
      <w:r w:rsidR="00362518" w:rsidRPr="00E15AC6">
        <w:rPr>
          <w:rFonts w:ascii="Arial" w:hAnsi="Arial" w:cs="Arial"/>
          <w:b/>
        </w:rPr>
        <w:lastRenderedPageBreak/>
        <w:t xml:space="preserve">Panel </w:t>
      </w:r>
      <w:r>
        <w:rPr>
          <w:rFonts w:ascii="Arial" w:hAnsi="Arial" w:cs="Arial"/>
          <w:b/>
        </w:rPr>
        <w:t>Session</w:t>
      </w:r>
      <w:r w:rsidR="00362518" w:rsidRPr="00E15AC6">
        <w:rPr>
          <w:rFonts w:ascii="Arial" w:hAnsi="Arial" w:cs="Arial"/>
          <w:b/>
        </w:rPr>
        <w:t xml:space="preserve">: </w:t>
      </w:r>
      <w:r w:rsidRPr="005D469C">
        <w:rPr>
          <w:rFonts w:ascii="Arial" w:hAnsi="Arial" w:cs="Arial"/>
          <w:b/>
        </w:rPr>
        <w:t>Collaboration Readiness and Conflict Resolution in Teams</w:t>
      </w:r>
    </w:p>
    <w:p w:rsidR="00050F30" w:rsidRDefault="00FD3A27" w:rsidP="001069A4">
      <w:pPr>
        <w:spacing w:after="120"/>
        <w:jc w:val="both"/>
        <w:rPr>
          <w:rFonts w:ascii="Arial" w:hAnsi="Arial" w:cs="Arial"/>
        </w:rPr>
      </w:pPr>
      <w:r>
        <w:rPr>
          <w:rFonts w:ascii="Arial" w:hAnsi="Arial" w:cs="Arial"/>
        </w:rPr>
        <w:t>The panel</w:t>
      </w:r>
      <w:r w:rsidRPr="00FD3A27">
        <w:rPr>
          <w:rFonts w:ascii="Arial" w:hAnsi="Arial" w:cs="Arial"/>
        </w:rPr>
        <w:t xml:space="preserve"> examine</w:t>
      </w:r>
      <w:r>
        <w:rPr>
          <w:rFonts w:ascii="Arial" w:hAnsi="Arial" w:cs="Arial"/>
        </w:rPr>
        <w:t>d</w:t>
      </w:r>
      <w:r w:rsidRPr="00FD3A27">
        <w:rPr>
          <w:rFonts w:ascii="Arial" w:hAnsi="Arial" w:cs="Arial"/>
        </w:rPr>
        <w:t xml:space="preserve"> collaboration readiness and conflict across affective, behavioral, and cognitive levels. </w:t>
      </w:r>
      <w:r>
        <w:rPr>
          <w:rFonts w:ascii="Arial" w:hAnsi="Arial" w:cs="Arial"/>
        </w:rPr>
        <w:t>They addressed</w:t>
      </w:r>
      <w:r w:rsidRPr="00FD3A27">
        <w:rPr>
          <w:rFonts w:ascii="Arial" w:hAnsi="Arial" w:cs="Arial"/>
        </w:rPr>
        <w:t xml:space="preserve"> theoretical and practical issues associated with the dimensions of collaboration un-readiness and readiness and conflict development and conflict resolution. By understanding both the intra- and the inter-personal aspects of teamwork, it </w:t>
      </w:r>
      <w:r>
        <w:rPr>
          <w:rFonts w:ascii="Arial" w:hAnsi="Arial" w:cs="Arial"/>
        </w:rPr>
        <w:t>will be</w:t>
      </w:r>
      <w:r w:rsidRPr="00FD3A27">
        <w:rPr>
          <w:rFonts w:ascii="Arial" w:hAnsi="Arial" w:cs="Arial"/>
        </w:rPr>
        <w:t xml:space="preserve"> possible to identify the most effective steps for embarking on collaborative work and how to address conflict when it arises in team science.</w:t>
      </w:r>
    </w:p>
    <w:p w:rsidR="002D451B" w:rsidRDefault="002D451B" w:rsidP="002D451B">
      <w:pPr>
        <w:jc w:val="both"/>
        <w:rPr>
          <w:rFonts w:ascii="Arial" w:hAnsi="Arial" w:cs="Arial"/>
        </w:rPr>
      </w:pPr>
    </w:p>
    <w:p w:rsidR="00963108" w:rsidRPr="00A80C98" w:rsidRDefault="00963108" w:rsidP="001D403F">
      <w:pPr>
        <w:jc w:val="both"/>
        <w:rPr>
          <w:rFonts w:ascii="Arial" w:hAnsi="Arial" w:cs="Arial"/>
          <w:b/>
        </w:rPr>
      </w:pPr>
      <w:r w:rsidRPr="00A80C98">
        <w:rPr>
          <w:rFonts w:ascii="Arial" w:hAnsi="Arial" w:cs="Arial"/>
          <w:b/>
        </w:rPr>
        <w:t>Introduction</w:t>
      </w:r>
    </w:p>
    <w:p w:rsidR="00963108" w:rsidRPr="00A80C98" w:rsidRDefault="005D469C" w:rsidP="001D403F">
      <w:pPr>
        <w:jc w:val="both"/>
        <w:rPr>
          <w:rFonts w:ascii="Arial" w:hAnsi="Arial" w:cs="Arial"/>
          <w:i/>
        </w:rPr>
      </w:pPr>
      <w:r w:rsidRPr="00A80C98">
        <w:rPr>
          <w:rFonts w:ascii="Arial" w:hAnsi="Arial" w:cs="Arial"/>
          <w:i/>
        </w:rPr>
        <w:t>S</w:t>
      </w:r>
      <w:r w:rsidR="00963108" w:rsidRPr="00A80C98">
        <w:rPr>
          <w:rFonts w:ascii="Arial" w:hAnsi="Arial" w:cs="Arial"/>
          <w:i/>
        </w:rPr>
        <w:t>tephen M. Fiore, PhD, University of Central Florida</w:t>
      </w:r>
    </w:p>
    <w:p w:rsidR="005D469C" w:rsidRPr="00963108" w:rsidRDefault="005D469C" w:rsidP="001D403F">
      <w:pPr>
        <w:jc w:val="both"/>
        <w:rPr>
          <w:rFonts w:ascii="Arial" w:hAnsi="Arial" w:cs="Arial"/>
          <w:i/>
        </w:rPr>
      </w:pPr>
      <w:r w:rsidRPr="00A80C98">
        <w:rPr>
          <w:rFonts w:ascii="Arial" w:hAnsi="Arial" w:cs="Arial"/>
          <w:i/>
        </w:rPr>
        <w:t>Associate Professor, Cognitive Sciences, Department of Philosophy, Director, Cognitive Sciences Laboratory, IST</w:t>
      </w:r>
    </w:p>
    <w:p w:rsidR="00963108" w:rsidRDefault="00963108" w:rsidP="001D403F">
      <w:pPr>
        <w:jc w:val="both"/>
        <w:rPr>
          <w:rFonts w:ascii="Arial" w:hAnsi="Arial" w:cs="Arial"/>
        </w:rPr>
      </w:pPr>
    </w:p>
    <w:p w:rsidR="00A80C98" w:rsidRDefault="00A80C98" w:rsidP="001D403F">
      <w:pPr>
        <w:jc w:val="both"/>
        <w:rPr>
          <w:rFonts w:ascii="Arial" w:hAnsi="Arial" w:cs="Arial"/>
        </w:rPr>
      </w:pPr>
      <w:r>
        <w:rPr>
          <w:rFonts w:ascii="Arial" w:hAnsi="Arial" w:cs="Arial"/>
        </w:rPr>
        <w:t>Dr. Fiore opened the panel session with some thoughts on conflict and collaboration and why they need to be discussed in the context of team science.</w:t>
      </w:r>
    </w:p>
    <w:p w:rsidR="00A80C98" w:rsidRPr="00751A1D" w:rsidRDefault="00A80C98" w:rsidP="001D403F">
      <w:pPr>
        <w:jc w:val="both"/>
        <w:rPr>
          <w:rFonts w:ascii="Arial" w:hAnsi="Arial" w:cs="Arial"/>
        </w:rPr>
      </w:pPr>
    </w:p>
    <w:p w:rsidR="005D469C" w:rsidRPr="00A80C98" w:rsidRDefault="005D469C" w:rsidP="002F00D2">
      <w:pPr>
        <w:spacing w:after="120"/>
        <w:jc w:val="both"/>
        <w:rPr>
          <w:rFonts w:ascii="Arial" w:hAnsi="Arial" w:cs="Arial"/>
          <w:b/>
          <w:u w:val="single"/>
        </w:rPr>
      </w:pPr>
      <w:r w:rsidRPr="00A80C98">
        <w:rPr>
          <w:rFonts w:ascii="Arial" w:hAnsi="Arial" w:cs="Arial"/>
          <w:b/>
          <w:u w:val="single"/>
        </w:rPr>
        <w:t xml:space="preserve">The Past – </w:t>
      </w:r>
      <w:r w:rsidR="00A80C98" w:rsidRPr="00A80C98">
        <w:rPr>
          <w:rFonts w:ascii="Arial" w:hAnsi="Arial" w:cs="Arial"/>
          <w:b/>
          <w:u w:val="single"/>
        </w:rPr>
        <w:t>Why C</w:t>
      </w:r>
      <w:r w:rsidR="00A80C98">
        <w:rPr>
          <w:rFonts w:ascii="Arial" w:hAnsi="Arial" w:cs="Arial"/>
          <w:b/>
          <w:u w:val="single"/>
        </w:rPr>
        <w:t>onflict and C</w:t>
      </w:r>
      <w:r w:rsidRPr="00A80C98">
        <w:rPr>
          <w:rFonts w:ascii="Arial" w:hAnsi="Arial" w:cs="Arial"/>
          <w:b/>
          <w:u w:val="single"/>
        </w:rPr>
        <w:t xml:space="preserve">ollaboration </w:t>
      </w:r>
      <w:r w:rsidR="00A80C98">
        <w:rPr>
          <w:rFonts w:ascii="Arial" w:hAnsi="Arial" w:cs="Arial"/>
          <w:b/>
          <w:u w:val="single"/>
        </w:rPr>
        <w:t>E</w:t>
      </w:r>
      <w:r w:rsidRPr="00A80C98">
        <w:rPr>
          <w:rFonts w:ascii="Arial" w:hAnsi="Arial" w:cs="Arial"/>
          <w:b/>
          <w:u w:val="single"/>
        </w:rPr>
        <w:t>tymology</w:t>
      </w:r>
    </w:p>
    <w:p w:rsidR="005D469C" w:rsidRPr="005D469C" w:rsidRDefault="00A80C98" w:rsidP="002F00D2">
      <w:pPr>
        <w:spacing w:after="120"/>
        <w:jc w:val="both"/>
        <w:rPr>
          <w:rFonts w:ascii="Arial" w:hAnsi="Arial" w:cs="Arial"/>
        </w:rPr>
      </w:pPr>
      <w:r>
        <w:rPr>
          <w:rFonts w:ascii="Arial" w:hAnsi="Arial" w:cs="Arial"/>
        </w:rPr>
        <w:t xml:space="preserve">Dr. Fiore explained that the etymology of “conflict” dates back to the 1400s in the context of battle, whereas that of “collaboration” starts in the mid-1800s with origins in literature and art. He showed a </w:t>
      </w:r>
      <w:r w:rsidR="005D469C" w:rsidRPr="005D469C">
        <w:rPr>
          <w:rFonts w:ascii="Arial" w:hAnsi="Arial" w:cs="Arial"/>
        </w:rPr>
        <w:t>Google Ngram</w:t>
      </w:r>
      <w:r>
        <w:rPr>
          <w:rFonts w:ascii="Arial" w:hAnsi="Arial" w:cs="Arial"/>
        </w:rPr>
        <w:t>—a graph of the</w:t>
      </w:r>
      <w:r w:rsidR="005D469C" w:rsidRPr="005D469C">
        <w:rPr>
          <w:rFonts w:ascii="Arial" w:hAnsi="Arial" w:cs="Arial"/>
        </w:rPr>
        <w:t xml:space="preserve"> frequency of words in all di</w:t>
      </w:r>
      <w:r>
        <w:rPr>
          <w:rFonts w:ascii="Arial" w:hAnsi="Arial" w:cs="Arial"/>
        </w:rPr>
        <w:t xml:space="preserve">gitized books—that illustrates that since 1850, the use of the word </w:t>
      </w:r>
      <w:r w:rsidR="005D469C" w:rsidRPr="005D469C">
        <w:rPr>
          <w:rFonts w:ascii="Arial" w:hAnsi="Arial" w:cs="Arial"/>
        </w:rPr>
        <w:t xml:space="preserve">conflict has increased much faster than </w:t>
      </w:r>
      <w:r>
        <w:rPr>
          <w:rFonts w:ascii="Arial" w:hAnsi="Arial" w:cs="Arial"/>
        </w:rPr>
        <w:t xml:space="preserve">the word </w:t>
      </w:r>
      <w:r w:rsidR="005D469C" w:rsidRPr="005D469C">
        <w:rPr>
          <w:rFonts w:ascii="Arial" w:hAnsi="Arial" w:cs="Arial"/>
        </w:rPr>
        <w:t>collaborat</w:t>
      </w:r>
      <w:r>
        <w:rPr>
          <w:rFonts w:ascii="Arial" w:hAnsi="Arial" w:cs="Arial"/>
        </w:rPr>
        <w:t>ion. Once the word collaboration began being used in the context of work</w:t>
      </w:r>
      <w:r w:rsidR="005D469C" w:rsidRPr="005D469C">
        <w:rPr>
          <w:rFonts w:ascii="Arial" w:hAnsi="Arial" w:cs="Arial"/>
        </w:rPr>
        <w:t>,</w:t>
      </w:r>
      <w:r>
        <w:rPr>
          <w:rFonts w:ascii="Arial" w:hAnsi="Arial" w:cs="Arial"/>
        </w:rPr>
        <w:t xml:space="preserve"> the word</w:t>
      </w:r>
      <w:r w:rsidR="005D469C" w:rsidRPr="005D469C">
        <w:rPr>
          <w:rFonts w:ascii="Arial" w:hAnsi="Arial" w:cs="Arial"/>
        </w:rPr>
        <w:t xml:space="preserve"> conflict change</w:t>
      </w:r>
      <w:r>
        <w:rPr>
          <w:rFonts w:ascii="Arial" w:hAnsi="Arial" w:cs="Arial"/>
        </w:rPr>
        <w:t>d from one describing</w:t>
      </w:r>
      <w:r w:rsidR="005D469C" w:rsidRPr="005D469C">
        <w:rPr>
          <w:rFonts w:ascii="Arial" w:hAnsi="Arial" w:cs="Arial"/>
        </w:rPr>
        <w:t xml:space="preserve"> war to</w:t>
      </w:r>
      <w:r>
        <w:rPr>
          <w:rFonts w:ascii="Arial" w:hAnsi="Arial" w:cs="Arial"/>
        </w:rPr>
        <w:t xml:space="preserve"> one that describes a</w:t>
      </w:r>
      <w:r w:rsidR="005D469C" w:rsidRPr="005D469C">
        <w:rPr>
          <w:rFonts w:ascii="Arial" w:hAnsi="Arial" w:cs="Arial"/>
        </w:rPr>
        <w:t xml:space="preserve"> clashing of ideas</w:t>
      </w:r>
      <w:r>
        <w:rPr>
          <w:rFonts w:ascii="Arial" w:hAnsi="Arial" w:cs="Arial"/>
        </w:rPr>
        <w:t>.</w:t>
      </w:r>
    </w:p>
    <w:p w:rsidR="005D469C" w:rsidRDefault="00A80C98" w:rsidP="00A80C98">
      <w:pPr>
        <w:jc w:val="both"/>
        <w:rPr>
          <w:rFonts w:ascii="Arial" w:hAnsi="Arial" w:cs="Arial"/>
        </w:rPr>
      </w:pPr>
      <w:r>
        <w:rPr>
          <w:rFonts w:ascii="Arial" w:hAnsi="Arial" w:cs="Arial"/>
        </w:rPr>
        <w:t>Dr. Fiore shared the famous quote from F. Scott Fitzgerald: “The test of a first rate intelligence is the ability to hold two opposed ideas in the mind at the same time, ad still retain the ability to function.” He stated that this ability is what is needed in team science, because c</w:t>
      </w:r>
      <w:r w:rsidR="005D469C" w:rsidRPr="005D469C">
        <w:rPr>
          <w:rFonts w:ascii="Arial" w:hAnsi="Arial" w:cs="Arial"/>
        </w:rPr>
        <w:t xml:space="preserve">onflict </w:t>
      </w:r>
      <w:r>
        <w:rPr>
          <w:rFonts w:ascii="Arial" w:hAnsi="Arial" w:cs="Arial"/>
        </w:rPr>
        <w:t xml:space="preserve">naturally </w:t>
      </w:r>
      <w:r w:rsidR="005D469C" w:rsidRPr="005D469C">
        <w:rPr>
          <w:rFonts w:ascii="Arial" w:hAnsi="Arial" w:cs="Arial"/>
        </w:rPr>
        <w:t>emerges as ideas evolve from the collaboration.</w:t>
      </w:r>
    </w:p>
    <w:p w:rsidR="00A80C98" w:rsidRDefault="00A80C98" w:rsidP="00A80C98">
      <w:pPr>
        <w:jc w:val="both"/>
        <w:rPr>
          <w:rFonts w:ascii="Arial" w:hAnsi="Arial" w:cs="Arial"/>
        </w:rPr>
      </w:pPr>
    </w:p>
    <w:p w:rsidR="00A80C98" w:rsidRPr="00A6267A" w:rsidRDefault="00A80C98" w:rsidP="00A6267A">
      <w:pPr>
        <w:spacing w:after="120"/>
        <w:jc w:val="both"/>
        <w:rPr>
          <w:rFonts w:ascii="Arial" w:hAnsi="Arial" w:cs="Arial"/>
          <w:b/>
          <w:u w:val="single"/>
        </w:rPr>
      </w:pPr>
      <w:r w:rsidRPr="00A6267A">
        <w:rPr>
          <w:rFonts w:ascii="Arial" w:hAnsi="Arial" w:cs="Arial"/>
          <w:b/>
          <w:u w:val="single"/>
        </w:rPr>
        <w:t>The Present – Why a Panel of Conflict and Collaboration?</w:t>
      </w:r>
    </w:p>
    <w:p w:rsidR="005D469C" w:rsidRDefault="00A6267A" w:rsidP="00A6267A">
      <w:pPr>
        <w:jc w:val="both"/>
        <w:rPr>
          <w:rFonts w:ascii="Arial" w:hAnsi="Arial" w:cs="Arial"/>
        </w:rPr>
      </w:pPr>
      <w:r>
        <w:rPr>
          <w:rFonts w:ascii="Arial" w:hAnsi="Arial" w:cs="Arial"/>
        </w:rPr>
        <w:t>Dr. Fiore shared the “t</w:t>
      </w:r>
      <w:r w:rsidR="005D469C" w:rsidRPr="005D469C">
        <w:rPr>
          <w:rFonts w:ascii="Arial" w:hAnsi="Arial" w:cs="Arial"/>
        </w:rPr>
        <w:t>orto</w:t>
      </w:r>
      <w:r>
        <w:rPr>
          <w:rFonts w:ascii="Arial" w:hAnsi="Arial" w:cs="Arial"/>
        </w:rPr>
        <w:t>ise shell” map of a research agenda for</w:t>
      </w:r>
      <w:r w:rsidR="005D469C" w:rsidRPr="005D469C">
        <w:rPr>
          <w:rFonts w:ascii="Arial" w:hAnsi="Arial" w:cs="Arial"/>
        </w:rPr>
        <w:t xml:space="preserve"> team science </w:t>
      </w:r>
      <w:r>
        <w:rPr>
          <w:rFonts w:ascii="Arial" w:hAnsi="Arial" w:cs="Arial"/>
        </w:rPr>
        <w:t>that was developed at the 1</w:t>
      </w:r>
      <w:r w:rsidRPr="00A6267A">
        <w:rPr>
          <w:rFonts w:ascii="Arial" w:hAnsi="Arial" w:cs="Arial"/>
          <w:vertAlign w:val="superscript"/>
        </w:rPr>
        <w:t>st</w:t>
      </w:r>
      <w:r>
        <w:rPr>
          <w:rFonts w:ascii="Arial" w:hAnsi="Arial" w:cs="Arial"/>
        </w:rPr>
        <w:t xml:space="preserve"> SciTS conference (now in press in Research Evaluation). It identifies broad research areas of team science with the goal to help SciTS move forward at theoretical, empirical, and translational levels. Dr. Fiore explained that we can’t study the entire map, the panel discussion focused on the “Nuts and Bolts” part of the map, looking at the characteristics and dynamics of teams, including collaborative readiness, the types of conflicts that arise, the development of trust, and communication styles, among others. However, these things cannot be studied in isolation, and the panel was convened to discuss different facets of the interconnections between dynamics, context, and institutional support of collaboration and conflict.</w:t>
      </w:r>
    </w:p>
    <w:p w:rsidR="00A6267A" w:rsidRPr="005D469C" w:rsidRDefault="00A6267A" w:rsidP="00A6267A">
      <w:pPr>
        <w:jc w:val="both"/>
        <w:rPr>
          <w:rFonts w:ascii="Arial" w:hAnsi="Arial" w:cs="Arial"/>
        </w:rPr>
      </w:pPr>
    </w:p>
    <w:p w:rsidR="00E527B8" w:rsidRPr="00E527B8" w:rsidRDefault="00E527B8" w:rsidP="002F00D2">
      <w:pPr>
        <w:spacing w:after="120"/>
        <w:jc w:val="both"/>
        <w:rPr>
          <w:rFonts w:ascii="Arial" w:hAnsi="Arial" w:cs="Arial"/>
          <w:b/>
          <w:u w:val="single"/>
        </w:rPr>
      </w:pPr>
      <w:r w:rsidRPr="00E527B8">
        <w:rPr>
          <w:rFonts w:ascii="Arial" w:hAnsi="Arial" w:cs="Arial"/>
          <w:b/>
          <w:u w:val="single"/>
        </w:rPr>
        <w:t>The Future</w:t>
      </w:r>
    </w:p>
    <w:p w:rsidR="00E527B8" w:rsidRDefault="00E527B8" w:rsidP="002F00D2">
      <w:pPr>
        <w:spacing w:after="120"/>
        <w:jc w:val="both"/>
        <w:rPr>
          <w:rFonts w:ascii="Arial" w:hAnsi="Arial" w:cs="Arial"/>
        </w:rPr>
      </w:pPr>
      <w:r>
        <w:rPr>
          <w:rFonts w:ascii="Arial" w:hAnsi="Arial" w:cs="Arial"/>
        </w:rPr>
        <w:t>Dr. Fiore listed some questions for discussion:</w:t>
      </w:r>
    </w:p>
    <w:p w:rsidR="00E527B8" w:rsidRPr="00E527B8" w:rsidRDefault="005D469C" w:rsidP="00E527B8">
      <w:pPr>
        <w:pStyle w:val="ListParagraph"/>
        <w:numPr>
          <w:ilvl w:val="0"/>
          <w:numId w:val="28"/>
        </w:numPr>
        <w:spacing w:after="120"/>
        <w:jc w:val="both"/>
        <w:rPr>
          <w:rFonts w:ascii="Arial" w:hAnsi="Arial" w:cs="Arial"/>
        </w:rPr>
      </w:pPr>
      <w:r w:rsidRPr="00E527B8">
        <w:rPr>
          <w:rFonts w:ascii="Arial" w:hAnsi="Arial" w:cs="Arial"/>
        </w:rPr>
        <w:lastRenderedPageBreak/>
        <w:t xml:space="preserve">How do we account for the </w:t>
      </w:r>
      <w:r w:rsidR="007D1923" w:rsidRPr="00E527B8">
        <w:rPr>
          <w:rFonts w:ascii="Arial" w:hAnsi="Arial" w:cs="Arial"/>
        </w:rPr>
        <w:t>multifaceted</w:t>
      </w:r>
      <w:r w:rsidRPr="00E527B8">
        <w:rPr>
          <w:rFonts w:ascii="Arial" w:hAnsi="Arial" w:cs="Arial"/>
        </w:rPr>
        <w:t xml:space="preserve"> nat</w:t>
      </w:r>
      <w:r w:rsidR="00E527B8" w:rsidRPr="00E527B8">
        <w:rPr>
          <w:rFonts w:ascii="Arial" w:hAnsi="Arial" w:cs="Arial"/>
        </w:rPr>
        <w:t>u</w:t>
      </w:r>
      <w:r w:rsidRPr="00E527B8">
        <w:rPr>
          <w:rFonts w:ascii="Arial" w:hAnsi="Arial" w:cs="Arial"/>
        </w:rPr>
        <w:t xml:space="preserve">re of </w:t>
      </w:r>
      <w:r w:rsidR="00E527B8" w:rsidRPr="00E527B8">
        <w:rPr>
          <w:rFonts w:ascii="Arial" w:hAnsi="Arial" w:cs="Arial"/>
        </w:rPr>
        <w:t xml:space="preserve">constructs for collaboration, including </w:t>
      </w:r>
      <w:r w:rsidRPr="00E527B8">
        <w:rPr>
          <w:rFonts w:ascii="Arial" w:hAnsi="Arial" w:cs="Arial"/>
        </w:rPr>
        <w:t xml:space="preserve">trust, cohesion, </w:t>
      </w:r>
      <w:r w:rsidR="00E527B8" w:rsidRPr="00E527B8">
        <w:rPr>
          <w:rFonts w:ascii="Arial" w:hAnsi="Arial" w:cs="Arial"/>
        </w:rPr>
        <w:t xml:space="preserve">and </w:t>
      </w:r>
      <w:r w:rsidRPr="00E527B8">
        <w:rPr>
          <w:rFonts w:ascii="Arial" w:hAnsi="Arial" w:cs="Arial"/>
        </w:rPr>
        <w:t>conflict</w:t>
      </w:r>
      <w:r w:rsidR="00E527B8" w:rsidRPr="00E527B8">
        <w:rPr>
          <w:rFonts w:ascii="Arial" w:hAnsi="Arial" w:cs="Arial"/>
        </w:rPr>
        <w:t>?</w:t>
      </w:r>
    </w:p>
    <w:p w:rsidR="00625435" w:rsidRPr="00E527B8" w:rsidRDefault="005D469C" w:rsidP="00E527B8">
      <w:pPr>
        <w:pStyle w:val="ListParagraph"/>
        <w:numPr>
          <w:ilvl w:val="0"/>
          <w:numId w:val="28"/>
        </w:numPr>
        <w:spacing w:after="120"/>
        <w:jc w:val="both"/>
        <w:rPr>
          <w:rFonts w:ascii="Arial" w:hAnsi="Arial" w:cs="Arial"/>
        </w:rPr>
      </w:pPr>
      <w:r w:rsidRPr="00E527B8">
        <w:rPr>
          <w:rFonts w:ascii="Arial" w:hAnsi="Arial" w:cs="Arial"/>
        </w:rPr>
        <w:t xml:space="preserve">How do we develop models describing the complex </w:t>
      </w:r>
      <w:r w:rsidR="007D1923" w:rsidRPr="00E527B8">
        <w:rPr>
          <w:rFonts w:ascii="Arial" w:hAnsi="Arial" w:cs="Arial"/>
        </w:rPr>
        <w:t>interdependencies</w:t>
      </w:r>
      <w:r w:rsidRPr="00E527B8">
        <w:rPr>
          <w:rFonts w:ascii="Arial" w:hAnsi="Arial" w:cs="Arial"/>
        </w:rPr>
        <w:t xml:space="preserve"> amo</w:t>
      </w:r>
      <w:r w:rsidR="00E527B8" w:rsidRPr="00E527B8">
        <w:rPr>
          <w:rFonts w:ascii="Arial" w:hAnsi="Arial" w:cs="Arial"/>
        </w:rPr>
        <w:t>ng these attitud</w:t>
      </w:r>
      <w:r w:rsidRPr="00E527B8">
        <w:rPr>
          <w:rFonts w:ascii="Arial" w:hAnsi="Arial" w:cs="Arial"/>
        </w:rPr>
        <w:t>es with in science teams?</w:t>
      </w:r>
    </w:p>
    <w:p w:rsidR="005D469C" w:rsidRDefault="005D469C" w:rsidP="001D403F">
      <w:pPr>
        <w:jc w:val="both"/>
        <w:rPr>
          <w:rFonts w:ascii="Arial" w:hAnsi="Arial" w:cs="Arial"/>
          <w:b/>
        </w:rPr>
      </w:pPr>
    </w:p>
    <w:p w:rsidR="001D403F" w:rsidRDefault="001D403F" w:rsidP="001D403F">
      <w:pPr>
        <w:jc w:val="both"/>
        <w:rPr>
          <w:rFonts w:ascii="Arial" w:hAnsi="Arial" w:cs="Arial"/>
          <w:b/>
        </w:rPr>
      </w:pPr>
      <w:r w:rsidRPr="001D403F">
        <w:rPr>
          <w:rFonts w:ascii="Arial" w:hAnsi="Arial" w:cs="Arial"/>
          <w:b/>
        </w:rPr>
        <w:t>Collaboration Readiness and</w:t>
      </w:r>
      <w:r>
        <w:rPr>
          <w:rFonts w:ascii="Arial" w:hAnsi="Arial" w:cs="Arial"/>
          <w:b/>
        </w:rPr>
        <w:t xml:space="preserve"> </w:t>
      </w:r>
      <w:r w:rsidRPr="001D403F">
        <w:rPr>
          <w:rFonts w:ascii="Arial" w:hAnsi="Arial" w:cs="Arial"/>
          <w:b/>
        </w:rPr>
        <w:t>Conflict Resolution in Teams</w:t>
      </w:r>
    </w:p>
    <w:p w:rsidR="005D469C" w:rsidRPr="005D469C" w:rsidRDefault="005D469C" w:rsidP="001D403F">
      <w:pPr>
        <w:jc w:val="both"/>
        <w:rPr>
          <w:rFonts w:ascii="Arial" w:hAnsi="Arial" w:cs="Arial"/>
          <w:i/>
        </w:rPr>
      </w:pPr>
      <w:r w:rsidRPr="005D469C">
        <w:rPr>
          <w:rFonts w:ascii="Arial" w:hAnsi="Arial" w:cs="Arial"/>
          <w:i/>
        </w:rPr>
        <w:t>M</w:t>
      </w:r>
      <w:r w:rsidR="00BB06A8">
        <w:rPr>
          <w:rFonts w:ascii="Arial" w:hAnsi="Arial" w:cs="Arial"/>
          <w:i/>
        </w:rPr>
        <w:t>ichelle Bennett, PhD,</w:t>
      </w:r>
      <w:r w:rsidRPr="005D469C">
        <w:rPr>
          <w:rFonts w:ascii="Arial" w:hAnsi="Arial" w:cs="Arial"/>
          <w:i/>
        </w:rPr>
        <w:t xml:space="preserve"> National Institutes of Health (NIH), National Cancer Institute (NCI)</w:t>
      </w:r>
    </w:p>
    <w:p w:rsidR="00BB06A8" w:rsidRDefault="00BB06A8" w:rsidP="001D403F">
      <w:pPr>
        <w:jc w:val="both"/>
        <w:rPr>
          <w:rFonts w:ascii="Arial" w:hAnsi="Arial" w:cs="Arial"/>
        </w:rPr>
      </w:pPr>
    </w:p>
    <w:p w:rsidR="005D469C" w:rsidRPr="005D469C" w:rsidRDefault="00333643" w:rsidP="002F00D2">
      <w:pPr>
        <w:spacing w:after="120"/>
        <w:jc w:val="both"/>
        <w:rPr>
          <w:rFonts w:ascii="Arial" w:hAnsi="Arial" w:cs="Arial"/>
        </w:rPr>
      </w:pPr>
      <w:r>
        <w:rPr>
          <w:rFonts w:ascii="Arial" w:hAnsi="Arial" w:cs="Arial"/>
        </w:rPr>
        <w:t>Dr. Bennett works with Howard Gadlin, the NIH ombudsman on the practice of team science. She started her presentation by asking, “</w:t>
      </w:r>
      <w:r w:rsidR="005D469C" w:rsidRPr="005D469C">
        <w:rPr>
          <w:rFonts w:ascii="Arial" w:hAnsi="Arial" w:cs="Arial"/>
        </w:rPr>
        <w:t>What is a s</w:t>
      </w:r>
      <w:r>
        <w:rPr>
          <w:rFonts w:ascii="Arial" w:hAnsi="Arial" w:cs="Arial"/>
        </w:rPr>
        <w:t xml:space="preserve">cientific research team?” She proposed that we think of it </w:t>
      </w:r>
      <w:r w:rsidR="005D469C" w:rsidRPr="005D469C">
        <w:rPr>
          <w:rFonts w:ascii="Arial" w:hAnsi="Arial" w:cs="Arial"/>
        </w:rPr>
        <w:t>as a continuum</w:t>
      </w:r>
      <w:r>
        <w:rPr>
          <w:rFonts w:ascii="Arial" w:hAnsi="Arial" w:cs="Arial"/>
        </w:rPr>
        <w:t>,</w:t>
      </w:r>
      <w:r w:rsidR="005D469C" w:rsidRPr="005D469C">
        <w:rPr>
          <w:rFonts w:ascii="Arial" w:hAnsi="Arial" w:cs="Arial"/>
        </w:rPr>
        <w:t xml:space="preserve"> from investigator</w:t>
      </w:r>
      <w:r>
        <w:rPr>
          <w:rFonts w:ascii="Arial" w:hAnsi="Arial" w:cs="Arial"/>
        </w:rPr>
        <w:t>-</w:t>
      </w:r>
      <w:r w:rsidR="007D1923" w:rsidRPr="005D469C">
        <w:rPr>
          <w:rFonts w:ascii="Arial" w:hAnsi="Arial" w:cs="Arial"/>
        </w:rPr>
        <w:t>initiated</w:t>
      </w:r>
      <w:r>
        <w:rPr>
          <w:rFonts w:ascii="Arial" w:hAnsi="Arial" w:cs="Arial"/>
        </w:rPr>
        <w:t xml:space="preserve"> research to research collaboration, to an integrated research team. S</w:t>
      </w:r>
      <w:r w:rsidR="005D469C" w:rsidRPr="005D469C">
        <w:rPr>
          <w:rFonts w:ascii="Arial" w:hAnsi="Arial" w:cs="Arial"/>
        </w:rPr>
        <w:t>uccess</w:t>
      </w:r>
      <w:r>
        <w:rPr>
          <w:rFonts w:ascii="Arial" w:hAnsi="Arial" w:cs="Arial"/>
        </w:rPr>
        <w:t>ful</w:t>
      </w:r>
      <w:r w:rsidR="005D469C" w:rsidRPr="005D469C">
        <w:rPr>
          <w:rFonts w:ascii="Arial" w:hAnsi="Arial" w:cs="Arial"/>
        </w:rPr>
        <w:t xml:space="preserve"> research teams can be initiated from the top down or bottom up, but there has to be suppo</w:t>
      </w:r>
      <w:r>
        <w:rPr>
          <w:rFonts w:ascii="Arial" w:hAnsi="Arial" w:cs="Arial"/>
        </w:rPr>
        <w:t>r</w:t>
      </w:r>
      <w:r w:rsidR="005D469C" w:rsidRPr="005D469C">
        <w:rPr>
          <w:rFonts w:ascii="Arial" w:hAnsi="Arial" w:cs="Arial"/>
        </w:rPr>
        <w:t>t f</w:t>
      </w:r>
      <w:r>
        <w:rPr>
          <w:rFonts w:ascii="Arial" w:hAnsi="Arial" w:cs="Arial"/>
        </w:rPr>
        <w:t>ro</w:t>
      </w:r>
      <w:r w:rsidR="005D469C" w:rsidRPr="005D469C">
        <w:rPr>
          <w:rFonts w:ascii="Arial" w:hAnsi="Arial" w:cs="Arial"/>
        </w:rPr>
        <w:t>m the top</w:t>
      </w:r>
      <w:r>
        <w:rPr>
          <w:rFonts w:ascii="Arial" w:hAnsi="Arial" w:cs="Arial"/>
        </w:rPr>
        <w:t xml:space="preserve">. </w:t>
      </w:r>
    </w:p>
    <w:p w:rsidR="005D469C" w:rsidRPr="005D469C" w:rsidRDefault="00333643" w:rsidP="002F00D2">
      <w:pPr>
        <w:spacing w:after="120"/>
        <w:jc w:val="both"/>
        <w:rPr>
          <w:rFonts w:ascii="Arial" w:hAnsi="Arial" w:cs="Arial"/>
        </w:rPr>
      </w:pPr>
      <w:r>
        <w:rPr>
          <w:rFonts w:ascii="Arial" w:hAnsi="Arial" w:cs="Arial"/>
        </w:rPr>
        <w:t xml:space="preserve">Doing team science successfully is actually dependent on many things: process, trust, institutional support, communication, funding, sharing credit and resources, and power. </w:t>
      </w:r>
      <w:r w:rsidRPr="00333643">
        <w:rPr>
          <w:rFonts w:ascii="Arial" w:hAnsi="Arial" w:cs="Arial"/>
          <w:b/>
          <w:i/>
        </w:rPr>
        <w:t xml:space="preserve">The goal is to </w:t>
      </w:r>
      <w:r w:rsidR="005D469C" w:rsidRPr="00333643">
        <w:rPr>
          <w:rFonts w:ascii="Arial" w:hAnsi="Arial" w:cs="Arial"/>
          <w:b/>
          <w:i/>
        </w:rPr>
        <w:t>contain conflict but also foster disagreement</w:t>
      </w:r>
      <w:r w:rsidR="005D469C" w:rsidRPr="005D469C">
        <w:rPr>
          <w:rFonts w:ascii="Arial" w:hAnsi="Arial" w:cs="Arial"/>
        </w:rPr>
        <w:t xml:space="preserve"> so that all ideas can be heard</w:t>
      </w:r>
      <w:r>
        <w:rPr>
          <w:rFonts w:ascii="Arial" w:hAnsi="Arial" w:cs="Arial"/>
        </w:rPr>
        <w:t>,</w:t>
      </w:r>
      <w:r w:rsidR="005D469C" w:rsidRPr="005D469C">
        <w:rPr>
          <w:rFonts w:ascii="Arial" w:hAnsi="Arial" w:cs="Arial"/>
        </w:rPr>
        <w:t xml:space="preserve"> discussed</w:t>
      </w:r>
      <w:r>
        <w:rPr>
          <w:rFonts w:ascii="Arial" w:hAnsi="Arial" w:cs="Arial"/>
        </w:rPr>
        <w:t>,</w:t>
      </w:r>
      <w:r w:rsidR="005D469C" w:rsidRPr="005D469C">
        <w:rPr>
          <w:rFonts w:ascii="Arial" w:hAnsi="Arial" w:cs="Arial"/>
        </w:rPr>
        <w:t xml:space="preserve"> and come together in new ways</w:t>
      </w:r>
      <w:r>
        <w:rPr>
          <w:rFonts w:ascii="Arial" w:hAnsi="Arial" w:cs="Arial"/>
        </w:rPr>
        <w:t xml:space="preserve">. </w:t>
      </w:r>
    </w:p>
    <w:p w:rsidR="005D469C" w:rsidRPr="005D469C" w:rsidRDefault="005D469C" w:rsidP="002F00D2">
      <w:pPr>
        <w:spacing w:after="120"/>
        <w:jc w:val="both"/>
        <w:rPr>
          <w:rFonts w:ascii="Arial" w:hAnsi="Arial" w:cs="Arial"/>
        </w:rPr>
      </w:pPr>
      <w:r w:rsidRPr="005D469C">
        <w:rPr>
          <w:rFonts w:ascii="Arial" w:hAnsi="Arial" w:cs="Arial"/>
        </w:rPr>
        <w:t xml:space="preserve">In practice, many elements must come </w:t>
      </w:r>
      <w:r w:rsidR="00333643" w:rsidRPr="005D469C">
        <w:rPr>
          <w:rFonts w:ascii="Arial" w:hAnsi="Arial" w:cs="Arial"/>
        </w:rPr>
        <w:t>together</w:t>
      </w:r>
      <w:r w:rsidR="00333643">
        <w:rPr>
          <w:rFonts w:ascii="Arial" w:hAnsi="Arial" w:cs="Arial"/>
        </w:rPr>
        <w:t>:</w:t>
      </w:r>
      <w:r w:rsidRPr="005D469C">
        <w:rPr>
          <w:rFonts w:ascii="Arial" w:hAnsi="Arial" w:cs="Arial"/>
        </w:rPr>
        <w:t xml:space="preserve"> trust, membership, shared vision</w:t>
      </w:r>
      <w:r w:rsidR="00333643">
        <w:rPr>
          <w:rFonts w:ascii="Arial" w:hAnsi="Arial" w:cs="Arial"/>
        </w:rPr>
        <w:t>, getting and sharing credit, conflict resolution, adversarial collaborations, communication and negotiation, team dynamics, team networks and surrounding systems, challenges to the success of scientific teams, fun, and l</w:t>
      </w:r>
      <w:r w:rsidRPr="005D469C">
        <w:rPr>
          <w:rFonts w:ascii="Arial" w:hAnsi="Arial" w:cs="Arial"/>
        </w:rPr>
        <w:t>eadership</w:t>
      </w:r>
      <w:r w:rsidR="00333643">
        <w:rPr>
          <w:rFonts w:ascii="Arial" w:hAnsi="Arial" w:cs="Arial"/>
        </w:rPr>
        <w:t xml:space="preserve">. All of these elements are included in the NIH Field Guide, which can be helpful for leaders of team science who must </w:t>
      </w:r>
      <w:r w:rsidRPr="005D469C">
        <w:rPr>
          <w:rFonts w:ascii="Arial" w:hAnsi="Arial" w:cs="Arial"/>
        </w:rPr>
        <w:t xml:space="preserve">define, teach, </w:t>
      </w:r>
      <w:r w:rsidR="00333643">
        <w:rPr>
          <w:rFonts w:ascii="Arial" w:hAnsi="Arial" w:cs="Arial"/>
        </w:rPr>
        <w:t xml:space="preserve">and </w:t>
      </w:r>
      <w:r w:rsidRPr="005D469C">
        <w:rPr>
          <w:rFonts w:ascii="Arial" w:hAnsi="Arial" w:cs="Arial"/>
        </w:rPr>
        <w:t>use common language with team members.</w:t>
      </w:r>
    </w:p>
    <w:p w:rsidR="005D469C" w:rsidRPr="005D469C" w:rsidRDefault="00333643" w:rsidP="002F00D2">
      <w:pPr>
        <w:spacing w:after="120"/>
        <w:jc w:val="both"/>
        <w:rPr>
          <w:rFonts w:ascii="Arial" w:hAnsi="Arial" w:cs="Arial"/>
        </w:rPr>
      </w:pPr>
      <w:r>
        <w:rPr>
          <w:rFonts w:ascii="Arial" w:hAnsi="Arial" w:cs="Arial"/>
        </w:rPr>
        <w:t xml:space="preserve">Translating knowledge about what is needed in teams to action in the day-to-day </w:t>
      </w:r>
      <w:r w:rsidR="004043D4">
        <w:rPr>
          <w:rFonts w:ascii="Arial" w:hAnsi="Arial" w:cs="Arial"/>
        </w:rPr>
        <w:t>work of teams, such as in development of the team leader, moves from u</w:t>
      </w:r>
      <w:r w:rsidR="005D469C" w:rsidRPr="005D469C">
        <w:rPr>
          <w:rFonts w:ascii="Arial" w:hAnsi="Arial" w:cs="Arial"/>
        </w:rPr>
        <w:t xml:space="preserve">nconscious incompetence to </w:t>
      </w:r>
      <w:r w:rsidR="004043D4">
        <w:rPr>
          <w:rFonts w:ascii="Arial" w:hAnsi="Arial" w:cs="Arial"/>
        </w:rPr>
        <w:t>u</w:t>
      </w:r>
      <w:r w:rsidR="005D469C" w:rsidRPr="005D469C">
        <w:rPr>
          <w:rFonts w:ascii="Arial" w:hAnsi="Arial" w:cs="Arial"/>
        </w:rPr>
        <w:t xml:space="preserve">nconscious </w:t>
      </w:r>
      <w:r w:rsidR="004043D4">
        <w:rPr>
          <w:rFonts w:ascii="Arial" w:hAnsi="Arial" w:cs="Arial"/>
        </w:rPr>
        <w:t>competence. We move from “we don’t know what we don’t know” to “</w:t>
      </w:r>
      <w:r w:rsidR="005D469C" w:rsidRPr="005D469C">
        <w:rPr>
          <w:rFonts w:ascii="Arial" w:hAnsi="Arial" w:cs="Arial"/>
        </w:rPr>
        <w:t>we know what we don’t know</w:t>
      </w:r>
      <w:r w:rsidR="004043D4">
        <w:rPr>
          <w:rFonts w:ascii="Arial" w:hAnsi="Arial" w:cs="Arial"/>
        </w:rPr>
        <w:t xml:space="preserve">,” and then we learn how to fill the gaps in our knowledge to </w:t>
      </w:r>
      <w:r w:rsidR="007D1923">
        <w:rPr>
          <w:rFonts w:ascii="Arial" w:hAnsi="Arial" w:cs="Arial"/>
        </w:rPr>
        <w:t>achieve</w:t>
      </w:r>
      <w:r w:rsidR="005D469C" w:rsidRPr="005D469C">
        <w:rPr>
          <w:rFonts w:ascii="Arial" w:hAnsi="Arial" w:cs="Arial"/>
        </w:rPr>
        <w:t xml:space="preserve"> </w:t>
      </w:r>
      <w:r w:rsidR="004043D4" w:rsidRPr="005D469C">
        <w:rPr>
          <w:rFonts w:ascii="Arial" w:hAnsi="Arial" w:cs="Arial"/>
        </w:rPr>
        <w:t>conscious</w:t>
      </w:r>
      <w:r w:rsidR="005D469C" w:rsidRPr="005D469C">
        <w:rPr>
          <w:rFonts w:ascii="Arial" w:hAnsi="Arial" w:cs="Arial"/>
        </w:rPr>
        <w:t xml:space="preserve"> competence</w:t>
      </w:r>
      <w:r w:rsidR="004043D4">
        <w:rPr>
          <w:rFonts w:ascii="Arial" w:hAnsi="Arial" w:cs="Arial"/>
        </w:rPr>
        <w:t>. At this point, we</w:t>
      </w:r>
      <w:r w:rsidR="005D469C" w:rsidRPr="005D469C">
        <w:rPr>
          <w:rFonts w:ascii="Arial" w:hAnsi="Arial" w:cs="Arial"/>
        </w:rPr>
        <w:t xml:space="preserve"> start to use the skills learned</w:t>
      </w:r>
      <w:r w:rsidR="004043D4">
        <w:rPr>
          <w:rFonts w:ascii="Arial" w:hAnsi="Arial" w:cs="Arial"/>
        </w:rPr>
        <w:t xml:space="preserve"> and then o</w:t>
      </w:r>
      <w:r w:rsidR="005D469C" w:rsidRPr="005D469C">
        <w:rPr>
          <w:rFonts w:ascii="Arial" w:hAnsi="Arial" w:cs="Arial"/>
        </w:rPr>
        <w:t>nce</w:t>
      </w:r>
      <w:r w:rsidR="004043D4">
        <w:rPr>
          <w:rFonts w:ascii="Arial" w:hAnsi="Arial" w:cs="Arial"/>
        </w:rPr>
        <w:t xml:space="preserve"> those skills are</w:t>
      </w:r>
      <w:r w:rsidR="005D469C" w:rsidRPr="005D469C">
        <w:rPr>
          <w:rFonts w:ascii="Arial" w:hAnsi="Arial" w:cs="Arial"/>
        </w:rPr>
        <w:t xml:space="preserve"> ingrained</w:t>
      </w:r>
      <w:r w:rsidR="004043D4">
        <w:rPr>
          <w:rFonts w:ascii="Arial" w:hAnsi="Arial" w:cs="Arial"/>
        </w:rPr>
        <w:t>, we’ve reached</w:t>
      </w:r>
      <w:r w:rsidR="005D469C" w:rsidRPr="005D469C">
        <w:rPr>
          <w:rFonts w:ascii="Arial" w:hAnsi="Arial" w:cs="Arial"/>
        </w:rPr>
        <w:t xml:space="preserve"> </w:t>
      </w:r>
      <w:r w:rsidR="004043D4">
        <w:rPr>
          <w:rFonts w:ascii="Arial" w:hAnsi="Arial" w:cs="Arial"/>
        </w:rPr>
        <w:t xml:space="preserve">a state of </w:t>
      </w:r>
      <w:r w:rsidR="005D469C" w:rsidRPr="005D469C">
        <w:rPr>
          <w:rFonts w:ascii="Arial" w:hAnsi="Arial" w:cs="Arial"/>
        </w:rPr>
        <w:t>unconscious competence</w:t>
      </w:r>
      <w:r w:rsidR="004043D4">
        <w:rPr>
          <w:rFonts w:ascii="Arial" w:hAnsi="Arial" w:cs="Arial"/>
        </w:rPr>
        <w:t>,</w:t>
      </w:r>
      <w:r w:rsidR="005D469C" w:rsidRPr="005D469C">
        <w:rPr>
          <w:rFonts w:ascii="Arial" w:hAnsi="Arial" w:cs="Arial"/>
        </w:rPr>
        <w:t xml:space="preserve"> when we start to model</w:t>
      </w:r>
      <w:r w:rsidR="004043D4">
        <w:rPr>
          <w:rFonts w:ascii="Arial" w:hAnsi="Arial" w:cs="Arial"/>
        </w:rPr>
        <w:t xml:space="preserve"> these skills</w:t>
      </w:r>
      <w:r w:rsidR="005D469C" w:rsidRPr="005D469C">
        <w:rPr>
          <w:rFonts w:ascii="Arial" w:hAnsi="Arial" w:cs="Arial"/>
        </w:rPr>
        <w:t xml:space="preserve"> to the next generation of researchers.</w:t>
      </w:r>
    </w:p>
    <w:p w:rsidR="005D469C" w:rsidRPr="005D469C" w:rsidRDefault="00067739" w:rsidP="002F00D2">
      <w:pPr>
        <w:spacing w:after="120"/>
        <w:jc w:val="both"/>
        <w:rPr>
          <w:rFonts w:ascii="Arial" w:hAnsi="Arial" w:cs="Arial"/>
        </w:rPr>
      </w:pPr>
      <w:r>
        <w:rPr>
          <w:rFonts w:ascii="Arial" w:hAnsi="Arial" w:cs="Arial"/>
        </w:rPr>
        <w:t xml:space="preserve">As an individual moves from self to group identity—away from status/ego, power/control, and autonomy to high integration/interaction and multiple interdependent leaders—he or she is moving from </w:t>
      </w:r>
      <w:r w:rsidR="005D469C" w:rsidRPr="005D469C">
        <w:rPr>
          <w:rFonts w:ascii="Arial" w:hAnsi="Arial" w:cs="Arial"/>
        </w:rPr>
        <w:t>independence to INTERdependence.</w:t>
      </w:r>
    </w:p>
    <w:p w:rsidR="005D469C" w:rsidRPr="005D469C" w:rsidRDefault="00233354" w:rsidP="002F00D2">
      <w:pPr>
        <w:spacing w:after="120"/>
        <w:jc w:val="both"/>
        <w:rPr>
          <w:rFonts w:ascii="Arial" w:hAnsi="Arial" w:cs="Arial"/>
        </w:rPr>
      </w:pPr>
      <w:r>
        <w:rPr>
          <w:rFonts w:ascii="Arial" w:hAnsi="Arial" w:cs="Arial"/>
        </w:rPr>
        <w:t xml:space="preserve">In the </w:t>
      </w:r>
      <w:r w:rsidR="005D469C" w:rsidRPr="005D469C">
        <w:rPr>
          <w:rFonts w:ascii="Arial" w:hAnsi="Arial" w:cs="Arial"/>
        </w:rPr>
        <w:t xml:space="preserve">Model of Team </w:t>
      </w:r>
      <w:r w:rsidRPr="005D469C">
        <w:rPr>
          <w:rFonts w:ascii="Arial" w:hAnsi="Arial" w:cs="Arial"/>
        </w:rPr>
        <w:t>Development</w:t>
      </w:r>
      <w:r>
        <w:rPr>
          <w:rFonts w:ascii="Arial" w:hAnsi="Arial" w:cs="Arial"/>
        </w:rPr>
        <w:t>,</w:t>
      </w:r>
      <w:r w:rsidR="005D469C" w:rsidRPr="005D469C">
        <w:rPr>
          <w:rFonts w:ascii="Arial" w:hAnsi="Arial" w:cs="Arial"/>
        </w:rPr>
        <w:t xml:space="preserve">  Bruce Tuckman</w:t>
      </w:r>
      <w:r>
        <w:rPr>
          <w:rFonts w:ascii="Arial" w:hAnsi="Arial" w:cs="Arial"/>
        </w:rPr>
        <w:t xml:space="preserve"> described t</w:t>
      </w:r>
      <w:r w:rsidR="005D469C" w:rsidRPr="005D469C">
        <w:rPr>
          <w:rFonts w:ascii="Arial" w:hAnsi="Arial" w:cs="Arial"/>
        </w:rPr>
        <w:t xml:space="preserve">he </w:t>
      </w:r>
      <w:r>
        <w:rPr>
          <w:rFonts w:ascii="Arial" w:hAnsi="Arial" w:cs="Arial"/>
        </w:rPr>
        <w:t>“</w:t>
      </w:r>
      <w:r w:rsidR="005D469C" w:rsidRPr="005D469C">
        <w:rPr>
          <w:rFonts w:ascii="Arial" w:hAnsi="Arial" w:cs="Arial"/>
        </w:rPr>
        <w:t>Storming</w:t>
      </w:r>
      <w:r>
        <w:rPr>
          <w:rFonts w:ascii="Arial" w:hAnsi="Arial" w:cs="Arial"/>
        </w:rPr>
        <w:t>”</w:t>
      </w:r>
      <w:r w:rsidR="005D469C" w:rsidRPr="005D469C">
        <w:rPr>
          <w:rFonts w:ascii="Arial" w:hAnsi="Arial" w:cs="Arial"/>
        </w:rPr>
        <w:t xml:space="preserve"> stage</w:t>
      </w:r>
      <w:r>
        <w:rPr>
          <w:rFonts w:ascii="Arial" w:hAnsi="Arial" w:cs="Arial"/>
        </w:rPr>
        <w:t>, when p</w:t>
      </w:r>
      <w:r w:rsidR="005D469C" w:rsidRPr="005D469C">
        <w:rPr>
          <w:rFonts w:ascii="Arial" w:hAnsi="Arial" w:cs="Arial"/>
        </w:rPr>
        <w:t xml:space="preserve">ower, status, </w:t>
      </w:r>
      <w:r>
        <w:rPr>
          <w:rFonts w:ascii="Arial" w:hAnsi="Arial" w:cs="Arial"/>
        </w:rPr>
        <w:t xml:space="preserve">and </w:t>
      </w:r>
      <w:r w:rsidR="005D469C" w:rsidRPr="005D469C">
        <w:rPr>
          <w:rFonts w:ascii="Arial" w:hAnsi="Arial" w:cs="Arial"/>
        </w:rPr>
        <w:t xml:space="preserve">autonomy </w:t>
      </w:r>
      <w:r>
        <w:rPr>
          <w:rFonts w:ascii="Arial" w:hAnsi="Arial" w:cs="Arial"/>
        </w:rPr>
        <w:t>are</w:t>
      </w:r>
      <w:r w:rsidR="005D469C" w:rsidRPr="005D469C">
        <w:rPr>
          <w:rFonts w:ascii="Arial" w:hAnsi="Arial" w:cs="Arial"/>
        </w:rPr>
        <w:t xml:space="preserve"> threatened, </w:t>
      </w:r>
      <w:r>
        <w:rPr>
          <w:rFonts w:ascii="Arial" w:hAnsi="Arial" w:cs="Arial"/>
        </w:rPr>
        <w:t xml:space="preserve">and there are </w:t>
      </w:r>
      <w:r w:rsidR="005D469C" w:rsidRPr="005D469C">
        <w:rPr>
          <w:rFonts w:ascii="Arial" w:hAnsi="Arial" w:cs="Arial"/>
        </w:rPr>
        <w:t xml:space="preserve">challenges in creating trust, understanding </w:t>
      </w:r>
      <w:r w:rsidRPr="005D469C">
        <w:rPr>
          <w:rFonts w:ascii="Arial" w:hAnsi="Arial" w:cs="Arial"/>
        </w:rPr>
        <w:t>personalities</w:t>
      </w:r>
      <w:r w:rsidR="005D469C" w:rsidRPr="005D469C">
        <w:rPr>
          <w:rFonts w:ascii="Arial" w:hAnsi="Arial" w:cs="Arial"/>
        </w:rPr>
        <w:t>, style</w:t>
      </w:r>
      <w:r>
        <w:rPr>
          <w:rFonts w:ascii="Arial" w:hAnsi="Arial" w:cs="Arial"/>
        </w:rPr>
        <w:t xml:space="preserve">, </w:t>
      </w:r>
      <w:r w:rsidR="005D469C" w:rsidRPr="005D469C">
        <w:rPr>
          <w:rFonts w:ascii="Arial" w:hAnsi="Arial" w:cs="Arial"/>
        </w:rPr>
        <w:t xml:space="preserve">language, </w:t>
      </w:r>
      <w:r>
        <w:rPr>
          <w:rFonts w:ascii="Arial" w:hAnsi="Arial" w:cs="Arial"/>
        </w:rPr>
        <w:t xml:space="preserve">culture, and </w:t>
      </w:r>
      <w:r w:rsidR="005D469C" w:rsidRPr="005D469C">
        <w:rPr>
          <w:rFonts w:ascii="Arial" w:hAnsi="Arial" w:cs="Arial"/>
        </w:rPr>
        <w:t>status in the group</w:t>
      </w:r>
      <w:r>
        <w:rPr>
          <w:rFonts w:ascii="Arial" w:hAnsi="Arial" w:cs="Arial"/>
        </w:rPr>
        <w:t xml:space="preserve">. This leads to conflict, but by giving this period the active label of “Storming,” it allows the team to </w:t>
      </w:r>
      <w:r w:rsidR="005D469C" w:rsidRPr="005D469C">
        <w:rPr>
          <w:rFonts w:ascii="Arial" w:hAnsi="Arial" w:cs="Arial"/>
        </w:rPr>
        <w:t xml:space="preserve">recognize what is happening and </w:t>
      </w:r>
      <w:r>
        <w:rPr>
          <w:rFonts w:ascii="Arial" w:hAnsi="Arial" w:cs="Arial"/>
        </w:rPr>
        <w:t xml:space="preserve">empowers </w:t>
      </w:r>
      <w:r w:rsidR="005D469C" w:rsidRPr="005D469C">
        <w:rPr>
          <w:rFonts w:ascii="Arial" w:hAnsi="Arial" w:cs="Arial"/>
        </w:rPr>
        <w:t>them to work through it.</w:t>
      </w:r>
    </w:p>
    <w:p w:rsidR="005D469C" w:rsidRPr="005D469C" w:rsidRDefault="0004670D" w:rsidP="002F00D2">
      <w:pPr>
        <w:spacing w:after="120"/>
        <w:jc w:val="both"/>
        <w:rPr>
          <w:rFonts w:ascii="Arial" w:hAnsi="Arial" w:cs="Arial"/>
        </w:rPr>
      </w:pPr>
      <w:r>
        <w:rPr>
          <w:rFonts w:ascii="Arial" w:hAnsi="Arial" w:cs="Arial"/>
        </w:rPr>
        <w:t xml:space="preserve">All of the change points in a scientist’s career are about establishing independence: </w:t>
      </w:r>
      <w:r w:rsidR="007D1923">
        <w:rPr>
          <w:rFonts w:ascii="Arial" w:hAnsi="Arial" w:cs="Arial"/>
        </w:rPr>
        <w:t>p</w:t>
      </w:r>
      <w:r w:rsidR="007D1923" w:rsidRPr="005D469C">
        <w:rPr>
          <w:rFonts w:ascii="Arial" w:hAnsi="Arial" w:cs="Arial"/>
        </w:rPr>
        <w:t>reparing</w:t>
      </w:r>
      <w:r w:rsidR="005D469C" w:rsidRPr="005D469C">
        <w:rPr>
          <w:rFonts w:ascii="Arial" w:hAnsi="Arial" w:cs="Arial"/>
        </w:rPr>
        <w:t xml:space="preserve"> to enter the wor</w:t>
      </w:r>
      <w:r>
        <w:rPr>
          <w:rFonts w:ascii="Arial" w:hAnsi="Arial" w:cs="Arial"/>
        </w:rPr>
        <w:t>k</w:t>
      </w:r>
      <w:r w:rsidR="005D469C" w:rsidRPr="005D469C">
        <w:rPr>
          <w:rFonts w:ascii="Arial" w:hAnsi="Arial" w:cs="Arial"/>
        </w:rPr>
        <w:t xml:space="preserve">force, competing for </w:t>
      </w:r>
      <w:r>
        <w:rPr>
          <w:rFonts w:ascii="Arial" w:hAnsi="Arial" w:cs="Arial"/>
        </w:rPr>
        <w:t xml:space="preserve">that </w:t>
      </w:r>
      <w:r w:rsidR="005D469C" w:rsidRPr="005D469C">
        <w:rPr>
          <w:rFonts w:ascii="Arial" w:hAnsi="Arial" w:cs="Arial"/>
        </w:rPr>
        <w:t xml:space="preserve">first position, </w:t>
      </w:r>
      <w:r>
        <w:rPr>
          <w:rFonts w:ascii="Arial" w:hAnsi="Arial" w:cs="Arial"/>
        </w:rPr>
        <w:t xml:space="preserve">and tenure decisions. But Dr. Bennett reminded the group that </w:t>
      </w:r>
      <w:r w:rsidR="005D469C" w:rsidRPr="005D469C">
        <w:rPr>
          <w:rFonts w:ascii="Arial" w:hAnsi="Arial" w:cs="Arial"/>
        </w:rPr>
        <w:t xml:space="preserve">scientists </w:t>
      </w:r>
      <w:r>
        <w:rPr>
          <w:rFonts w:ascii="Arial" w:hAnsi="Arial" w:cs="Arial"/>
        </w:rPr>
        <w:t>are doing their best work w</w:t>
      </w:r>
      <w:r w:rsidR="005D469C" w:rsidRPr="005D469C">
        <w:rPr>
          <w:rFonts w:ascii="Arial" w:hAnsi="Arial" w:cs="Arial"/>
        </w:rPr>
        <w:t>hen they are younger</w:t>
      </w:r>
      <w:r>
        <w:rPr>
          <w:rFonts w:ascii="Arial" w:hAnsi="Arial" w:cs="Arial"/>
        </w:rPr>
        <w:t xml:space="preserve">. There is a disconnect: </w:t>
      </w:r>
      <w:r w:rsidR="005D469C" w:rsidRPr="005D469C">
        <w:rPr>
          <w:rFonts w:ascii="Arial" w:hAnsi="Arial" w:cs="Arial"/>
        </w:rPr>
        <w:t xml:space="preserve">where young </w:t>
      </w:r>
      <w:r w:rsidRPr="005D469C">
        <w:rPr>
          <w:rFonts w:ascii="Arial" w:hAnsi="Arial" w:cs="Arial"/>
        </w:rPr>
        <w:t>scientists</w:t>
      </w:r>
      <w:r w:rsidR="005D469C" w:rsidRPr="005D469C">
        <w:rPr>
          <w:rFonts w:ascii="Arial" w:hAnsi="Arial" w:cs="Arial"/>
        </w:rPr>
        <w:t xml:space="preserve"> </w:t>
      </w:r>
      <w:r>
        <w:rPr>
          <w:rFonts w:ascii="Arial" w:hAnsi="Arial" w:cs="Arial"/>
        </w:rPr>
        <w:t xml:space="preserve">doing their best work </w:t>
      </w:r>
      <w:r w:rsidR="005D469C" w:rsidRPr="005D469C">
        <w:rPr>
          <w:rFonts w:ascii="Arial" w:hAnsi="Arial" w:cs="Arial"/>
        </w:rPr>
        <w:t xml:space="preserve">are </w:t>
      </w:r>
      <w:r w:rsidR="005D469C" w:rsidRPr="005D469C">
        <w:rPr>
          <w:rFonts w:ascii="Arial" w:hAnsi="Arial" w:cs="Arial"/>
        </w:rPr>
        <w:lastRenderedPageBreak/>
        <w:t>sup</w:t>
      </w:r>
      <w:r>
        <w:rPr>
          <w:rFonts w:ascii="Arial" w:hAnsi="Arial" w:cs="Arial"/>
        </w:rPr>
        <w:t xml:space="preserve">posed to establish independence, and </w:t>
      </w:r>
      <w:r w:rsidR="005D469C" w:rsidRPr="005D469C">
        <w:rPr>
          <w:rFonts w:ascii="Arial" w:hAnsi="Arial" w:cs="Arial"/>
        </w:rPr>
        <w:t>participating in team science is risky</w:t>
      </w:r>
      <w:r>
        <w:rPr>
          <w:rFonts w:ascii="Arial" w:hAnsi="Arial" w:cs="Arial"/>
        </w:rPr>
        <w:t xml:space="preserve"> and usually taken on by</w:t>
      </w:r>
      <w:r w:rsidR="005D469C" w:rsidRPr="005D469C">
        <w:rPr>
          <w:rFonts w:ascii="Arial" w:hAnsi="Arial" w:cs="Arial"/>
        </w:rPr>
        <w:t xml:space="preserve"> more established researchers. </w:t>
      </w:r>
      <w:r>
        <w:rPr>
          <w:rFonts w:ascii="Arial" w:hAnsi="Arial" w:cs="Arial"/>
        </w:rPr>
        <w:t>The question is h</w:t>
      </w:r>
      <w:r w:rsidR="005D469C" w:rsidRPr="005D469C">
        <w:rPr>
          <w:rFonts w:ascii="Arial" w:hAnsi="Arial" w:cs="Arial"/>
        </w:rPr>
        <w:t xml:space="preserve">ow </w:t>
      </w:r>
      <w:r>
        <w:rPr>
          <w:rFonts w:ascii="Arial" w:hAnsi="Arial" w:cs="Arial"/>
        </w:rPr>
        <w:t xml:space="preserve">to </w:t>
      </w:r>
      <w:r w:rsidR="005D469C" w:rsidRPr="005D469C">
        <w:rPr>
          <w:rFonts w:ascii="Arial" w:hAnsi="Arial" w:cs="Arial"/>
        </w:rPr>
        <w:t xml:space="preserve">make </w:t>
      </w:r>
      <w:r>
        <w:rPr>
          <w:rFonts w:ascii="Arial" w:hAnsi="Arial" w:cs="Arial"/>
        </w:rPr>
        <w:t xml:space="preserve">team science </w:t>
      </w:r>
      <w:r w:rsidR="005D469C" w:rsidRPr="005D469C">
        <w:rPr>
          <w:rFonts w:ascii="Arial" w:hAnsi="Arial" w:cs="Arial"/>
        </w:rPr>
        <w:t>less risky.</w:t>
      </w:r>
      <w:r>
        <w:rPr>
          <w:rFonts w:ascii="Arial" w:hAnsi="Arial" w:cs="Arial"/>
        </w:rPr>
        <w:t xml:space="preserve"> The institutes want researchers to collaborate, but the university says wait until after tenure. </w:t>
      </w:r>
      <w:r w:rsidR="00C47F2A">
        <w:rPr>
          <w:rFonts w:ascii="Arial" w:hAnsi="Arial" w:cs="Arial"/>
        </w:rPr>
        <w:t xml:space="preserve">Dr. Bennett proposed the use of collaborative agreements—a </w:t>
      </w:r>
      <w:r w:rsidR="005D469C" w:rsidRPr="005D469C">
        <w:rPr>
          <w:rFonts w:ascii="Arial" w:hAnsi="Arial" w:cs="Arial"/>
        </w:rPr>
        <w:t>explicit, structured set of questions that a group will answer in the early stages of the collaboration</w:t>
      </w:r>
      <w:r w:rsidR="00C47F2A">
        <w:rPr>
          <w:rFonts w:ascii="Arial" w:hAnsi="Arial" w:cs="Arial"/>
        </w:rPr>
        <w:t xml:space="preserve">—as a way to </w:t>
      </w:r>
      <w:r w:rsidR="005D469C" w:rsidRPr="005D469C">
        <w:rPr>
          <w:rFonts w:ascii="Arial" w:hAnsi="Arial" w:cs="Arial"/>
        </w:rPr>
        <w:t>provide a scaffold for trust</w:t>
      </w:r>
      <w:r w:rsidR="00C47F2A">
        <w:rPr>
          <w:rFonts w:ascii="Arial" w:hAnsi="Arial" w:cs="Arial"/>
        </w:rPr>
        <w:t xml:space="preserve"> and reduce risk</w:t>
      </w:r>
      <w:r w:rsidR="005D469C" w:rsidRPr="005D469C">
        <w:rPr>
          <w:rFonts w:ascii="Arial" w:hAnsi="Arial" w:cs="Arial"/>
        </w:rPr>
        <w:t>. Without trust, the team w</w:t>
      </w:r>
      <w:r w:rsidR="00C47F2A">
        <w:rPr>
          <w:rFonts w:ascii="Arial" w:hAnsi="Arial" w:cs="Arial"/>
        </w:rPr>
        <w:t>i</w:t>
      </w:r>
      <w:r w:rsidR="005D469C" w:rsidRPr="005D469C">
        <w:rPr>
          <w:rFonts w:ascii="Arial" w:hAnsi="Arial" w:cs="Arial"/>
        </w:rPr>
        <w:t>ll not be able to work off each other.</w:t>
      </w:r>
      <w:r w:rsidR="00C47F2A">
        <w:rPr>
          <w:rFonts w:ascii="Arial" w:hAnsi="Arial" w:cs="Arial"/>
        </w:rPr>
        <w:t xml:space="preserve"> </w:t>
      </w:r>
    </w:p>
    <w:p w:rsidR="005D469C" w:rsidRPr="005D469C" w:rsidRDefault="00C47F2A" w:rsidP="002F00D2">
      <w:pPr>
        <w:spacing w:after="120"/>
        <w:jc w:val="both"/>
        <w:rPr>
          <w:rFonts w:ascii="Arial" w:hAnsi="Arial" w:cs="Arial"/>
        </w:rPr>
      </w:pPr>
      <w:r>
        <w:rPr>
          <w:rFonts w:ascii="Arial" w:hAnsi="Arial" w:cs="Arial"/>
        </w:rPr>
        <w:t>Dr. Bennett also shared a t</w:t>
      </w:r>
      <w:r w:rsidR="005D469C" w:rsidRPr="005D469C">
        <w:rPr>
          <w:rFonts w:ascii="Arial" w:hAnsi="Arial" w:cs="Arial"/>
        </w:rPr>
        <w:t>emplate for tenure track offer letters</w:t>
      </w:r>
      <w:r>
        <w:rPr>
          <w:rFonts w:ascii="Arial" w:hAnsi="Arial" w:cs="Arial"/>
        </w:rPr>
        <w:t xml:space="preserve"> that gives researchers a way to </w:t>
      </w:r>
      <w:r w:rsidR="005D469C" w:rsidRPr="005D469C">
        <w:rPr>
          <w:rFonts w:ascii="Arial" w:hAnsi="Arial" w:cs="Arial"/>
        </w:rPr>
        <w:t xml:space="preserve">include </w:t>
      </w:r>
      <w:r>
        <w:rPr>
          <w:rFonts w:ascii="Arial" w:hAnsi="Arial" w:cs="Arial"/>
        </w:rPr>
        <w:t xml:space="preserve">their </w:t>
      </w:r>
      <w:r w:rsidR="005D469C" w:rsidRPr="005D469C">
        <w:rPr>
          <w:rFonts w:ascii="Arial" w:hAnsi="Arial" w:cs="Arial"/>
        </w:rPr>
        <w:t>participati</w:t>
      </w:r>
      <w:r>
        <w:rPr>
          <w:rFonts w:ascii="Arial" w:hAnsi="Arial" w:cs="Arial"/>
        </w:rPr>
        <w:t>o</w:t>
      </w:r>
      <w:r w:rsidR="005D469C" w:rsidRPr="005D469C">
        <w:rPr>
          <w:rFonts w:ascii="Arial" w:hAnsi="Arial" w:cs="Arial"/>
        </w:rPr>
        <w:t xml:space="preserve">n </w:t>
      </w:r>
      <w:r>
        <w:rPr>
          <w:rFonts w:ascii="Arial" w:hAnsi="Arial" w:cs="Arial"/>
        </w:rPr>
        <w:t xml:space="preserve">in </w:t>
      </w:r>
      <w:r w:rsidR="005D469C" w:rsidRPr="005D469C">
        <w:rPr>
          <w:rFonts w:ascii="Arial" w:hAnsi="Arial" w:cs="Arial"/>
        </w:rPr>
        <w:t>or lead</w:t>
      </w:r>
      <w:r>
        <w:rPr>
          <w:rFonts w:ascii="Arial" w:hAnsi="Arial" w:cs="Arial"/>
        </w:rPr>
        <w:t xml:space="preserve">ership of an </w:t>
      </w:r>
      <w:r w:rsidR="005D469C" w:rsidRPr="005D469C">
        <w:rPr>
          <w:rFonts w:ascii="Arial" w:hAnsi="Arial" w:cs="Arial"/>
        </w:rPr>
        <w:t>interdisciplinary research project in the offer letter.</w:t>
      </w:r>
    </w:p>
    <w:p w:rsidR="005D469C" w:rsidRDefault="005D469C" w:rsidP="001D403F">
      <w:pPr>
        <w:jc w:val="both"/>
        <w:rPr>
          <w:rFonts w:ascii="Arial" w:hAnsi="Arial" w:cs="Arial"/>
          <w:b/>
        </w:rPr>
      </w:pPr>
    </w:p>
    <w:p w:rsidR="00625435" w:rsidRPr="00625435" w:rsidRDefault="005D469C" w:rsidP="001D403F">
      <w:pPr>
        <w:jc w:val="both"/>
        <w:rPr>
          <w:rFonts w:ascii="Arial" w:hAnsi="Arial" w:cs="Arial"/>
          <w:b/>
        </w:rPr>
      </w:pPr>
      <w:r w:rsidRPr="005D469C">
        <w:rPr>
          <w:rFonts w:ascii="Arial" w:hAnsi="Arial" w:cs="Arial"/>
          <w:b/>
        </w:rPr>
        <w:t xml:space="preserve">Collaboration </w:t>
      </w:r>
      <w:r w:rsidR="00BB06A8">
        <w:rPr>
          <w:rFonts w:ascii="Arial" w:hAnsi="Arial" w:cs="Arial"/>
          <w:b/>
        </w:rPr>
        <w:t>R</w:t>
      </w:r>
      <w:r w:rsidRPr="005D469C">
        <w:rPr>
          <w:rFonts w:ascii="Arial" w:hAnsi="Arial" w:cs="Arial"/>
          <w:b/>
        </w:rPr>
        <w:t xml:space="preserve">eadiness and its </w:t>
      </w:r>
      <w:r w:rsidR="00BB06A8">
        <w:rPr>
          <w:rFonts w:ascii="Arial" w:hAnsi="Arial" w:cs="Arial"/>
          <w:b/>
        </w:rPr>
        <w:t>R</w:t>
      </w:r>
      <w:r w:rsidRPr="005D469C">
        <w:rPr>
          <w:rFonts w:ascii="Arial" w:hAnsi="Arial" w:cs="Arial"/>
          <w:b/>
        </w:rPr>
        <w:t xml:space="preserve">ole in </w:t>
      </w:r>
      <w:r w:rsidR="00BB06A8">
        <w:rPr>
          <w:rFonts w:ascii="Arial" w:hAnsi="Arial" w:cs="Arial"/>
          <w:b/>
        </w:rPr>
        <w:t>S</w:t>
      </w:r>
      <w:r w:rsidRPr="005D469C">
        <w:rPr>
          <w:rFonts w:ascii="Arial" w:hAnsi="Arial" w:cs="Arial"/>
          <w:b/>
        </w:rPr>
        <w:t>uccess</w:t>
      </w:r>
    </w:p>
    <w:p w:rsidR="00BB06A8" w:rsidRDefault="005D469C" w:rsidP="001D403F">
      <w:pPr>
        <w:jc w:val="both"/>
        <w:rPr>
          <w:rFonts w:ascii="Arial" w:hAnsi="Arial" w:cs="Arial"/>
          <w:i/>
        </w:rPr>
      </w:pPr>
      <w:r w:rsidRPr="005D469C">
        <w:rPr>
          <w:rFonts w:ascii="Arial" w:hAnsi="Arial" w:cs="Arial"/>
          <w:i/>
        </w:rPr>
        <w:t>G</w:t>
      </w:r>
      <w:r w:rsidR="00BB06A8">
        <w:rPr>
          <w:rFonts w:ascii="Arial" w:hAnsi="Arial" w:cs="Arial"/>
          <w:i/>
        </w:rPr>
        <w:t>ary Olson, PhD</w:t>
      </w:r>
      <w:r w:rsidRPr="005D469C">
        <w:rPr>
          <w:rFonts w:ascii="Arial" w:hAnsi="Arial" w:cs="Arial"/>
          <w:i/>
        </w:rPr>
        <w:t>, U</w:t>
      </w:r>
      <w:r w:rsidR="00BB06A8">
        <w:rPr>
          <w:rFonts w:ascii="Arial" w:hAnsi="Arial" w:cs="Arial"/>
          <w:i/>
        </w:rPr>
        <w:t>niversity of California-Irvine</w:t>
      </w:r>
    </w:p>
    <w:p w:rsidR="00E50A5E" w:rsidRPr="00751A1D" w:rsidRDefault="005D469C" w:rsidP="001D403F">
      <w:pPr>
        <w:jc w:val="both"/>
        <w:rPr>
          <w:rFonts w:ascii="Arial" w:hAnsi="Arial" w:cs="Arial"/>
        </w:rPr>
      </w:pPr>
      <w:r w:rsidRPr="005D469C">
        <w:rPr>
          <w:rFonts w:ascii="Arial" w:hAnsi="Arial" w:cs="Arial"/>
          <w:i/>
        </w:rPr>
        <w:t>Professor of Information and Computer Sciences</w:t>
      </w:r>
    </w:p>
    <w:p w:rsidR="005D469C" w:rsidRDefault="005D469C" w:rsidP="001D403F">
      <w:pPr>
        <w:jc w:val="both"/>
        <w:rPr>
          <w:rFonts w:ascii="Arial" w:hAnsi="Arial" w:cs="Arial"/>
          <w:b/>
        </w:rPr>
      </w:pPr>
    </w:p>
    <w:p w:rsidR="005D469C" w:rsidRPr="005D469C" w:rsidRDefault="006F028E" w:rsidP="002F00D2">
      <w:pPr>
        <w:spacing w:after="120"/>
        <w:jc w:val="both"/>
        <w:rPr>
          <w:rFonts w:ascii="Arial" w:hAnsi="Arial" w:cs="Arial"/>
        </w:rPr>
      </w:pPr>
      <w:r>
        <w:rPr>
          <w:rFonts w:ascii="Arial" w:hAnsi="Arial" w:cs="Arial"/>
        </w:rPr>
        <w:t xml:space="preserve">Dr. Olson introduced the concept of a </w:t>
      </w:r>
      <w:r>
        <w:rPr>
          <w:rFonts w:ascii="Arial" w:hAnsi="Arial" w:cs="Arial"/>
          <w:b/>
          <w:i/>
        </w:rPr>
        <w:t>collaborator</w:t>
      </w:r>
      <w:r w:rsidR="0024549D">
        <w:rPr>
          <w:rFonts w:ascii="Arial" w:hAnsi="Arial" w:cs="Arial"/>
          <w:b/>
          <w:i/>
        </w:rPr>
        <w:t>y</w:t>
      </w:r>
      <w:r>
        <w:rPr>
          <w:rFonts w:ascii="Arial" w:hAnsi="Arial" w:cs="Arial"/>
        </w:rPr>
        <w:t xml:space="preserve">—a laboratory without walls, where </w:t>
      </w:r>
      <w:r w:rsidR="005D469C" w:rsidRPr="005D469C">
        <w:rPr>
          <w:rFonts w:ascii="Arial" w:hAnsi="Arial" w:cs="Arial"/>
        </w:rPr>
        <w:t>virtual team science</w:t>
      </w:r>
      <w:r>
        <w:rPr>
          <w:rFonts w:ascii="Arial" w:hAnsi="Arial" w:cs="Arial"/>
        </w:rPr>
        <w:t xml:space="preserve"> takes place. Collaboratories are </w:t>
      </w:r>
      <w:r w:rsidR="005D469C" w:rsidRPr="005D469C">
        <w:rPr>
          <w:rFonts w:ascii="Arial" w:hAnsi="Arial" w:cs="Arial"/>
        </w:rPr>
        <w:t>fully distributed geographically</w:t>
      </w:r>
      <w:r>
        <w:rPr>
          <w:rFonts w:ascii="Arial" w:hAnsi="Arial" w:cs="Arial"/>
        </w:rPr>
        <w:t>. Using a b</w:t>
      </w:r>
      <w:r w:rsidRPr="005D469C">
        <w:rPr>
          <w:rFonts w:ascii="Arial" w:hAnsi="Arial" w:cs="Arial"/>
        </w:rPr>
        <w:t>road empirical and theoretical approach</w:t>
      </w:r>
      <w:r>
        <w:rPr>
          <w:rFonts w:ascii="Arial" w:hAnsi="Arial" w:cs="Arial"/>
        </w:rPr>
        <w:t>, the s</w:t>
      </w:r>
      <w:r w:rsidR="005D469C" w:rsidRPr="005D469C">
        <w:rPr>
          <w:rFonts w:ascii="Arial" w:hAnsi="Arial" w:cs="Arial"/>
        </w:rPr>
        <w:t xml:space="preserve">cience of collaboratories </w:t>
      </w:r>
      <w:r>
        <w:rPr>
          <w:rFonts w:ascii="Arial" w:hAnsi="Arial" w:cs="Arial"/>
        </w:rPr>
        <w:t>can help</w:t>
      </w:r>
      <w:r w:rsidR="005D469C" w:rsidRPr="005D469C">
        <w:rPr>
          <w:rFonts w:ascii="Arial" w:hAnsi="Arial" w:cs="Arial"/>
        </w:rPr>
        <w:t xml:space="preserve"> distinguish successful from unsuccessful</w:t>
      </w:r>
      <w:r>
        <w:rPr>
          <w:rFonts w:ascii="Arial" w:hAnsi="Arial" w:cs="Arial"/>
        </w:rPr>
        <w:t xml:space="preserve"> approaches to virtual team science projects.</w:t>
      </w:r>
      <w:r w:rsidR="005804E6">
        <w:rPr>
          <w:rFonts w:ascii="Arial" w:hAnsi="Arial" w:cs="Arial"/>
        </w:rPr>
        <w:t xml:space="preserve"> Much of this work has been published in his book, </w:t>
      </w:r>
      <w:r w:rsidR="005D469C" w:rsidRPr="005804E6">
        <w:rPr>
          <w:rFonts w:ascii="Arial" w:hAnsi="Arial" w:cs="Arial"/>
          <w:i/>
        </w:rPr>
        <w:t>Scienti</w:t>
      </w:r>
      <w:r w:rsidR="005804E6" w:rsidRPr="005804E6">
        <w:rPr>
          <w:rFonts w:ascii="Arial" w:hAnsi="Arial" w:cs="Arial"/>
          <w:i/>
        </w:rPr>
        <w:t>f</w:t>
      </w:r>
      <w:r w:rsidR="005D469C" w:rsidRPr="005804E6">
        <w:rPr>
          <w:rFonts w:ascii="Arial" w:hAnsi="Arial" w:cs="Arial"/>
          <w:i/>
        </w:rPr>
        <w:t>ic Collaboration on the Internet</w:t>
      </w:r>
      <w:r w:rsidR="005804E6">
        <w:rPr>
          <w:rFonts w:ascii="Arial" w:hAnsi="Arial" w:cs="Arial"/>
        </w:rPr>
        <w:t xml:space="preserve"> (</w:t>
      </w:r>
      <w:r w:rsidR="005D469C" w:rsidRPr="005D469C">
        <w:rPr>
          <w:rFonts w:ascii="Arial" w:hAnsi="Arial" w:cs="Arial"/>
        </w:rPr>
        <w:t>2008</w:t>
      </w:r>
      <w:r w:rsidR="005804E6">
        <w:rPr>
          <w:rFonts w:ascii="Arial" w:hAnsi="Arial" w:cs="Arial"/>
        </w:rPr>
        <w:t>).</w:t>
      </w:r>
    </w:p>
    <w:p w:rsidR="005D469C" w:rsidRPr="005D469C" w:rsidRDefault="005D469C" w:rsidP="002F00D2">
      <w:pPr>
        <w:spacing w:after="120"/>
        <w:jc w:val="both"/>
        <w:rPr>
          <w:rFonts w:ascii="Arial" w:hAnsi="Arial" w:cs="Arial"/>
        </w:rPr>
      </w:pPr>
      <w:r w:rsidRPr="005D469C">
        <w:rPr>
          <w:rFonts w:ascii="Arial" w:hAnsi="Arial" w:cs="Arial"/>
        </w:rPr>
        <w:t xml:space="preserve">What is </w:t>
      </w:r>
      <w:r w:rsidR="005804E6">
        <w:rPr>
          <w:rFonts w:ascii="Arial" w:hAnsi="Arial" w:cs="Arial"/>
        </w:rPr>
        <w:t xml:space="preserve">a </w:t>
      </w:r>
      <w:r w:rsidRPr="005D469C">
        <w:rPr>
          <w:rFonts w:ascii="Arial" w:hAnsi="Arial" w:cs="Arial"/>
        </w:rPr>
        <w:t>success</w:t>
      </w:r>
      <w:r w:rsidR="005804E6">
        <w:rPr>
          <w:rFonts w:ascii="Arial" w:hAnsi="Arial" w:cs="Arial"/>
        </w:rPr>
        <w:t>ful collaboratory</w:t>
      </w:r>
      <w:r w:rsidRPr="005D469C">
        <w:rPr>
          <w:rFonts w:ascii="Arial" w:hAnsi="Arial" w:cs="Arial"/>
        </w:rPr>
        <w:t xml:space="preserve">? </w:t>
      </w:r>
      <w:r w:rsidR="005804E6">
        <w:rPr>
          <w:rFonts w:ascii="Arial" w:hAnsi="Arial" w:cs="Arial"/>
        </w:rPr>
        <w:t>One that impacts t</w:t>
      </w:r>
      <w:r w:rsidRPr="005D469C">
        <w:rPr>
          <w:rFonts w:ascii="Arial" w:hAnsi="Arial" w:cs="Arial"/>
        </w:rPr>
        <w:t xml:space="preserve">he science itself, science careers, </w:t>
      </w:r>
      <w:r w:rsidR="005804E6">
        <w:rPr>
          <w:rFonts w:ascii="Arial" w:hAnsi="Arial" w:cs="Arial"/>
        </w:rPr>
        <w:t>and science education;</w:t>
      </w:r>
      <w:r w:rsidRPr="005D469C">
        <w:rPr>
          <w:rFonts w:ascii="Arial" w:hAnsi="Arial" w:cs="Arial"/>
        </w:rPr>
        <w:t xml:space="preserve"> </w:t>
      </w:r>
      <w:r w:rsidR="005804E6">
        <w:rPr>
          <w:rFonts w:ascii="Arial" w:hAnsi="Arial" w:cs="Arial"/>
        </w:rPr>
        <w:t xml:space="preserve">is an </w:t>
      </w:r>
      <w:r w:rsidRPr="005D469C">
        <w:rPr>
          <w:rFonts w:ascii="Arial" w:hAnsi="Arial" w:cs="Arial"/>
        </w:rPr>
        <w:t>insp</w:t>
      </w:r>
      <w:r w:rsidR="005804E6">
        <w:rPr>
          <w:rFonts w:ascii="Arial" w:hAnsi="Arial" w:cs="Arial"/>
        </w:rPr>
        <w:t>i</w:t>
      </w:r>
      <w:r w:rsidRPr="005D469C">
        <w:rPr>
          <w:rFonts w:ascii="Arial" w:hAnsi="Arial" w:cs="Arial"/>
        </w:rPr>
        <w:t>ration to others</w:t>
      </w:r>
      <w:r w:rsidR="005804E6">
        <w:rPr>
          <w:rFonts w:ascii="Arial" w:hAnsi="Arial" w:cs="Arial"/>
        </w:rPr>
        <w:t xml:space="preserve"> and changes public per</w:t>
      </w:r>
      <w:r w:rsidRPr="005D469C">
        <w:rPr>
          <w:rFonts w:ascii="Arial" w:hAnsi="Arial" w:cs="Arial"/>
        </w:rPr>
        <w:t>ception</w:t>
      </w:r>
      <w:r w:rsidR="005804E6">
        <w:rPr>
          <w:rFonts w:ascii="Arial" w:hAnsi="Arial" w:cs="Arial"/>
        </w:rPr>
        <w:t xml:space="preserve">; and allows </w:t>
      </w:r>
      <w:r w:rsidRPr="005D469C">
        <w:rPr>
          <w:rFonts w:ascii="Arial" w:hAnsi="Arial" w:cs="Arial"/>
        </w:rPr>
        <w:t>reu</w:t>
      </w:r>
      <w:r w:rsidR="005804E6">
        <w:rPr>
          <w:rFonts w:ascii="Arial" w:hAnsi="Arial" w:cs="Arial"/>
        </w:rPr>
        <w:t>s</w:t>
      </w:r>
      <w:r w:rsidRPr="005D469C">
        <w:rPr>
          <w:rFonts w:ascii="Arial" w:hAnsi="Arial" w:cs="Arial"/>
        </w:rPr>
        <w:t>e of collaborator tools.</w:t>
      </w:r>
    </w:p>
    <w:p w:rsidR="005D469C" w:rsidRDefault="005804E6" w:rsidP="002F00D2">
      <w:pPr>
        <w:spacing w:after="120"/>
        <w:jc w:val="both"/>
        <w:rPr>
          <w:rFonts w:ascii="Arial" w:hAnsi="Arial" w:cs="Arial"/>
        </w:rPr>
      </w:pPr>
      <w:r w:rsidRPr="005804E6">
        <w:rPr>
          <w:rFonts w:ascii="Arial" w:hAnsi="Arial" w:cs="Arial"/>
          <w:b/>
          <w:i/>
        </w:rPr>
        <w:t>Collaboration readiness</w:t>
      </w:r>
      <w:r>
        <w:rPr>
          <w:rFonts w:ascii="Arial" w:hAnsi="Arial" w:cs="Arial"/>
        </w:rPr>
        <w:t>: t</w:t>
      </w:r>
      <w:r w:rsidR="005D469C" w:rsidRPr="005D469C">
        <w:rPr>
          <w:rFonts w:ascii="Arial" w:hAnsi="Arial" w:cs="Arial"/>
        </w:rPr>
        <w:t>he community has to have a spirit of collaboration, a motivation to work together</w:t>
      </w:r>
      <w:r w:rsidR="0024549D">
        <w:rPr>
          <w:rFonts w:ascii="Arial" w:hAnsi="Arial" w:cs="Arial"/>
        </w:rPr>
        <w:t>, bringing a mix of skills, with a feeling of greater productivity because the team likes working together, and that there is something in it for everyone</w:t>
      </w:r>
      <w:r>
        <w:rPr>
          <w:rFonts w:ascii="Arial" w:hAnsi="Arial" w:cs="Arial"/>
        </w:rPr>
        <w:t>. When this is missing, it is one of the</w:t>
      </w:r>
      <w:r w:rsidR="005D469C" w:rsidRPr="005D469C">
        <w:rPr>
          <w:rFonts w:ascii="Arial" w:hAnsi="Arial" w:cs="Arial"/>
        </w:rPr>
        <w:t xml:space="preserve"> biggest reasons</w:t>
      </w:r>
      <w:r>
        <w:rPr>
          <w:rFonts w:ascii="Arial" w:hAnsi="Arial" w:cs="Arial"/>
        </w:rPr>
        <w:t xml:space="preserve"> for failure of a virtual team.</w:t>
      </w:r>
      <w:r w:rsidR="00040FAC" w:rsidRPr="00040FAC">
        <w:rPr>
          <w:rFonts w:ascii="Arial" w:hAnsi="Arial" w:cs="Arial"/>
        </w:rPr>
        <w:t xml:space="preserve"> </w:t>
      </w:r>
      <w:r w:rsidR="00040FAC">
        <w:rPr>
          <w:rFonts w:ascii="Arial" w:hAnsi="Arial" w:cs="Arial"/>
        </w:rPr>
        <w:t xml:space="preserve">Collaboration readiness can be measured in terms of trust, alignment of goals, and group self-efficacy. </w:t>
      </w:r>
      <w:r w:rsidR="0024549D">
        <w:rPr>
          <w:rFonts w:ascii="Arial" w:hAnsi="Arial" w:cs="Arial"/>
        </w:rPr>
        <w:t>A p</w:t>
      </w:r>
      <w:r w:rsidR="005D469C" w:rsidRPr="005D469C">
        <w:rPr>
          <w:rFonts w:ascii="Arial" w:hAnsi="Arial" w:cs="Arial"/>
        </w:rPr>
        <w:t>ro</w:t>
      </w:r>
      <w:r w:rsidR="0024549D">
        <w:rPr>
          <w:rFonts w:ascii="Arial" w:hAnsi="Arial" w:cs="Arial"/>
        </w:rPr>
        <w:t>blema</w:t>
      </w:r>
      <w:r w:rsidR="005D469C" w:rsidRPr="005D469C">
        <w:rPr>
          <w:rFonts w:ascii="Arial" w:hAnsi="Arial" w:cs="Arial"/>
        </w:rPr>
        <w:t xml:space="preserve">tic issue </w:t>
      </w:r>
      <w:r w:rsidR="0024549D">
        <w:rPr>
          <w:rFonts w:ascii="Arial" w:hAnsi="Arial" w:cs="Arial"/>
        </w:rPr>
        <w:t xml:space="preserve">for virtual teams </w:t>
      </w:r>
      <w:r w:rsidR="003239B5">
        <w:rPr>
          <w:rFonts w:ascii="Arial" w:hAnsi="Arial" w:cs="Arial"/>
        </w:rPr>
        <w:t>is when it</w:t>
      </w:r>
      <w:r w:rsidR="0024549D">
        <w:rPr>
          <w:rFonts w:ascii="Arial" w:hAnsi="Arial" w:cs="Arial"/>
        </w:rPr>
        <w:t xml:space="preserve"> form</w:t>
      </w:r>
      <w:r w:rsidR="003239B5">
        <w:rPr>
          <w:rFonts w:ascii="Arial" w:hAnsi="Arial" w:cs="Arial"/>
        </w:rPr>
        <w:t>s</w:t>
      </w:r>
      <w:r w:rsidR="0024549D">
        <w:rPr>
          <w:rFonts w:ascii="Arial" w:hAnsi="Arial" w:cs="Arial"/>
        </w:rPr>
        <w:t xml:space="preserve"> as a</w:t>
      </w:r>
      <w:r w:rsidR="005D469C" w:rsidRPr="005D469C">
        <w:rPr>
          <w:rFonts w:ascii="Arial" w:hAnsi="Arial" w:cs="Arial"/>
        </w:rPr>
        <w:t xml:space="preserve"> mandate</w:t>
      </w:r>
      <w:r w:rsidR="0024549D">
        <w:rPr>
          <w:rFonts w:ascii="Arial" w:hAnsi="Arial" w:cs="Arial"/>
        </w:rPr>
        <w:t xml:space="preserve"> from the funder, </w:t>
      </w:r>
      <w:r w:rsidR="003239B5">
        <w:rPr>
          <w:rFonts w:ascii="Arial" w:hAnsi="Arial" w:cs="Arial"/>
        </w:rPr>
        <w:t>as a requirement to be funded.</w:t>
      </w:r>
    </w:p>
    <w:p w:rsidR="005D469C" w:rsidRPr="005D469C" w:rsidRDefault="00040FAC" w:rsidP="002F00D2">
      <w:pPr>
        <w:spacing w:after="120"/>
        <w:jc w:val="both"/>
        <w:rPr>
          <w:rFonts w:ascii="Arial" w:hAnsi="Arial" w:cs="Arial"/>
        </w:rPr>
      </w:pPr>
      <w:r>
        <w:rPr>
          <w:rFonts w:ascii="Arial" w:hAnsi="Arial" w:cs="Arial"/>
        </w:rPr>
        <w:t>There are claims that collaboration readiness is necessary but not sufficient for success of virtual teams. Dr. Olson shared several examples of teams to demonstrate how importance collaboration readiness is:</w:t>
      </w:r>
    </w:p>
    <w:p w:rsidR="005D469C" w:rsidRPr="005D469C" w:rsidRDefault="005D469C" w:rsidP="002F00D2">
      <w:pPr>
        <w:spacing w:after="120"/>
        <w:jc w:val="both"/>
        <w:rPr>
          <w:rFonts w:ascii="Arial" w:hAnsi="Arial" w:cs="Arial"/>
        </w:rPr>
      </w:pPr>
      <w:r w:rsidRPr="005D469C">
        <w:rPr>
          <w:rFonts w:ascii="Arial" w:hAnsi="Arial" w:cs="Arial"/>
        </w:rPr>
        <w:t>UARC</w:t>
      </w:r>
      <w:r w:rsidR="00040FAC">
        <w:rPr>
          <w:rFonts w:ascii="Arial" w:hAnsi="Arial" w:cs="Arial"/>
        </w:rPr>
        <w:t xml:space="preserve"> is a </w:t>
      </w:r>
      <w:r w:rsidRPr="005D469C">
        <w:rPr>
          <w:rFonts w:ascii="Arial" w:hAnsi="Arial" w:cs="Arial"/>
        </w:rPr>
        <w:t xml:space="preserve">Greenland facility to gather research </w:t>
      </w:r>
      <w:r w:rsidR="00040FAC">
        <w:rPr>
          <w:rFonts w:ascii="Arial" w:hAnsi="Arial" w:cs="Arial"/>
        </w:rPr>
        <w:t>data. It shows very high</w:t>
      </w:r>
      <w:r w:rsidRPr="005D469C">
        <w:rPr>
          <w:rFonts w:ascii="Arial" w:hAnsi="Arial" w:cs="Arial"/>
        </w:rPr>
        <w:t xml:space="preserve"> collaboration readiness,</w:t>
      </w:r>
      <w:r w:rsidR="00040FAC">
        <w:rPr>
          <w:rFonts w:ascii="Arial" w:hAnsi="Arial" w:cs="Arial"/>
        </w:rPr>
        <w:t xml:space="preserve"> with a </w:t>
      </w:r>
      <w:r w:rsidRPr="005D469C">
        <w:rPr>
          <w:rFonts w:ascii="Arial" w:hAnsi="Arial" w:cs="Arial"/>
        </w:rPr>
        <w:t xml:space="preserve">long tradition, a Rules of the Road, </w:t>
      </w:r>
      <w:r w:rsidR="00040FAC">
        <w:rPr>
          <w:rFonts w:ascii="Arial" w:hAnsi="Arial" w:cs="Arial"/>
        </w:rPr>
        <w:t xml:space="preserve">and </w:t>
      </w:r>
      <w:r w:rsidRPr="005D469C">
        <w:rPr>
          <w:rFonts w:ascii="Arial" w:hAnsi="Arial" w:cs="Arial"/>
        </w:rPr>
        <w:t>a good community to work with, but technology readiness was low with regard to I</w:t>
      </w:r>
      <w:r w:rsidR="00040FAC">
        <w:rPr>
          <w:rFonts w:ascii="Arial" w:hAnsi="Arial" w:cs="Arial"/>
        </w:rPr>
        <w:t>n</w:t>
      </w:r>
      <w:r w:rsidRPr="005D469C">
        <w:rPr>
          <w:rFonts w:ascii="Arial" w:hAnsi="Arial" w:cs="Arial"/>
        </w:rPr>
        <w:t>ternet-based technologies</w:t>
      </w:r>
      <w:r w:rsidR="00040FAC">
        <w:rPr>
          <w:rFonts w:ascii="Arial" w:hAnsi="Arial" w:cs="Arial"/>
        </w:rPr>
        <w:t xml:space="preserve">. In this case, once the team </w:t>
      </w:r>
      <w:r w:rsidRPr="005D469C">
        <w:rPr>
          <w:rFonts w:ascii="Arial" w:hAnsi="Arial" w:cs="Arial"/>
        </w:rPr>
        <w:t>got comfortable with the technology they became incredibly successful</w:t>
      </w:r>
      <w:r w:rsidR="00040FAC">
        <w:rPr>
          <w:rFonts w:ascii="Arial" w:hAnsi="Arial" w:cs="Arial"/>
        </w:rPr>
        <w:t>.</w:t>
      </w:r>
    </w:p>
    <w:p w:rsidR="005D469C" w:rsidRPr="005D469C" w:rsidRDefault="00040FAC" w:rsidP="002F00D2">
      <w:pPr>
        <w:spacing w:after="120"/>
        <w:jc w:val="both"/>
        <w:rPr>
          <w:rFonts w:ascii="Arial" w:hAnsi="Arial" w:cs="Arial"/>
        </w:rPr>
      </w:pPr>
      <w:r>
        <w:rPr>
          <w:rFonts w:ascii="Arial" w:hAnsi="Arial" w:cs="Arial"/>
        </w:rPr>
        <w:t>NEESgrid is an</w:t>
      </w:r>
      <w:r w:rsidR="005D469C" w:rsidRPr="005D469C">
        <w:rPr>
          <w:rFonts w:ascii="Arial" w:hAnsi="Arial" w:cs="Arial"/>
        </w:rPr>
        <w:t xml:space="preserve"> NSF program of civil engineers interested in effects</w:t>
      </w:r>
      <w:r>
        <w:rPr>
          <w:rFonts w:ascii="Arial" w:hAnsi="Arial" w:cs="Arial"/>
        </w:rPr>
        <w:t xml:space="preserve"> o</w:t>
      </w:r>
      <w:r w:rsidR="005D469C" w:rsidRPr="005D469C">
        <w:rPr>
          <w:rFonts w:ascii="Arial" w:hAnsi="Arial" w:cs="Arial"/>
        </w:rPr>
        <w:t xml:space="preserve">f earthquakes. </w:t>
      </w:r>
      <w:r>
        <w:rPr>
          <w:rFonts w:ascii="Arial" w:hAnsi="Arial" w:cs="Arial"/>
        </w:rPr>
        <w:t>They n</w:t>
      </w:r>
      <w:r w:rsidR="005D469C" w:rsidRPr="005D469C">
        <w:rPr>
          <w:rFonts w:ascii="Arial" w:hAnsi="Arial" w:cs="Arial"/>
        </w:rPr>
        <w:t xml:space="preserve">eeded an upgrade of facilities in field, so NSF held a competition and would award sites, </w:t>
      </w:r>
      <w:r>
        <w:rPr>
          <w:rFonts w:ascii="Arial" w:hAnsi="Arial" w:cs="Arial"/>
        </w:rPr>
        <w:t xml:space="preserve">but NSF </w:t>
      </w:r>
      <w:r w:rsidR="005D469C" w:rsidRPr="005D469C">
        <w:rPr>
          <w:rFonts w:ascii="Arial" w:hAnsi="Arial" w:cs="Arial"/>
        </w:rPr>
        <w:t>m</w:t>
      </w:r>
      <w:r>
        <w:rPr>
          <w:rFonts w:ascii="Arial" w:hAnsi="Arial" w:cs="Arial"/>
        </w:rPr>
        <w:t>a</w:t>
      </w:r>
      <w:r w:rsidR="005D469C" w:rsidRPr="005D469C">
        <w:rPr>
          <w:rFonts w:ascii="Arial" w:hAnsi="Arial" w:cs="Arial"/>
        </w:rPr>
        <w:t>ndated that</w:t>
      </w:r>
      <w:r>
        <w:rPr>
          <w:rFonts w:ascii="Arial" w:hAnsi="Arial" w:cs="Arial"/>
        </w:rPr>
        <w:t xml:space="preserve"> the</w:t>
      </w:r>
      <w:r w:rsidR="005D469C" w:rsidRPr="005D469C">
        <w:rPr>
          <w:rFonts w:ascii="Arial" w:hAnsi="Arial" w:cs="Arial"/>
        </w:rPr>
        <w:t xml:space="preserve"> facilities would have to be available for collaborations</w:t>
      </w:r>
      <w:r>
        <w:rPr>
          <w:rFonts w:ascii="Arial" w:hAnsi="Arial" w:cs="Arial"/>
        </w:rPr>
        <w:t xml:space="preserve">. They </w:t>
      </w:r>
      <w:r w:rsidR="005D469C" w:rsidRPr="005D469C">
        <w:rPr>
          <w:rFonts w:ascii="Arial" w:hAnsi="Arial" w:cs="Arial"/>
        </w:rPr>
        <w:t xml:space="preserve">gave 10 years for consortium development once the facilities were </w:t>
      </w:r>
      <w:r w:rsidR="005D469C" w:rsidRPr="005D469C">
        <w:rPr>
          <w:rFonts w:ascii="Arial" w:hAnsi="Arial" w:cs="Arial"/>
        </w:rPr>
        <w:lastRenderedPageBreak/>
        <w:t>upgraded. The mandates were a shock to the field, because historically, each center had their own way of doing things. The losers would have to use the winners’ facilities. NSF was also pushing them towards computational rather than physical mo</w:t>
      </w:r>
      <w:r>
        <w:rPr>
          <w:rFonts w:ascii="Arial" w:hAnsi="Arial" w:cs="Arial"/>
        </w:rPr>
        <w:t>deling</w:t>
      </w:r>
      <w:r w:rsidR="005D469C" w:rsidRPr="005D469C">
        <w:rPr>
          <w:rFonts w:ascii="Arial" w:hAnsi="Arial" w:cs="Arial"/>
        </w:rPr>
        <w:t xml:space="preserve">. As a result, collaboration readiness was a huge problem, </w:t>
      </w:r>
      <w:r>
        <w:rPr>
          <w:rFonts w:ascii="Arial" w:hAnsi="Arial" w:cs="Arial"/>
        </w:rPr>
        <w:t xml:space="preserve">with </w:t>
      </w:r>
      <w:r w:rsidR="005D469C" w:rsidRPr="005D469C">
        <w:rPr>
          <w:rFonts w:ascii="Arial" w:hAnsi="Arial" w:cs="Arial"/>
        </w:rPr>
        <w:t xml:space="preserve">clashes between computer scientists and engineers, particularly when it came to language. Things are working better now, </w:t>
      </w:r>
      <w:r>
        <w:rPr>
          <w:rFonts w:ascii="Arial" w:hAnsi="Arial" w:cs="Arial"/>
        </w:rPr>
        <w:t>b</w:t>
      </w:r>
      <w:r w:rsidR="005D469C" w:rsidRPr="005D469C">
        <w:rPr>
          <w:rFonts w:ascii="Arial" w:hAnsi="Arial" w:cs="Arial"/>
        </w:rPr>
        <w:t>ut there was a lot of st</w:t>
      </w:r>
      <w:r>
        <w:rPr>
          <w:rFonts w:ascii="Arial" w:hAnsi="Arial" w:cs="Arial"/>
        </w:rPr>
        <w:t>r</w:t>
      </w:r>
      <w:r w:rsidR="005D469C" w:rsidRPr="005D469C">
        <w:rPr>
          <w:rFonts w:ascii="Arial" w:hAnsi="Arial" w:cs="Arial"/>
        </w:rPr>
        <w:t>uggle over a decade and lack of collaboration readiness was a huge reason.</w:t>
      </w:r>
    </w:p>
    <w:p w:rsidR="005D469C" w:rsidRPr="005D469C" w:rsidRDefault="00040FAC" w:rsidP="002F00D2">
      <w:pPr>
        <w:spacing w:after="120"/>
        <w:jc w:val="both"/>
        <w:rPr>
          <w:rFonts w:ascii="Arial" w:hAnsi="Arial" w:cs="Arial"/>
        </w:rPr>
      </w:pPr>
      <w:r>
        <w:rPr>
          <w:rFonts w:ascii="Arial" w:hAnsi="Arial" w:cs="Arial"/>
        </w:rPr>
        <w:t xml:space="preserve">At the </w:t>
      </w:r>
      <w:r w:rsidR="00680F55">
        <w:rPr>
          <w:rFonts w:ascii="Arial" w:hAnsi="Arial" w:cs="Arial"/>
        </w:rPr>
        <w:t>International</w:t>
      </w:r>
      <w:r>
        <w:rPr>
          <w:rFonts w:ascii="Arial" w:hAnsi="Arial" w:cs="Arial"/>
        </w:rPr>
        <w:t xml:space="preserve"> AIDS Research Collaboratory, there was less </w:t>
      </w:r>
      <w:r w:rsidR="005D469C" w:rsidRPr="005D469C">
        <w:rPr>
          <w:rFonts w:ascii="Arial" w:hAnsi="Arial" w:cs="Arial"/>
        </w:rPr>
        <w:t>developed technical infrastructure</w:t>
      </w:r>
      <w:r>
        <w:rPr>
          <w:rFonts w:ascii="Arial" w:hAnsi="Arial" w:cs="Arial"/>
        </w:rPr>
        <w:t xml:space="preserve"> in sites in Africa</w:t>
      </w:r>
      <w:r w:rsidR="005D469C" w:rsidRPr="005D469C">
        <w:rPr>
          <w:rFonts w:ascii="Arial" w:hAnsi="Arial" w:cs="Arial"/>
        </w:rPr>
        <w:t>,</w:t>
      </w:r>
      <w:r>
        <w:rPr>
          <w:rFonts w:ascii="Arial" w:hAnsi="Arial" w:cs="Arial"/>
        </w:rPr>
        <w:t xml:space="preserve"> and the team members brought a </w:t>
      </w:r>
      <w:r w:rsidR="005D469C" w:rsidRPr="005D469C">
        <w:rPr>
          <w:rFonts w:ascii="Arial" w:hAnsi="Arial" w:cs="Arial"/>
        </w:rPr>
        <w:t xml:space="preserve">more mixed skills, but </w:t>
      </w:r>
      <w:r>
        <w:rPr>
          <w:rFonts w:ascii="Arial" w:hAnsi="Arial" w:cs="Arial"/>
        </w:rPr>
        <w:t xml:space="preserve">there was </w:t>
      </w:r>
      <w:r w:rsidR="005D469C" w:rsidRPr="005D469C">
        <w:rPr>
          <w:rFonts w:ascii="Arial" w:hAnsi="Arial" w:cs="Arial"/>
        </w:rPr>
        <w:t>high motivation driven by science needs</w:t>
      </w:r>
      <w:r>
        <w:rPr>
          <w:rFonts w:ascii="Arial" w:hAnsi="Arial" w:cs="Arial"/>
        </w:rPr>
        <w:t xml:space="preserve">. As a result, the group was able to </w:t>
      </w:r>
      <w:r w:rsidR="005D469C" w:rsidRPr="005D469C">
        <w:rPr>
          <w:rFonts w:ascii="Arial" w:hAnsi="Arial" w:cs="Arial"/>
        </w:rPr>
        <w:t>overc</w:t>
      </w:r>
      <w:r>
        <w:rPr>
          <w:rFonts w:ascii="Arial" w:hAnsi="Arial" w:cs="Arial"/>
        </w:rPr>
        <w:t xml:space="preserve">ome issues with </w:t>
      </w:r>
      <w:r w:rsidR="005D469C" w:rsidRPr="005D469C">
        <w:rPr>
          <w:rFonts w:ascii="Arial" w:hAnsi="Arial" w:cs="Arial"/>
        </w:rPr>
        <w:t>donated technology</w:t>
      </w:r>
      <w:r>
        <w:rPr>
          <w:rFonts w:ascii="Arial" w:hAnsi="Arial" w:cs="Arial"/>
        </w:rPr>
        <w:t>.</w:t>
      </w:r>
    </w:p>
    <w:p w:rsidR="005D469C" w:rsidRPr="005D469C" w:rsidRDefault="00040FAC" w:rsidP="002F00D2">
      <w:pPr>
        <w:spacing w:after="120"/>
        <w:jc w:val="both"/>
        <w:rPr>
          <w:rFonts w:ascii="Arial" w:hAnsi="Arial" w:cs="Arial"/>
        </w:rPr>
      </w:pPr>
      <w:r>
        <w:rPr>
          <w:rFonts w:ascii="Arial" w:hAnsi="Arial" w:cs="Arial"/>
        </w:rPr>
        <w:t>These three case studies demonstrate that c</w:t>
      </w:r>
      <w:r w:rsidR="005D469C" w:rsidRPr="005D469C">
        <w:rPr>
          <w:rFonts w:ascii="Arial" w:hAnsi="Arial" w:cs="Arial"/>
        </w:rPr>
        <w:t xml:space="preserve">ollaboration readiness is necessary but not sufficient, </w:t>
      </w:r>
      <w:r>
        <w:rPr>
          <w:rFonts w:ascii="Arial" w:hAnsi="Arial" w:cs="Arial"/>
        </w:rPr>
        <w:t xml:space="preserve">that it </w:t>
      </w:r>
      <w:r w:rsidR="005D469C" w:rsidRPr="005D469C">
        <w:rPr>
          <w:rFonts w:ascii="Arial" w:hAnsi="Arial" w:cs="Arial"/>
        </w:rPr>
        <w:t xml:space="preserve">interacts with a </w:t>
      </w:r>
      <w:r>
        <w:rPr>
          <w:rFonts w:ascii="Arial" w:hAnsi="Arial" w:cs="Arial"/>
        </w:rPr>
        <w:t>number of other factors, and that de</w:t>
      </w:r>
      <w:r w:rsidR="005D469C" w:rsidRPr="005D469C">
        <w:rPr>
          <w:rFonts w:ascii="Arial" w:hAnsi="Arial" w:cs="Arial"/>
        </w:rPr>
        <w:t>tails of collaboration readiness matter.</w:t>
      </w:r>
    </w:p>
    <w:p w:rsidR="0042032E" w:rsidRDefault="00767F9A" w:rsidP="00767F9A">
      <w:pPr>
        <w:spacing w:after="120"/>
        <w:jc w:val="both"/>
        <w:rPr>
          <w:rFonts w:ascii="Arial" w:hAnsi="Arial" w:cs="Arial"/>
        </w:rPr>
      </w:pPr>
      <w:r>
        <w:rPr>
          <w:rFonts w:ascii="Arial" w:hAnsi="Arial" w:cs="Arial"/>
        </w:rPr>
        <w:t xml:space="preserve">Dr. Olsen concluded by describing the Collaboration Success Wizard, an </w:t>
      </w:r>
      <w:r w:rsidR="005D469C" w:rsidRPr="005D469C">
        <w:rPr>
          <w:rFonts w:ascii="Arial" w:hAnsi="Arial" w:cs="Arial"/>
        </w:rPr>
        <w:t xml:space="preserve">online assessment tool </w:t>
      </w:r>
      <w:r>
        <w:rPr>
          <w:rFonts w:ascii="Arial" w:hAnsi="Arial" w:cs="Arial"/>
        </w:rPr>
        <w:t xml:space="preserve">that is available in </w:t>
      </w:r>
      <w:r w:rsidR="005D469C" w:rsidRPr="005D469C">
        <w:rPr>
          <w:rFonts w:ascii="Arial" w:hAnsi="Arial" w:cs="Arial"/>
        </w:rPr>
        <w:t xml:space="preserve">multiple versions based on where </w:t>
      </w:r>
      <w:r>
        <w:rPr>
          <w:rFonts w:ascii="Arial" w:hAnsi="Arial" w:cs="Arial"/>
        </w:rPr>
        <w:t>a team is in its development. It provides</w:t>
      </w:r>
      <w:r w:rsidR="005D469C" w:rsidRPr="005D469C">
        <w:rPr>
          <w:rFonts w:ascii="Arial" w:hAnsi="Arial" w:cs="Arial"/>
        </w:rPr>
        <w:t xml:space="preserve"> a r</w:t>
      </w:r>
      <w:r>
        <w:rPr>
          <w:rFonts w:ascii="Arial" w:hAnsi="Arial" w:cs="Arial"/>
        </w:rPr>
        <w:t>eport at the end with red flags and</w:t>
      </w:r>
      <w:r w:rsidR="005D469C" w:rsidRPr="005D469C">
        <w:rPr>
          <w:rFonts w:ascii="Arial" w:hAnsi="Arial" w:cs="Arial"/>
        </w:rPr>
        <w:t xml:space="preserve"> remedies</w:t>
      </w:r>
      <w:r>
        <w:rPr>
          <w:rFonts w:ascii="Arial" w:hAnsi="Arial" w:cs="Arial"/>
        </w:rPr>
        <w:t xml:space="preserve"> for improving the team. T</w:t>
      </w:r>
      <w:r w:rsidR="005D469C" w:rsidRPr="005D469C">
        <w:rPr>
          <w:rFonts w:ascii="Arial" w:hAnsi="Arial" w:cs="Arial"/>
        </w:rPr>
        <w:t xml:space="preserve">he Wizard was tested in </w:t>
      </w:r>
      <w:r>
        <w:rPr>
          <w:rFonts w:ascii="Arial" w:hAnsi="Arial" w:cs="Arial"/>
        </w:rPr>
        <w:t xml:space="preserve">the </w:t>
      </w:r>
      <w:r w:rsidR="005D469C" w:rsidRPr="005D469C">
        <w:rPr>
          <w:rFonts w:ascii="Arial" w:hAnsi="Arial" w:cs="Arial"/>
        </w:rPr>
        <w:t xml:space="preserve">UCI </w:t>
      </w:r>
      <w:r>
        <w:rPr>
          <w:rFonts w:ascii="Arial" w:hAnsi="Arial" w:cs="Arial"/>
        </w:rPr>
        <w:t>M</w:t>
      </w:r>
      <w:r w:rsidR="005D469C" w:rsidRPr="005D469C">
        <w:rPr>
          <w:rFonts w:ascii="Arial" w:hAnsi="Arial" w:cs="Arial"/>
        </w:rPr>
        <w:t xml:space="preserve">edical </w:t>
      </w:r>
      <w:r>
        <w:rPr>
          <w:rFonts w:ascii="Arial" w:hAnsi="Arial" w:cs="Arial"/>
        </w:rPr>
        <w:t>S</w:t>
      </w:r>
      <w:r w:rsidR="005D469C" w:rsidRPr="005D469C">
        <w:rPr>
          <w:rFonts w:ascii="Arial" w:hAnsi="Arial" w:cs="Arial"/>
        </w:rPr>
        <w:t>c</w:t>
      </w:r>
      <w:r>
        <w:rPr>
          <w:rFonts w:ascii="Arial" w:hAnsi="Arial" w:cs="Arial"/>
        </w:rPr>
        <w:t>h</w:t>
      </w:r>
      <w:r w:rsidR="005D469C" w:rsidRPr="005D469C">
        <w:rPr>
          <w:rFonts w:ascii="Arial" w:hAnsi="Arial" w:cs="Arial"/>
        </w:rPr>
        <w:t>ool’s CTSA</w:t>
      </w:r>
      <w:r>
        <w:rPr>
          <w:rFonts w:ascii="Arial" w:hAnsi="Arial" w:cs="Arial"/>
        </w:rPr>
        <w:t>, and the</w:t>
      </w:r>
      <w:r w:rsidR="005D469C" w:rsidRPr="005D469C">
        <w:rPr>
          <w:rFonts w:ascii="Arial" w:hAnsi="Arial" w:cs="Arial"/>
        </w:rPr>
        <w:t xml:space="preserve"> results were incorporated into their NIH proposal, which was funded. </w:t>
      </w:r>
      <w:r>
        <w:rPr>
          <w:rFonts w:ascii="Arial" w:hAnsi="Arial" w:cs="Arial"/>
        </w:rPr>
        <w:t>Judy Olson provided a demonstration of the Collaboration Success Wizard at the conference.</w:t>
      </w:r>
    </w:p>
    <w:p w:rsidR="005D469C" w:rsidRDefault="005D469C" w:rsidP="001D403F">
      <w:pPr>
        <w:jc w:val="both"/>
        <w:rPr>
          <w:rFonts w:ascii="Arial" w:hAnsi="Arial" w:cs="Arial"/>
        </w:rPr>
      </w:pPr>
    </w:p>
    <w:p w:rsidR="005D469C" w:rsidRPr="005D469C" w:rsidRDefault="005D469C" w:rsidP="001D403F">
      <w:pPr>
        <w:jc w:val="both"/>
        <w:rPr>
          <w:rFonts w:ascii="Arial" w:hAnsi="Arial" w:cs="Arial"/>
          <w:b/>
        </w:rPr>
      </w:pPr>
      <w:r w:rsidRPr="005D469C">
        <w:rPr>
          <w:rFonts w:ascii="Arial" w:hAnsi="Arial" w:cs="Arial"/>
          <w:b/>
        </w:rPr>
        <w:t>Collaboration Readiness and Conflict Resolution</w:t>
      </w:r>
    </w:p>
    <w:p w:rsidR="00BB06A8" w:rsidRDefault="005D469C" w:rsidP="001D403F">
      <w:pPr>
        <w:jc w:val="both"/>
        <w:rPr>
          <w:rFonts w:ascii="Arial" w:hAnsi="Arial" w:cs="Arial"/>
          <w:i/>
        </w:rPr>
      </w:pPr>
      <w:r w:rsidRPr="005D469C">
        <w:rPr>
          <w:rFonts w:ascii="Arial" w:hAnsi="Arial" w:cs="Arial"/>
          <w:i/>
        </w:rPr>
        <w:t>V</w:t>
      </w:r>
      <w:r w:rsidR="00BB06A8">
        <w:rPr>
          <w:rFonts w:ascii="Arial" w:hAnsi="Arial" w:cs="Arial"/>
          <w:i/>
        </w:rPr>
        <w:t>erlin Hinsz, PhD</w:t>
      </w:r>
      <w:r w:rsidRPr="005D469C">
        <w:rPr>
          <w:rFonts w:ascii="Arial" w:hAnsi="Arial" w:cs="Arial"/>
          <w:i/>
        </w:rPr>
        <w:t>,</w:t>
      </w:r>
      <w:r w:rsidR="00BB06A8">
        <w:rPr>
          <w:rFonts w:ascii="Arial" w:hAnsi="Arial" w:cs="Arial"/>
          <w:i/>
        </w:rPr>
        <w:t xml:space="preserve"> North Dakota State University</w:t>
      </w:r>
    </w:p>
    <w:p w:rsidR="00A850B6" w:rsidRDefault="005D469C" w:rsidP="001D403F">
      <w:pPr>
        <w:jc w:val="both"/>
        <w:rPr>
          <w:rFonts w:ascii="Arial" w:hAnsi="Arial" w:cs="Arial"/>
          <w:i/>
        </w:rPr>
      </w:pPr>
      <w:r w:rsidRPr="005D469C">
        <w:rPr>
          <w:rFonts w:ascii="Arial" w:hAnsi="Arial" w:cs="Arial"/>
          <w:i/>
        </w:rPr>
        <w:t>Professor of Psychology</w:t>
      </w:r>
    </w:p>
    <w:p w:rsidR="00BB06A8" w:rsidRDefault="00BB06A8" w:rsidP="001D403F">
      <w:pPr>
        <w:jc w:val="both"/>
        <w:rPr>
          <w:rFonts w:ascii="Arial" w:hAnsi="Arial" w:cs="Arial"/>
        </w:rPr>
      </w:pPr>
    </w:p>
    <w:p w:rsidR="005D469C" w:rsidRPr="005D469C" w:rsidRDefault="005D0EFE" w:rsidP="002F00D2">
      <w:pPr>
        <w:spacing w:after="120"/>
        <w:jc w:val="both"/>
        <w:rPr>
          <w:rFonts w:ascii="Arial" w:hAnsi="Arial" w:cs="Arial"/>
        </w:rPr>
      </w:pPr>
      <w:r>
        <w:rPr>
          <w:rFonts w:ascii="Arial" w:hAnsi="Arial" w:cs="Arial"/>
        </w:rPr>
        <w:t xml:space="preserve">Collaboration readiness is </w:t>
      </w:r>
      <w:r w:rsidR="001F70D1">
        <w:rPr>
          <w:rFonts w:ascii="Arial" w:hAnsi="Arial" w:cs="Arial"/>
        </w:rPr>
        <w:t xml:space="preserve">a </w:t>
      </w:r>
      <w:r>
        <w:rPr>
          <w:rFonts w:ascii="Arial" w:hAnsi="Arial" w:cs="Arial"/>
        </w:rPr>
        <w:t>d</w:t>
      </w:r>
      <w:r w:rsidR="005D469C" w:rsidRPr="005D469C">
        <w:rPr>
          <w:rFonts w:ascii="Arial" w:hAnsi="Arial" w:cs="Arial"/>
        </w:rPr>
        <w:t>isposition to act in a collaborative way</w:t>
      </w:r>
      <w:r>
        <w:rPr>
          <w:rFonts w:ascii="Arial" w:hAnsi="Arial" w:cs="Arial"/>
        </w:rPr>
        <w:t xml:space="preserve">. Science is a </w:t>
      </w:r>
      <w:r w:rsidR="005D469C" w:rsidRPr="005D469C">
        <w:rPr>
          <w:rFonts w:ascii="Arial" w:hAnsi="Arial" w:cs="Arial"/>
        </w:rPr>
        <w:t xml:space="preserve">personal/interpersonal/team/institutional endeavor, but collaboration is an outcome. We think about the behaviors that are critical for team science – the “readiness” here is a future orientation, we are preparing, it’s an attitude, a predisposition to act. </w:t>
      </w:r>
      <w:r>
        <w:rPr>
          <w:rFonts w:ascii="Arial" w:hAnsi="Arial" w:cs="Arial"/>
        </w:rPr>
        <w:t>C</w:t>
      </w:r>
      <w:r w:rsidRPr="005D469C">
        <w:rPr>
          <w:rFonts w:ascii="Arial" w:hAnsi="Arial" w:cs="Arial"/>
        </w:rPr>
        <w:t xml:space="preserve">ollaboration </w:t>
      </w:r>
      <w:r>
        <w:rPr>
          <w:rFonts w:ascii="Arial" w:hAnsi="Arial" w:cs="Arial"/>
        </w:rPr>
        <w:t>in team science</w:t>
      </w:r>
      <w:r w:rsidRPr="005D469C">
        <w:rPr>
          <w:rFonts w:ascii="Arial" w:hAnsi="Arial" w:cs="Arial"/>
        </w:rPr>
        <w:t xml:space="preserve"> is a </w:t>
      </w:r>
      <w:r>
        <w:rPr>
          <w:rFonts w:ascii="Arial" w:hAnsi="Arial" w:cs="Arial"/>
        </w:rPr>
        <w:t xml:space="preserve">motivated behavior, a type </w:t>
      </w:r>
      <w:r w:rsidRPr="005D469C">
        <w:rPr>
          <w:rFonts w:ascii="Arial" w:hAnsi="Arial" w:cs="Arial"/>
        </w:rPr>
        <w:t>of interpersonal behavior</w:t>
      </w:r>
      <w:r>
        <w:rPr>
          <w:rFonts w:ascii="Arial" w:hAnsi="Arial" w:cs="Arial"/>
        </w:rPr>
        <w:t>.</w:t>
      </w:r>
    </w:p>
    <w:p w:rsidR="005D469C" w:rsidRPr="005D469C" w:rsidRDefault="00553274" w:rsidP="002F00D2">
      <w:pPr>
        <w:spacing w:after="120"/>
        <w:jc w:val="both"/>
        <w:rPr>
          <w:rFonts w:ascii="Arial" w:hAnsi="Arial" w:cs="Arial"/>
        </w:rPr>
      </w:pPr>
      <w:r>
        <w:rPr>
          <w:rFonts w:ascii="Arial" w:hAnsi="Arial" w:cs="Arial"/>
        </w:rPr>
        <w:t xml:space="preserve">The outcome is the collaboration, and </w:t>
      </w:r>
      <w:r w:rsidR="005D469C" w:rsidRPr="005D469C">
        <w:rPr>
          <w:rFonts w:ascii="Arial" w:hAnsi="Arial" w:cs="Arial"/>
        </w:rPr>
        <w:t>the precursor is collaborative behaviors</w:t>
      </w:r>
      <w:r>
        <w:rPr>
          <w:rFonts w:ascii="Arial" w:hAnsi="Arial" w:cs="Arial"/>
        </w:rPr>
        <w:t xml:space="preserve">. These behaviors are shaped by the </w:t>
      </w:r>
      <w:r w:rsidR="005D469C" w:rsidRPr="005D469C">
        <w:rPr>
          <w:rFonts w:ascii="Arial" w:hAnsi="Arial" w:cs="Arial"/>
        </w:rPr>
        <w:t>intention to act collaboratively</w:t>
      </w:r>
      <w:r>
        <w:rPr>
          <w:rFonts w:ascii="Arial" w:hAnsi="Arial" w:cs="Arial"/>
        </w:rPr>
        <w:t xml:space="preserve"> (</w:t>
      </w:r>
      <w:r w:rsidR="005D469C" w:rsidRPr="005D469C">
        <w:rPr>
          <w:rFonts w:ascii="Arial" w:hAnsi="Arial" w:cs="Arial"/>
        </w:rPr>
        <w:t>have to want to do this</w:t>
      </w:r>
      <w:r>
        <w:rPr>
          <w:rFonts w:ascii="Arial" w:hAnsi="Arial" w:cs="Arial"/>
        </w:rPr>
        <w:t>) and the</w:t>
      </w:r>
      <w:r w:rsidR="005D469C" w:rsidRPr="005D469C">
        <w:rPr>
          <w:rFonts w:ascii="Arial" w:hAnsi="Arial" w:cs="Arial"/>
        </w:rPr>
        <w:t xml:space="preserve"> current habits and routines, </w:t>
      </w:r>
      <w:r>
        <w:rPr>
          <w:rFonts w:ascii="Arial" w:hAnsi="Arial" w:cs="Arial"/>
        </w:rPr>
        <w:t xml:space="preserve">the </w:t>
      </w:r>
      <w:r w:rsidR="005D469C" w:rsidRPr="005D469C">
        <w:rPr>
          <w:rFonts w:ascii="Arial" w:hAnsi="Arial" w:cs="Arial"/>
        </w:rPr>
        <w:t xml:space="preserve">past history of collaboration, </w:t>
      </w:r>
      <w:r>
        <w:rPr>
          <w:rFonts w:ascii="Arial" w:hAnsi="Arial" w:cs="Arial"/>
        </w:rPr>
        <w:t>and the perception of control. These attitudes are an affective response, a gut-</w:t>
      </w:r>
      <w:r w:rsidR="005D469C" w:rsidRPr="005D469C">
        <w:rPr>
          <w:rFonts w:ascii="Arial" w:hAnsi="Arial" w:cs="Arial"/>
        </w:rPr>
        <w:t>level response</w:t>
      </w:r>
      <w:r>
        <w:rPr>
          <w:rFonts w:ascii="Arial" w:hAnsi="Arial" w:cs="Arial"/>
        </w:rPr>
        <w:t xml:space="preserve">. There are considerations of the </w:t>
      </w:r>
      <w:r w:rsidR="005D469C" w:rsidRPr="005D469C">
        <w:rPr>
          <w:rFonts w:ascii="Arial" w:hAnsi="Arial" w:cs="Arial"/>
        </w:rPr>
        <w:t xml:space="preserve">perceived consequences to working collaboratively, </w:t>
      </w:r>
      <w:r>
        <w:rPr>
          <w:rFonts w:ascii="Arial" w:hAnsi="Arial" w:cs="Arial"/>
        </w:rPr>
        <w:t>the</w:t>
      </w:r>
      <w:r w:rsidR="005D469C" w:rsidRPr="005D469C">
        <w:rPr>
          <w:rFonts w:ascii="Arial" w:hAnsi="Arial" w:cs="Arial"/>
        </w:rPr>
        <w:t xml:space="preserve"> social forces (what does the dean, provost, department head think), </w:t>
      </w:r>
      <w:r>
        <w:rPr>
          <w:rFonts w:ascii="Arial" w:hAnsi="Arial" w:cs="Arial"/>
        </w:rPr>
        <w:t xml:space="preserve">and the belief of scientists that they are able to </w:t>
      </w:r>
      <w:r w:rsidR="005D469C" w:rsidRPr="005D469C">
        <w:rPr>
          <w:rFonts w:ascii="Arial" w:hAnsi="Arial" w:cs="Arial"/>
        </w:rPr>
        <w:t>act collaboratively.</w:t>
      </w:r>
    </w:p>
    <w:p w:rsidR="005D469C" w:rsidRPr="005D469C" w:rsidRDefault="001F70D1" w:rsidP="001F70D1">
      <w:pPr>
        <w:spacing w:after="120"/>
        <w:jc w:val="both"/>
        <w:rPr>
          <w:rFonts w:ascii="Arial" w:hAnsi="Arial" w:cs="Arial"/>
        </w:rPr>
      </w:pPr>
      <w:r>
        <w:rPr>
          <w:rFonts w:ascii="Arial" w:hAnsi="Arial" w:cs="Arial"/>
        </w:rPr>
        <w:t>With regard to conflict in teams, Dr. Hinsz differentiated between task conflict (</w:t>
      </w:r>
      <w:r w:rsidRPr="001F70D1">
        <w:rPr>
          <w:rFonts w:ascii="Arial" w:hAnsi="Arial" w:cs="Arial"/>
        </w:rPr>
        <w:t>differences in ideas, opinions, and</w:t>
      </w:r>
      <w:r>
        <w:rPr>
          <w:rFonts w:ascii="Arial" w:hAnsi="Arial" w:cs="Arial"/>
        </w:rPr>
        <w:t xml:space="preserve"> </w:t>
      </w:r>
      <w:r w:rsidRPr="001F70D1">
        <w:rPr>
          <w:rFonts w:ascii="Arial" w:hAnsi="Arial" w:cs="Arial"/>
        </w:rPr>
        <w:t>viewpoints about task content</w:t>
      </w:r>
      <w:r>
        <w:rPr>
          <w:rFonts w:ascii="Arial" w:hAnsi="Arial" w:cs="Arial"/>
        </w:rPr>
        <w:t>), relationship conflict (tensions, annoyances, disagreements, and personal incompatibilities over matters such as beliefs, habits, an</w:t>
      </w:r>
      <w:r w:rsidR="00680F55">
        <w:rPr>
          <w:rFonts w:ascii="Arial" w:hAnsi="Arial" w:cs="Arial"/>
        </w:rPr>
        <w:t>d</w:t>
      </w:r>
      <w:r>
        <w:rPr>
          <w:rFonts w:ascii="Arial" w:hAnsi="Arial" w:cs="Arial"/>
        </w:rPr>
        <w:t xml:space="preserve"> personalities), and process conflict (disagreements about duties and resources, standard operating procedures, and strategies for coordination).</w:t>
      </w:r>
      <w:r w:rsidR="00D642AB">
        <w:rPr>
          <w:rFonts w:ascii="Arial" w:hAnsi="Arial" w:cs="Arial"/>
        </w:rPr>
        <w:t xml:space="preserve"> Each type of conflict can be affective, behavioral, and cognitive in nature—the ABCs of </w:t>
      </w:r>
      <w:r w:rsidR="00D642AB">
        <w:rPr>
          <w:rFonts w:ascii="Arial" w:hAnsi="Arial" w:cs="Arial"/>
        </w:rPr>
        <w:lastRenderedPageBreak/>
        <w:t>conflict. Though it might be possible to conceptually differentiate between the types of conflict, the actual conflict is usually a combination.</w:t>
      </w:r>
    </w:p>
    <w:p w:rsidR="005D469C" w:rsidRPr="005D469C" w:rsidRDefault="005D469C" w:rsidP="002F00D2">
      <w:pPr>
        <w:spacing w:after="120"/>
        <w:jc w:val="both"/>
        <w:rPr>
          <w:rFonts w:ascii="Arial" w:hAnsi="Arial" w:cs="Arial"/>
        </w:rPr>
      </w:pPr>
      <w:r w:rsidRPr="005D469C">
        <w:rPr>
          <w:rFonts w:ascii="Arial" w:hAnsi="Arial" w:cs="Arial"/>
        </w:rPr>
        <w:t xml:space="preserve">Antecedents of conflict </w:t>
      </w:r>
      <w:r w:rsidR="00D642AB">
        <w:rPr>
          <w:rFonts w:ascii="Arial" w:hAnsi="Arial" w:cs="Arial"/>
        </w:rPr>
        <w:t xml:space="preserve">can have </w:t>
      </w:r>
      <w:r w:rsidRPr="005D469C">
        <w:rPr>
          <w:rFonts w:ascii="Arial" w:hAnsi="Arial" w:cs="Arial"/>
        </w:rPr>
        <w:t>origins in affect, behavior (resource allocation, research funds), and cogniti</w:t>
      </w:r>
      <w:r w:rsidR="00D642AB">
        <w:rPr>
          <w:rFonts w:ascii="Arial" w:hAnsi="Arial" w:cs="Arial"/>
        </w:rPr>
        <w:t xml:space="preserve">ve </w:t>
      </w:r>
      <w:r w:rsidRPr="005D469C">
        <w:rPr>
          <w:rFonts w:ascii="Arial" w:hAnsi="Arial" w:cs="Arial"/>
        </w:rPr>
        <w:t>(dic</w:t>
      </w:r>
      <w:r w:rsidR="00D642AB">
        <w:rPr>
          <w:rFonts w:ascii="Arial" w:hAnsi="Arial" w:cs="Arial"/>
        </w:rPr>
        <w:t>t</w:t>
      </w:r>
      <w:r w:rsidRPr="005D469C">
        <w:rPr>
          <w:rFonts w:ascii="Arial" w:hAnsi="Arial" w:cs="Arial"/>
        </w:rPr>
        <w:t>ating the terminology used, processes used)</w:t>
      </w:r>
      <w:r w:rsidR="00D642AB">
        <w:rPr>
          <w:rFonts w:ascii="Arial" w:hAnsi="Arial" w:cs="Arial"/>
        </w:rPr>
        <w:t xml:space="preserve">. The consequences </w:t>
      </w:r>
      <w:r w:rsidRPr="005D469C">
        <w:rPr>
          <w:rFonts w:ascii="Arial" w:hAnsi="Arial" w:cs="Arial"/>
        </w:rPr>
        <w:t>of conflict</w:t>
      </w:r>
      <w:r w:rsidR="00D642AB">
        <w:rPr>
          <w:rFonts w:ascii="Arial" w:hAnsi="Arial" w:cs="Arial"/>
        </w:rPr>
        <w:t xml:space="preserve"> in teams can also be </w:t>
      </w:r>
      <w:r w:rsidRPr="005D469C">
        <w:rPr>
          <w:rFonts w:ascii="Arial" w:hAnsi="Arial" w:cs="Arial"/>
        </w:rPr>
        <w:t>affective (commitment declines, soured), behavioral (sabotage to data site)</w:t>
      </w:r>
      <w:r w:rsidR="00D642AB">
        <w:rPr>
          <w:rFonts w:ascii="Arial" w:hAnsi="Arial" w:cs="Arial"/>
        </w:rPr>
        <w:t>,</w:t>
      </w:r>
      <w:r w:rsidRPr="005D469C">
        <w:rPr>
          <w:rFonts w:ascii="Arial" w:hAnsi="Arial" w:cs="Arial"/>
        </w:rPr>
        <w:t xml:space="preserve"> </w:t>
      </w:r>
      <w:r w:rsidR="00D642AB">
        <w:rPr>
          <w:rFonts w:ascii="Arial" w:hAnsi="Arial" w:cs="Arial"/>
        </w:rPr>
        <w:t xml:space="preserve">and </w:t>
      </w:r>
      <w:r w:rsidRPr="005D469C">
        <w:rPr>
          <w:rFonts w:ascii="Arial" w:hAnsi="Arial" w:cs="Arial"/>
        </w:rPr>
        <w:t>cognitive (coalesce around enhanced view of risk)</w:t>
      </w:r>
      <w:r w:rsidR="00D642AB">
        <w:rPr>
          <w:rFonts w:ascii="Arial" w:hAnsi="Arial" w:cs="Arial"/>
        </w:rPr>
        <w:t>.</w:t>
      </w:r>
    </w:p>
    <w:p w:rsidR="005D469C" w:rsidRPr="005D469C" w:rsidRDefault="0047798C" w:rsidP="002F00D2">
      <w:pPr>
        <w:spacing w:after="120"/>
        <w:jc w:val="both"/>
        <w:rPr>
          <w:rFonts w:ascii="Arial" w:hAnsi="Arial" w:cs="Arial"/>
        </w:rPr>
      </w:pPr>
      <w:r>
        <w:rPr>
          <w:rFonts w:ascii="Arial" w:hAnsi="Arial" w:cs="Arial"/>
        </w:rPr>
        <w:t>The n</w:t>
      </w:r>
      <w:r w:rsidR="005D469C" w:rsidRPr="005D469C">
        <w:rPr>
          <w:rFonts w:ascii="Arial" w:hAnsi="Arial" w:cs="Arial"/>
        </w:rPr>
        <w:t>ature of conflict is multi-faceted, inherent</w:t>
      </w:r>
      <w:r>
        <w:rPr>
          <w:rFonts w:ascii="Arial" w:hAnsi="Arial" w:cs="Arial"/>
        </w:rPr>
        <w:t>,</w:t>
      </w:r>
      <w:r w:rsidR="005D469C" w:rsidRPr="005D469C">
        <w:rPr>
          <w:rFonts w:ascii="Arial" w:hAnsi="Arial" w:cs="Arial"/>
        </w:rPr>
        <w:t xml:space="preserve"> and inevitable</w:t>
      </w:r>
      <w:r>
        <w:rPr>
          <w:rFonts w:ascii="Arial" w:hAnsi="Arial" w:cs="Arial"/>
        </w:rPr>
        <w:t xml:space="preserve"> for interpersonal tam interactions, particularly in interdisciplinary teams. Because conflict</w:t>
      </w:r>
      <w:r w:rsidR="005D469C" w:rsidRPr="005D469C">
        <w:rPr>
          <w:rFonts w:ascii="Arial" w:hAnsi="Arial" w:cs="Arial"/>
        </w:rPr>
        <w:t xml:space="preserve"> can’t be avoided,</w:t>
      </w:r>
      <w:r>
        <w:rPr>
          <w:rFonts w:ascii="Arial" w:hAnsi="Arial" w:cs="Arial"/>
        </w:rPr>
        <w:t xml:space="preserve"> we must be able to </w:t>
      </w:r>
      <w:r w:rsidR="005D469C" w:rsidRPr="005D469C">
        <w:rPr>
          <w:rFonts w:ascii="Arial" w:hAnsi="Arial" w:cs="Arial"/>
        </w:rPr>
        <w:t>anticipate, intervene and manage</w:t>
      </w:r>
      <w:r>
        <w:rPr>
          <w:rFonts w:ascii="Arial" w:hAnsi="Arial" w:cs="Arial"/>
        </w:rPr>
        <w:t xml:space="preserve"> conflict</w:t>
      </w:r>
      <w:r w:rsidR="005D469C" w:rsidRPr="005D469C">
        <w:rPr>
          <w:rFonts w:ascii="Arial" w:hAnsi="Arial" w:cs="Arial"/>
        </w:rPr>
        <w:t xml:space="preserve"> early. If you ignore it, it will not go away.</w:t>
      </w:r>
      <w:r>
        <w:rPr>
          <w:rFonts w:ascii="Arial" w:hAnsi="Arial" w:cs="Arial"/>
        </w:rPr>
        <w:t xml:space="preserve"> Importantly, c</w:t>
      </w:r>
      <w:r w:rsidR="005D469C" w:rsidRPr="005D469C">
        <w:rPr>
          <w:rFonts w:ascii="Arial" w:hAnsi="Arial" w:cs="Arial"/>
        </w:rPr>
        <w:t xml:space="preserve">onflict can be </w:t>
      </w:r>
      <w:r w:rsidRPr="005D469C">
        <w:rPr>
          <w:rFonts w:ascii="Arial" w:hAnsi="Arial" w:cs="Arial"/>
        </w:rPr>
        <w:t>destructive</w:t>
      </w:r>
      <w:r w:rsidR="005D469C" w:rsidRPr="005D469C">
        <w:rPr>
          <w:rFonts w:ascii="Arial" w:hAnsi="Arial" w:cs="Arial"/>
        </w:rPr>
        <w:t xml:space="preserve"> </w:t>
      </w:r>
      <w:r>
        <w:rPr>
          <w:rFonts w:ascii="Arial" w:hAnsi="Arial" w:cs="Arial"/>
        </w:rPr>
        <w:t xml:space="preserve">or </w:t>
      </w:r>
      <w:r w:rsidR="005D469C" w:rsidRPr="005D469C">
        <w:rPr>
          <w:rFonts w:ascii="Arial" w:hAnsi="Arial" w:cs="Arial"/>
        </w:rPr>
        <w:t xml:space="preserve">constructive. </w:t>
      </w:r>
    </w:p>
    <w:p w:rsidR="005D469C" w:rsidRPr="005D469C" w:rsidRDefault="0047798C" w:rsidP="0047798C">
      <w:pPr>
        <w:spacing w:after="120"/>
        <w:jc w:val="both"/>
        <w:rPr>
          <w:rFonts w:ascii="Arial" w:hAnsi="Arial" w:cs="Arial"/>
        </w:rPr>
      </w:pPr>
      <w:r>
        <w:rPr>
          <w:rFonts w:ascii="Arial" w:hAnsi="Arial" w:cs="Arial"/>
        </w:rPr>
        <w:t>Dr. Hinsz described some remedies for conflict in teams. With regard to affective sources of conflict, d</w:t>
      </w:r>
      <w:r w:rsidR="005D469C" w:rsidRPr="005D469C">
        <w:rPr>
          <w:rFonts w:ascii="Arial" w:hAnsi="Arial" w:cs="Arial"/>
        </w:rPr>
        <w:t xml:space="preserve">on’t underestimate the power of success, even the little successes, </w:t>
      </w:r>
      <w:r>
        <w:rPr>
          <w:rFonts w:ascii="Arial" w:hAnsi="Arial" w:cs="Arial"/>
        </w:rPr>
        <w:t xml:space="preserve">and the importance of </w:t>
      </w:r>
      <w:r w:rsidR="005D469C" w:rsidRPr="005D469C">
        <w:rPr>
          <w:rFonts w:ascii="Arial" w:hAnsi="Arial" w:cs="Arial"/>
        </w:rPr>
        <w:t>psychological safety</w:t>
      </w:r>
      <w:r>
        <w:rPr>
          <w:rFonts w:ascii="Arial" w:hAnsi="Arial" w:cs="Arial"/>
        </w:rPr>
        <w:t xml:space="preserve">. If a leader can </w:t>
      </w:r>
      <w:r w:rsidR="005D469C" w:rsidRPr="005D469C">
        <w:rPr>
          <w:rFonts w:ascii="Arial" w:hAnsi="Arial" w:cs="Arial"/>
        </w:rPr>
        <w:t xml:space="preserve">make people </w:t>
      </w:r>
      <w:r>
        <w:rPr>
          <w:rFonts w:ascii="Arial" w:hAnsi="Arial" w:cs="Arial"/>
        </w:rPr>
        <w:t xml:space="preserve">feel </w:t>
      </w:r>
      <w:r w:rsidR="005D469C" w:rsidRPr="005D469C">
        <w:rPr>
          <w:rFonts w:ascii="Arial" w:hAnsi="Arial" w:cs="Arial"/>
        </w:rPr>
        <w:t xml:space="preserve">secure in the environment, they will feel </w:t>
      </w:r>
      <w:r w:rsidRPr="005D469C">
        <w:rPr>
          <w:rFonts w:ascii="Arial" w:hAnsi="Arial" w:cs="Arial"/>
        </w:rPr>
        <w:t>better</w:t>
      </w:r>
      <w:r w:rsidR="005D469C" w:rsidRPr="005D469C">
        <w:rPr>
          <w:rFonts w:ascii="Arial" w:hAnsi="Arial" w:cs="Arial"/>
        </w:rPr>
        <w:t xml:space="preserve"> about taking </w:t>
      </w:r>
      <w:r w:rsidRPr="005D469C">
        <w:rPr>
          <w:rFonts w:ascii="Arial" w:hAnsi="Arial" w:cs="Arial"/>
        </w:rPr>
        <w:t>risks</w:t>
      </w:r>
      <w:r>
        <w:rPr>
          <w:rFonts w:ascii="Arial" w:hAnsi="Arial" w:cs="Arial"/>
        </w:rPr>
        <w:t>. For behavioral sources of conflict, n</w:t>
      </w:r>
      <w:r w:rsidR="005D469C" w:rsidRPr="005D469C">
        <w:rPr>
          <w:rFonts w:ascii="Arial" w:hAnsi="Arial" w:cs="Arial"/>
        </w:rPr>
        <w:t>egotiate</w:t>
      </w:r>
      <w:r>
        <w:rPr>
          <w:rFonts w:ascii="Arial" w:hAnsi="Arial" w:cs="Arial"/>
        </w:rPr>
        <w:t>d agree</w:t>
      </w:r>
      <w:r w:rsidR="005D469C" w:rsidRPr="005D469C">
        <w:rPr>
          <w:rFonts w:ascii="Arial" w:hAnsi="Arial" w:cs="Arial"/>
        </w:rPr>
        <w:t>m</w:t>
      </w:r>
      <w:r>
        <w:rPr>
          <w:rFonts w:ascii="Arial" w:hAnsi="Arial" w:cs="Arial"/>
        </w:rPr>
        <w:t>e</w:t>
      </w:r>
      <w:r w:rsidR="005D469C" w:rsidRPr="005D469C">
        <w:rPr>
          <w:rFonts w:ascii="Arial" w:hAnsi="Arial" w:cs="Arial"/>
        </w:rPr>
        <w:t>nts</w:t>
      </w:r>
      <w:r>
        <w:rPr>
          <w:rFonts w:ascii="Arial" w:hAnsi="Arial" w:cs="Arial"/>
        </w:rPr>
        <w:t xml:space="preserve"> a</w:t>
      </w:r>
      <w:r w:rsidR="005D469C" w:rsidRPr="005D469C">
        <w:rPr>
          <w:rFonts w:ascii="Arial" w:hAnsi="Arial" w:cs="Arial"/>
        </w:rPr>
        <w:t>nd develop</w:t>
      </w:r>
      <w:r>
        <w:rPr>
          <w:rFonts w:ascii="Arial" w:hAnsi="Arial" w:cs="Arial"/>
        </w:rPr>
        <w:t>ment of norms can reduce</w:t>
      </w:r>
      <w:r w:rsidR="005D469C" w:rsidRPr="005D469C">
        <w:rPr>
          <w:rFonts w:ascii="Arial" w:hAnsi="Arial" w:cs="Arial"/>
        </w:rPr>
        <w:t xml:space="preserve"> conflict</w:t>
      </w:r>
      <w:r>
        <w:rPr>
          <w:rFonts w:ascii="Arial" w:hAnsi="Arial" w:cs="Arial"/>
        </w:rPr>
        <w:t>. Shared representation can address cognitive sources of conflict. Other approaches for dealing with conflict include the establishment of s</w:t>
      </w:r>
      <w:r w:rsidR="005D469C" w:rsidRPr="005D469C">
        <w:rPr>
          <w:rFonts w:ascii="Arial" w:hAnsi="Arial" w:cs="Arial"/>
        </w:rPr>
        <w:t>uperordi</w:t>
      </w:r>
      <w:r>
        <w:rPr>
          <w:rFonts w:ascii="Arial" w:hAnsi="Arial" w:cs="Arial"/>
        </w:rPr>
        <w:t>n</w:t>
      </w:r>
      <w:r w:rsidR="005D469C" w:rsidRPr="005D469C">
        <w:rPr>
          <w:rFonts w:ascii="Arial" w:hAnsi="Arial" w:cs="Arial"/>
        </w:rPr>
        <w:t>ate goals,</w:t>
      </w:r>
      <w:r>
        <w:rPr>
          <w:rFonts w:ascii="Arial" w:hAnsi="Arial" w:cs="Arial"/>
        </w:rPr>
        <w:t xml:space="preserve"> management of expectations, training, and giving team members a voice. </w:t>
      </w:r>
    </w:p>
    <w:p w:rsidR="005D469C" w:rsidRDefault="003D0259" w:rsidP="001069A4">
      <w:pPr>
        <w:spacing w:after="120"/>
        <w:jc w:val="both"/>
        <w:rPr>
          <w:rFonts w:ascii="Arial" w:hAnsi="Arial" w:cs="Arial"/>
        </w:rPr>
      </w:pPr>
      <w:r>
        <w:rPr>
          <w:rFonts w:ascii="Arial" w:hAnsi="Arial" w:cs="Arial"/>
        </w:rPr>
        <w:t>Dr. Hinsz concluded with a few words about m</w:t>
      </w:r>
      <w:r w:rsidR="005D469C" w:rsidRPr="005D469C">
        <w:rPr>
          <w:rFonts w:ascii="Arial" w:hAnsi="Arial" w:cs="Arial"/>
        </w:rPr>
        <w:t>otivation</w:t>
      </w:r>
      <w:r>
        <w:rPr>
          <w:rFonts w:ascii="Arial" w:hAnsi="Arial" w:cs="Arial"/>
        </w:rPr>
        <w:t>. Collaboration is a class of motivated behaviors, and it is crucial that the motivation for the collaboration is managed. Context and environmental barriers (i.e., institutional policies) can frustrate collaboration and reduce motivation, as does conflict. Team members will need reinforcement of incentives to collaborate.</w:t>
      </w:r>
    </w:p>
    <w:p w:rsidR="003D0259" w:rsidRPr="005D469C" w:rsidRDefault="003D0259" w:rsidP="003D0259">
      <w:pPr>
        <w:jc w:val="both"/>
        <w:rPr>
          <w:rFonts w:ascii="Arial" w:hAnsi="Arial" w:cs="Arial"/>
        </w:rPr>
      </w:pPr>
    </w:p>
    <w:p w:rsidR="005D469C" w:rsidRDefault="005D469C" w:rsidP="003D0259">
      <w:pPr>
        <w:jc w:val="both"/>
        <w:rPr>
          <w:rFonts w:ascii="Arial" w:hAnsi="Arial" w:cs="Arial"/>
          <w:b/>
        </w:rPr>
      </w:pPr>
      <w:r>
        <w:rPr>
          <w:rFonts w:ascii="Arial" w:hAnsi="Arial" w:cs="Arial"/>
          <w:b/>
        </w:rPr>
        <w:t>Panel Question and A</w:t>
      </w:r>
      <w:r w:rsidR="006A3245">
        <w:rPr>
          <w:rFonts w:ascii="Arial" w:hAnsi="Arial" w:cs="Arial"/>
          <w:b/>
        </w:rPr>
        <w:t>ns</w:t>
      </w:r>
      <w:r>
        <w:rPr>
          <w:rFonts w:ascii="Arial" w:hAnsi="Arial" w:cs="Arial"/>
          <w:b/>
        </w:rPr>
        <w:t>wer</w:t>
      </w:r>
      <w:r w:rsidR="006A3245">
        <w:rPr>
          <w:rFonts w:ascii="Arial" w:hAnsi="Arial" w:cs="Arial"/>
          <w:b/>
        </w:rPr>
        <w:t xml:space="preserve"> Session</w:t>
      </w:r>
    </w:p>
    <w:p w:rsidR="003D0259" w:rsidRDefault="003D0259" w:rsidP="003D0259">
      <w:pPr>
        <w:jc w:val="both"/>
        <w:rPr>
          <w:rFonts w:ascii="Arial" w:hAnsi="Arial" w:cs="Arial"/>
          <w:b/>
        </w:rPr>
      </w:pPr>
    </w:p>
    <w:p w:rsidR="005D469C" w:rsidRPr="005D469C" w:rsidRDefault="005D469C" w:rsidP="002F00D2">
      <w:pPr>
        <w:spacing w:after="120"/>
        <w:jc w:val="both"/>
        <w:rPr>
          <w:rFonts w:ascii="Arial" w:hAnsi="Arial" w:cs="Arial"/>
        </w:rPr>
      </w:pPr>
      <w:r w:rsidRPr="003F3515">
        <w:rPr>
          <w:rFonts w:ascii="Arial" w:hAnsi="Arial" w:cs="Arial"/>
          <w:b/>
        </w:rPr>
        <w:t>Q:</w:t>
      </w:r>
      <w:r w:rsidRPr="005D469C">
        <w:rPr>
          <w:rFonts w:ascii="Arial" w:hAnsi="Arial" w:cs="Arial"/>
        </w:rPr>
        <w:t xml:space="preserve"> Who actually should be doing all these thi</w:t>
      </w:r>
      <w:r w:rsidR="003D0259">
        <w:rPr>
          <w:rFonts w:ascii="Arial" w:hAnsi="Arial" w:cs="Arial"/>
        </w:rPr>
        <w:t>ngs to keep the team successful? Team leader</w:t>
      </w:r>
      <w:r w:rsidRPr="005D469C">
        <w:rPr>
          <w:rFonts w:ascii="Arial" w:hAnsi="Arial" w:cs="Arial"/>
        </w:rPr>
        <w:t xml:space="preserve"> are growing increasingly resentful about dealing with the collaboration </w:t>
      </w:r>
      <w:r w:rsidR="003D0259">
        <w:rPr>
          <w:rFonts w:ascii="Arial" w:hAnsi="Arial" w:cs="Arial"/>
        </w:rPr>
        <w:t>because</w:t>
      </w:r>
      <w:r w:rsidRPr="005D469C">
        <w:rPr>
          <w:rFonts w:ascii="Arial" w:hAnsi="Arial" w:cs="Arial"/>
        </w:rPr>
        <w:t xml:space="preserve"> it is taking them away from the science.</w:t>
      </w:r>
    </w:p>
    <w:p w:rsidR="003D0259" w:rsidRDefault="005D469C" w:rsidP="002F00D2">
      <w:pPr>
        <w:spacing w:after="120"/>
        <w:jc w:val="both"/>
        <w:rPr>
          <w:rFonts w:ascii="Arial" w:hAnsi="Arial" w:cs="Arial"/>
        </w:rPr>
      </w:pPr>
      <w:r w:rsidRPr="003F3515">
        <w:rPr>
          <w:rFonts w:ascii="Arial" w:hAnsi="Arial" w:cs="Arial"/>
          <w:b/>
        </w:rPr>
        <w:t>A:</w:t>
      </w:r>
      <w:r w:rsidRPr="005D469C">
        <w:rPr>
          <w:rFonts w:ascii="Arial" w:hAnsi="Arial" w:cs="Arial"/>
        </w:rPr>
        <w:t xml:space="preserve"> </w:t>
      </w:r>
      <w:r w:rsidR="003D0259">
        <w:rPr>
          <w:rFonts w:ascii="Arial" w:hAnsi="Arial" w:cs="Arial"/>
        </w:rPr>
        <w:t>F</w:t>
      </w:r>
      <w:r w:rsidRPr="005D469C">
        <w:rPr>
          <w:rFonts w:ascii="Arial" w:hAnsi="Arial" w:cs="Arial"/>
        </w:rPr>
        <w:t>ar more time is spent on</w:t>
      </w:r>
      <w:r w:rsidR="003D0259">
        <w:rPr>
          <w:rFonts w:ascii="Arial" w:hAnsi="Arial" w:cs="Arial"/>
        </w:rPr>
        <w:t xml:space="preserve"> the</w:t>
      </w:r>
      <w:r w:rsidRPr="005D469C">
        <w:rPr>
          <w:rFonts w:ascii="Arial" w:hAnsi="Arial" w:cs="Arial"/>
        </w:rPr>
        <w:t xml:space="preserve"> conflict side of collaboration than </w:t>
      </w:r>
      <w:r w:rsidR="003D0259">
        <w:rPr>
          <w:rFonts w:ascii="Arial" w:hAnsi="Arial" w:cs="Arial"/>
        </w:rPr>
        <w:t xml:space="preserve">is necessary. It is important </w:t>
      </w:r>
      <w:r w:rsidRPr="005D469C">
        <w:rPr>
          <w:rFonts w:ascii="Arial" w:hAnsi="Arial" w:cs="Arial"/>
        </w:rPr>
        <w:t xml:space="preserve">to spend some time up front to avoid those conflicts. </w:t>
      </w:r>
    </w:p>
    <w:p w:rsidR="005D469C" w:rsidRPr="005D469C" w:rsidRDefault="003D0259" w:rsidP="002F00D2">
      <w:pPr>
        <w:spacing w:after="120"/>
        <w:jc w:val="both"/>
        <w:rPr>
          <w:rFonts w:ascii="Arial" w:hAnsi="Arial" w:cs="Arial"/>
        </w:rPr>
      </w:pPr>
      <w:r w:rsidRPr="003D0259">
        <w:rPr>
          <w:rFonts w:ascii="Arial" w:hAnsi="Arial" w:cs="Arial"/>
          <w:b/>
        </w:rPr>
        <w:t>A:</w:t>
      </w:r>
      <w:r>
        <w:rPr>
          <w:rFonts w:ascii="Arial" w:hAnsi="Arial" w:cs="Arial"/>
        </w:rPr>
        <w:t xml:space="preserve"> One o</w:t>
      </w:r>
      <w:r w:rsidR="005D469C" w:rsidRPr="005D469C">
        <w:rPr>
          <w:rFonts w:ascii="Arial" w:hAnsi="Arial" w:cs="Arial"/>
        </w:rPr>
        <w:t xml:space="preserve">f the things we’ve discovered is that when </w:t>
      </w:r>
      <w:r w:rsidRPr="005D469C">
        <w:rPr>
          <w:rFonts w:ascii="Arial" w:hAnsi="Arial" w:cs="Arial"/>
        </w:rPr>
        <w:t>people</w:t>
      </w:r>
      <w:r w:rsidR="005D469C" w:rsidRPr="005D469C">
        <w:rPr>
          <w:rFonts w:ascii="Arial" w:hAnsi="Arial" w:cs="Arial"/>
        </w:rPr>
        <w:t xml:space="preserve"> integrate this stuff it becomes more unconscious and won’t take as much time.</w:t>
      </w:r>
    </w:p>
    <w:p w:rsidR="005D469C" w:rsidRPr="005D469C" w:rsidRDefault="005D469C" w:rsidP="002F00D2">
      <w:pPr>
        <w:spacing w:after="120"/>
        <w:jc w:val="both"/>
        <w:rPr>
          <w:rFonts w:ascii="Arial" w:hAnsi="Arial" w:cs="Arial"/>
        </w:rPr>
      </w:pPr>
      <w:r w:rsidRPr="003F3515">
        <w:rPr>
          <w:rFonts w:ascii="Arial" w:hAnsi="Arial" w:cs="Arial"/>
          <w:b/>
        </w:rPr>
        <w:t>A:</w:t>
      </w:r>
      <w:r w:rsidRPr="005D469C">
        <w:rPr>
          <w:rFonts w:ascii="Arial" w:hAnsi="Arial" w:cs="Arial"/>
        </w:rPr>
        <w:t xml:space="preserve"> </w:t>
      </w:r>
      <w:r w:rsidR="003D0259" w:rsidRPr="005D469C">
        <w:rPr>
          <w:rFonts w:ascii="Arial" w:hAnsi="Arial" w:cs="Arial"/>
        </w:rPr>
        <w:t>Recovering</w:t>
      </w:r>
      <w:r w:rsidRPr="005D469C">
        <w:rPr>
          <w:rFonts w:ascii="Arial" w:hAnsi="Arial" w:cs="Arial"/>
        </w:rPr>
        <w:t xml:space="preserve"> from </w:t>
      </w:r>
      <w:r w:rsidR="003D0259" w:rsidRPr="005D469C">
        <w:rPr>
          <w:rFonts w:ascii="Arial" w:hAnsi="Arial" w:cs="Arial"/>
        </w:rPr>
        <w:t>difficulties</w:t>
      </w:r>
      <w:r w:rsidRPr="005D469C">
        <w:rPr>
          <w:rFonts w:ascii="Arial" w:hAnsi="Arial" w:cs="Arial"/>
        </w:rPr>
        <w:t xml:space="preserve"> is always more time-</w:t>
      </w:r>
      <w:r w:rsidR="003D0259" w:rsidRPr="005D469C">
        <w:rPr>
          <w:rFonts w:ascii="Arial" w:hAnsi="Arial" w:cs="Arial"/>
        </w:rPr>
        <w:t>consuming</w:t>
      </w:r>
      <w:r w:rsidRPr="005D469C">
        <w:rPr>
          <w:rFonts w:ascii="Arial" w:hAnsi="Arial" w:cs="Arial"/>
        </w:rPr>
        <w:t xml:space="preserve"> than addressing them up fron</w:t>
      </w:r>
      <w:r w:rsidR="003D0259">
        <w:rPr>
          <w:rFonts w:ascii="Arial" w:hAnsi="Arial" w:cs="Arial"/>
        </w:rPr>
        <w:t>t.</w:t>
      </w:r>
    </w:p>
    <w:p w:rsidR="005D469C" w:rsidRDefault="005D469C" w:rsidP="001D403F">
      <w:pPr>
        <w:jc w:val="both"/>
        <w:rPr>
          <w:rFonts w:ascii="Arial" w:hAnsi="Arial" w:cs="Arial"/>
        </w:rPr>
      </w:pPr>
      <w:r w:rsidRPr="003F3515">
        <w:rPr>
          <w:rFonts w:ascii="Arial" w:hAnsi="Arial" w:cs="Arial"/>
          <w:b/>
        </w:rPr>
        <w:t>A:</w:t>
      </w:r>
      <w:r w:rsidR="003D0259">
        <w:rPr>
          <w:rFonts w:ascii="Arial" w:hAnsi="Arial" w:cs="Arial"/>
          <w:b/>
        </w:rPr>
        <w:t xml:space="preserve"> </w:t>
      </w:r>
      <w:r w:rsidR="003D0259">
        <w:rPr>
          <w:rFonts w:ascii="Arial" w:hAnsi="Arial" w:cs="Arial"/>
        </w:rPr>
        <w:t>Is it a</w:t>
      </w:r>
      <w:r w:rsidRPr="005D469C">
        <w:rPr>
          <w:rFonts w:ascii="Arial" w:hAnsi="Arial" w:cs="Arial"/>
        </w:rPr>
        <w:t xml:space="preserve"> resistance to the idea of teamwork or </w:t>
      </w:r>
      <w:r w:rsidR="003D0259">
        <w:rPr>
          <w:rFonts w:ascii="Arial" w:hAnsi="Arial" w:cs="Arial"/>
        </w:rPr>
        <w:t xml:space="preserve">are they </w:t>
      </w:r>
      <w:r w:rsidRPr="005D469C">
        <w:rPr>
          <w:rFonts w:ascii="Arial" w:hAnsi="Arial" w:cs="Arial"/>
        </w:rPr>
        <w:t xml:space="preserve">too busy </w:t>
      </w:r>
      <w:r w:rsidR="003D0259">
        <w:rPr>
          <w:rFonts w:ascii="Arial" w:hAnsi="Arial" w:cs="Arial"/>
        </w:rPr>
        <w:t>with task work? It</w:t>
      </w:r>
      <w:r w:rsidRPr="005D469C">
        <w:rPr>
          <w:rFonts w:ascii="Arial" w:hAnsi="Arial" w:cs="Arial"/>
        </w:rPr>
        <w:t xml:space="preserve"> could be a matter of convincing the</w:t>
      </w:r>
      <w:r w:rsidR="003D0259">
        <w:rPr>
          <w:rFonts w:ascii="Arial" w:hAnsi="Arial" w:cs="Arial"/>
        </w:rPr>
        <w:t>m of the</w:t>
      </w:r>
      <w:r w:rsidRPr="005D469C">
        <w:rPr>
          <w:rFonts w:ascii="Arial" w:hAnsi="Arial" w:cs="Arial"/>
        </w:rPr>
        <w:t xml:space="preserve"> benefits and values of teamwork – is a culture shift.</w:t>
      </w:r>
    </w:p>
    <w:p w:rsidR="001D403F" w:rsidRPr="005D469C" w:rsidRDefault="001D403F" w:rsidP="001D403F">
      <w:pPr>
        <w:jc w:val="both"/>
        <w:rPr>
          <w:rFonts w:ascii="Arial" w:hAnsi="Arial" w:cs="Arial"/>
        </w:rPr>
      </w:pPr>
    </w:p>
    <w:p w:rsidR="005D469C" w:rsidRPr="005D469C" w:rsidRDefault="005D469C" w:rsidP="002F00D2">
      <w:pPr>
        <w:spacing w:after="120"/>
        <w:jc w:val="both"/>
        <w:rPr>
          <w:rFonts w:ascii="Arial" w:hAnsi="Arial" w:cs="Arial"/>
        </w:rPr>
      </w:pPr>
      <w:r w:rsidRPr="003F3515">
        <w:rPr>
          <w:rFonts w:ascii="Arial" w:hAnsi="Arial" w:cs="Arial"/>
          <w:b/>
        </w:rPr>
        <w:t>Q:</w:t>
      </w:r>
      <w:r w:rsidRPr="005D469C">
        <w:rPr>
          <w:rFonts w:ascii="Arial" w:hAnsi="Arial" w:cs="Arial"/>
        </w:rPr>
        <w:t xml:space="preserve"> They’ve been collaborating for decades and have been overwhelmed by the team administration</w:t>
      </w:r>
      <w:r w:rsidR="003D0259">
        <w:rPr>
          <w:rFonts w:ascii="Arial" w:hAnsi="Arial" w:cs="Arial"/>
        </w:rPr>
        <w:t>.</w:t>
      </w:r>
    </w:p>
    <w:p w:rsidR="005D469C" w:rsidRPr="005D469C" w:rsidRDefault="005D469C" w:rsidP="001D403F">
      <w:pPr>
        <w:jc w:val="both"/>
        <w:rPr>
          <w:rFonts w:ascii="Arial" w:hAnsi="Arial" w:cs="Arial"/>
        </w:rPr>
      </w:pPr>
      <w:r w:rsidRPr="003F3515">
        <w:rPr>
          <w:rFonts w:ascii="Arial" w:hAnsi="Arial" w:cs="Arial"/>
          <w:b/>
        </w:rPr>
        <w:lastRenderedPageBreak/>
        <w:t>A:</w:t>
      </w:r>
      <w:r w:rsidRPr="005D469C">
        <w:rPr>
          <w:rFonts w:ascii="Arial" w:hAnsi="Arial" w:cs="Arial"/>
        </w:rPr>
        <w:t xml:space="preserve"> It’s a discussion about goals, roles, </w:t>
      </w:r>
      <w:r w:rsidR="003D0259">
        <w:rPr>
          <w:rFonts w:ascii="Arial" w:hAnsi="Arial" w:cs="Arial"/>
        </w:rPr>
        <w:t xml:space="preserve">and </w:t>
      </w:r>
      <w:r w:rsidR="003D0259" w:rsidRPr="005D469C">
        <w:rPr>
          <w:rFonts w:ascii="Arial" w:hAnsi="Arial" w:cs="Arial"/>
        </w:rPr>
        <w:t>responsibilities</w:t>
      </w:r>
      <w:r w:rsidR="003D0259">
        <w:rPr>
          <w:rFonts w:ascii="Arial" w:hAnsi="Arial" w:cs="Arial"/>
        </w:rPr>
        <w:t>. T</w:t>
      </w:r>
      <w:r w:rsidRPr="005D469C">
        <w:rPr>
          <w:rFonts w:ascii="Arial" w:hAnsi="Arial" w:cs="Arial"/>
        </w:rPr>
        <w:t>here are tools to make this easier and they are things that need to be discussed anyway</w:t>
      </w:r>
      <w:r w:rsidR="003D0259">
        <w:rPr>
          <w:rFonts w:ascii="Arial" w:hAnsi="Arial" w:cs="Arial"/>
        </w:rPr>
        <w:t xml:space="preserve">. These things need to </w:t>
      </w:r>
      <w:r w:rsidRPr="005D469C">
        <w:rPr>
          <w:rFonts w:ascii="Arial" w:hAnsi="Arial" w:cs="Arial"/>
        </w:rPr>
        <w:t xml:space="preserve">be quickly outlined </w:t>
      </w:r>
      <w:r w:rsidR="003D0259">
        <w:rPr>
          <w:rFonts w:ascii="Arial" w:hAnsi="Arial" w:cs="Arial"/>
        </w:rPr>
        <w:t>so that the team will</w:t>
      </w:r>
      <w:r w:rsidRPr="005D469C">
        <w:rPr>
          <w:rFonts w:ascii="Arial" w:hAnsi="Arial" w:cs="Arial"/>
        </w:rPr>
        <w:t xml:space="preserve"> have something that </w:t>
      </w:r>
      <w:r w:rsidR="003D0259">
        <w:rPr>
          <w:rFonts w:ascii="Arial" w:hAnsi="Arial" w:cs="Arial"/>
        </w:rPr>
        <w:t xml:space="preserve">they </w:t>
      </w:r>
      <w:r w:rsidRPr="005D469C">
        <w:rPr>
          <w:rFonts w:ascii="Arial" w:hAnsi="Arial" w:cs="Arial"/>
        </w:rPr>
        <w:t>can come back to</w:t>
      </w:r>
      <w:r w:rsidR="003D0259">
        <w:rPr>
          <w:rFonts w:ascii="Arial" w:hAnsi="Arial" w:cs="Arial"/>
        </w:rPr>
        <w:t>.</w:t>
      </w:r>
    </w:p>
    <w:p w:rsidR="005D469C" w:rsidRPr="005D469C" w:rsidRDefault="005D469C" w:rsidP="001D403F">
      <w:pPr>
        <w:jc w:val="both"/>
        <w:rPr>
          <w:rFonts w:ascii="Arial" w:hAnsi="Arial" w:cs="Arial"/>
        </w:rPr>
      </w:pPr>
    </w:p>
    <w:p w:rsidR="005D469C" w:rsidRPr="005D469C" w:rsidRDefault="005D469C" w:rsidP="002F00D2">
      <w:pPr>
        <w:spacing w:after="120"/>
        <w:jc w:val="both"/>
        <w:rPr>
          <w:rFonts w:ascii="Arial" w:hAnsi="Arial" w:cs="Arial"/>
        </w:rPr>
      </w:pPr>
      <w:r w:rsidRPr="003F3515">
        <w:rPr>
          <w:rFonts w:ascii="Arial" w:hAnsi="Arial" w:cs="Arial"/>
          <w:b/>
        </w:rPr>
        <w:t>Q:</w:t>
      </w:r>
      <w:r w:rsidRPr="005D469C">
        <w:rPr>
          <w:rFonts w:ascii="Arial" w:hAnsi="Arial" w:cs="Arial"/>
        </w:rPr>
        <w:t xml:space="preserve"> Once a collaboration starts, particularly in virtual teams, they can</w:t>
      </w:r>
      <w:r w:rsidR="003D0259">
        <w:rPr>
          <w:rFonts w:ascii="Arial" w:hAnsi="Arial" w:cs="Arial"/>
        </w:rPr>
        <w:t xml:space="preserve"> fall apart, primarily because of </w:t>
      </w:r>
      <w:r w:rsidRPr="005D469C">
        <w:rPr>
          <w:rFonts w:ascii="Arial" w:hAnsi="Arial" w:cs="Arial"/>
        </w:rPr>
        <w:t>less frequent sharing and communication. How much of that exacerbates the problems outlined this morning? What mechanisms are teams</w:t>
      </w:r>
      <w:r w:rsidR="003D0259">
        <w:rPr>
          <w:rFonts w:ascii="Arial" w:hAnsi="Arial" w:cs="Arial"/>
        </w:rPr>
        <w:t xml:space="preserve"> using to keep work flows going?</w:t>
      </w:r>
    </w:p>
    <w:p w:rsidR="005D469C" w:rsidRPr="005D469C" w:rsidRDefault="005D469C" w:rsidP="001D403F">
      <w:pPr>
        <w:jc w:val="both"/>
        <w:rPr>
          <w:rFonts w:ascii="Arial" w:hAnsi="Arial" w:cs="Arial"/>
        </w:rPr>
      </w:pPr>
      <w:r w:rsidRPr="003F3515">
        <w:rPr>
          <w:rFonts w:ascii="Arial" w:hAnsi="Arial" w:cs="Arial"/>
          <w:b/>
        </w:rPr>
        <w:t>A:</w:t>
      </w:r>
      <w:r w:rsidRPr="005D469C">
        <w:rPr>
          <w:rFonts w:ascii="Arial" w:hAnsi="Arial" w:cs="Arial"/>
        </w:rPr>
        <w:t xml:space="preserve"> </w:t>
      </w:r>
      <w:r w:rsidR="00D87D01">
        <w:rPr>
          <w:rFonts w:ascii="Arial" w:hAnsi="Arial" w:cs="Arial"/>
        </w:rPr>
        <w:t>M</w:t>
      </w:r>
      <w:r w:rsidRPr="005D469C">
        <w:rPr>
          <w:rFonts w:ascii="Arial" w:hAnsi="Arial" w:cs="Arial"/>
        </w:rPr>
        <w:t xml:space="preserve">anaging virtual teams is not the same as </w:t>
      </w:r>
      <w:r w:rsidR="00D87D01">
        <w:rPr>
          <w:rFonts w:ascii="Arial" w:hAnsi="Arial" w:cs="Arial"/>
        </w:rPr>
        <w:t xml:space="preserve">managing </w:t>
      </w:r>
      <w:r w:rsidRPr="005D469C">
        <w:rPr>
          <w:rFonts w:ascii="Arial" w:hAnsi="Arial" w:cs="Arial"/>
        </w:rPr>
        <w:t xml:space="preserve">co-located teams. </w:t>
      </w:r>
      <w:r w:rsidR="00D87D01">
        <w:rPr>
          <w:rFonts w:ascii="Arial" w:hAnsi="Arial" w:cs="Arial"/>
        </w:rPr>
        <w:t>You n</w:t>
      </w:r>
      <w:r w:rsidRPr="005D469C">
        <w:rPr>
          <w:rFonts w:ascii="Arial" w:hAnsi="Arial" w:cs="Arial"/>
        </w:rPr>
        <w:t xml:space="preserve">eed more proaction on </w:t>
      </w:r>
      <w:r w:rsidR="00D87D01">
        <w:rPr>
          <w:rFonts w:ascii="Arial" w:hAnsi="Arial" w:cs="Arial"/>
        </w:rPr>
        <w:t xml:space="preserve">the </w:t>
      </w:r>
      <w:r w:rsidRPr="005D469C">
        <w:rPr>
          <w:rFonts w:ascii="Arial" w:hAnsi="Arial" w:cs="Arial"/>
        </w:rPr>
        <w:t xml:space="preserve">part of team leader. The best </w:t>
      </w:r>
      <w:r w:rsidR="00D87D01" w:rsidRPr="005D469C">
        <w:rPr>
          <w:rFonts w:ascii="Arial" w:hAnsi="Arial" w:cs="Arial"/>
        </w:rPr>
        <w:t>virtual</w:t>
      </w:r>
      <w:r w:rsidR="00D87D01">
        <w:rPr>
          <w:rFonts w:ascii="Arial" w:hAnsi="Arial" w:cs="Arial"/>
        </w:rPr>
        <w:t xml:space="preserve"> teams a</w:t>
      </w:r>
      <w:r w:rsidRPr="005D469C">
        <w:rPr>
          <w:rFonts w:ascii="Arial" w:hAnsi="Arial" w:cs="Arial"/>
        </w:rPr>
        <w:t>re managed well.</w:t>
      </w:r>
    </w:p>
    <w:p w:rsidR="005D469C" w:rsidRPr="005D469C" w:rsidRDefault="005D469C" w:rsidP="001D403F">
      <w:pPr>
        <w:jc w:val="both"/>
        <w:rPr>
          <w:rFonts w:ascii="Arial" w:hAnsi="Arial" w:cs="Arial"/>
        </w:rPr>
      </w:pPr>
    </w:p>
    <w:p w:rsidR="005D469C" w:rsidRPr="005D469C" w:rsidRDefault="005D469C" w:rsidP="002F00D2">
      <w:pPr>
        <w:spacing w:after="120"/>
        <w:jc w:val="both"/>
        <w:rPr>
          <w:rFonts w:ascii="Arial" w:hAnsi="Arial" w:cs="Arial"/>
        </w:rPr>
      </w:pPr>
      <w:r w:rsidRPr="003F3515">
        <w:rPr>
          <w:rFonts w:ascii="Arial" w:hAnsi="Arial" w:cs="Arial"/>
          <w:b/>
        </w:rPr>
        <w:t>Q:</w:t>
      </w:r>
      <w:r w:rsidRPr="005D469C">
        <w:rPr>
          <w:rFonts w:ascii="Arial" w:hAnsi="Arial" w:cs="Arial"/>
        </w:rPr>
        <w:t xml:space="preserve"> </w:t>
      </w:r>
      <w:r w:rsidR="00387496">
        <w:rPr>
          <w:rFonts w:ascii="Arial" w:hAnsi="Arial" w:cs="Arial"/>
        </w:rPr>
        <w:t>In the s</w:t>
      </w:r>
      <w:r w:rsidRPr="005D469C">
        <w:rPr>
          <w:rFonts w:ascii="Arial" w:hAnsi="Arial" w:cs="Arial"/>
        </w:rPr>
        <w:t>mall group communication literature</w:t>
      </w:r>
      <w:r w:rsidR="00387496">
        <w:rPr>
          <w:rFonts w:ascii="Arial" w:hAnsi="Arial" w:cs="Arial"/>
        </w:rPr>
        <w:t xml:space="preserve"> there are</w:t>
      </w:r>
      <w:r w:rsidRPr="005D469C">
        <w:rPr>
          <w:rFonts w:ascii="Arial" w:hAnsi="Arial" w:cs="Arial"/>
        </w:rPr>
        <w:t xml:space="preserve"> zero history groups and development of identity</w:t>
      </w:r>
      <w:r w:rsidR="00387496">
        <w:rPr>
          <w:rFonts w:ascii="Arial" w:hAnsi="Arial" w:cs="Arial"/>
        </w:rPr>
        <w:t xml:space="preserve"> and</w:t>
      </w:r>
      <w:r w:rsidRPr="005D469C">
        <w:rPr>
          <w:rFonts w:ascii="Arial" w:hAnsi="Arial" w:cs="Arial"/>
        </w:rPr>
        <w:t xml:space="preserve"> organizational development as ropes courses for team development. What can we do ahead of time to engender </w:t>
      </w:r>
      <w:r w:rsidR="00387496">
        <w:rPr>
          <w:rFonts w:ascii="Arial" w:hAnsi="Arial" w:cs="Arial"/>
        </w:rPr>
        <w:t>trust to encourage team success?</w:t>
      </w:r>
    </w:p>
    <w:p w:rsidR="005D469C" w:rsidRPr="005D469C" w:rsidRDefault="005D469C" w:rsidP="001D403F">
      <w:pPr>
        <w:jc w:val="both"/>
        <w:rPr>
          <w:rFonts w:ascii="Arial" w:hAnsi="Arial" w:cs="Arial"/>
        </w:rPr>
      </w:pPr>
      <w:r w:rsidRPr="003F3515">
        <w:rPr>
          <w:rFonts w:ascii="Arial" w:hAnsi="Arial" w:cs="Arial"/>
          <w:b/>
        </w:rPr>
        <w:t>A:</w:t>
      </w:r>
      <w:r w:rsidRPr="005D469C">
        <w:rPr>
          <w:rFonts w:ascii="Arial" w:hAnsi="Arial" w:cs="Arial"/>
        </w:rPr>
        <w:t xml:space="preserve"> Having awareness about the need for trust is helpful. Do things together</w:t>
      </w:r>
      <w:r w:rsidR="00387496">
        <w:rPr>
          <w:rFonts w:ascii="Arial" w:hAnsi="Arial" w:cs="Arial"/>
        </w:rPr>
        <w:t xml:space="preserve"> outside the lab </w:t>
      </w:r>
      <w:r w:rsidR="00680F55">
        <w:rPr>
          <w:rFonts w:ascii="Arial" w:hAnsi="Arial" w:cs="Arial"/>
        </w:rPr>
        <w:t>environment</w:t>
      </w:r>
      <w:r w:rsidR="00387496">
        <w:rPr>
          <w:rFonts w:ascii="Arial" w:hAnsi="Arial" w:cs="Arial"/>
        </w:rPr>
        <w:t>—</w:t>
      </w:r>
      <w:r w:rsidRPr="005D469C">
        <w:rPr>
          <w:rFonts w:ascii="Arial" w:hAnsi="Arial" w:cs="Arial"/>
        </w:rPr>
        <w:t>those things alone aren’t going to build trust, but can add to it.</w:t>
      </w:r>
    </w:p>
    <w:p w:rsidR="005D469C" w:rsidRPr="005D469C" w:rsidRDefault="005D469C" w:rsidP="001D403F">
      <w:pPr>
        <w:jc w:val="both"/>
        <w:rPr>
          <w:rFonts w:ascii="Arial" w:hAnsi="Arial" w:cs="Arial"/>
        </w:rPr>
      </w:pPr>
    </w:p>
    <w:p w:rsidR="005D469C" w:rsidRPr="005D469C" w:rsidRDefault="005D469C" w:rsidP="002F00D2">
      <w:pPr>
        <w:spacing w:after="120"/>
        <w:jc w:val="both"/>
        <w:rPr>
          <w:rFonts w:ascii="Arial" w:hAnsi="Arial" w:cs="Arial"/>
        </w:rPr>
      </w:pPr>
      <w:r w:rsidRPr="003F3515">
        <w:rPr>
          <w:rFonts w:ascii="Arial" w:hAnsi="Arial" w:cs="Arial"/>
          <w:b/>
        </w:rPr>
        <w:t>Q:</w:t>
      </w:r>
      <w:r w:rsidRPr="005D469C">
        <w:rPr>
          <w:rFonts w:ascii="Arial" w:hAnsi="Arial" w:cs="Arial"/>
        </w:rPr>
        <w:t xml:space="preserve"> There’s two things happ</w:t>
      </w:r>
      <w:r w:rsidR="00387496">
        <w:rPr>
          <w:rFonts w:ascii="Arial" w:hAnsi="Arial" w:cs="Arial"/>
        </w:rPr>
        <w:t>ening. There’s team readi</w:t>
      </w:r>
      <w:r w:rsidRPr="005D469C">
        <w:rPr>
          <w:rFonts w:ascii="Arial" w:hAnsi="Arial" w:cs="Arial"/>
        </w:rPr>
        <w:t xml:space="preserve">ness </w:t>
      </w:r>
      <w:r w:rsidR="00387496">
        <w:rPr>
          <w:rFonts w:ascii="Arial" w:hAnsi="Arial" w:cs="Arial"/>
        </w:rPr>
        <w:t>and</w:t>
      </w:r>
      <w:r w:rsidRPr="005D469C">
        <w:rPr>
          <w:rFonts w:ascii="Arial" w:hAnsi="Arial" w:cs="Arial"/>
        </w:rPr>
        <w:t xml:space="preserve"> organizational readiness. How often have our funders measure</w:t>
      </w:r>
      <w:r w:rsidR="00387496">
        <w:rPr>
          <w:rFonts w:ascii="Arial" w:hAnsi="Arial" w:cs="Arial"/>
        </w:rPr>
        <w:t>d</w:t>
      </w:r>
      <w:r w:rsidRPr="005D469C">
        <w:rPr>
          <w:rFonts w:ascii="Arial" w:hAnsi="Arial" w:cs="Arial"/>
        </w:rPr>
        <w:t xml:space="preserve"> the readiness of the organizations to do collaborations </w:t>
      </w:r>
      <w:r w:rsidR="00387496">
        <w:rPr>
          <w:rFonts w:ascii="Arial" w:hAnsi="Arial" w:cs="Arial"/>
        </w:rPr>
        <w:t>and</w:t>
      </w:r>
      <w:r w:rsidRPr="005D469C">
        <w:rPr>
          <w:rFonts w:ascii="Arial" w:hAnsi="Arial" w:cs="Arial"/>
        </w:rPr>
        <w:t xml:space="preserve"> avoid the affective sourness that occurs?</w:t>
      </w:r>
    </w:p>
    <w:p w:rsidR="005D469C" w:rsidRPr="005D469C" w:rsidRDefault="005D469C" w:rsidP="002F00D2">
      <w:pPr>
        <w:spacing w:after="120"/>
        <w:jc w:val="both"/>
        <w:rPr>
          <w:rFonts w:ascii="Arial" w:hAnsi="Arial" w:cs="Arial"/>
        </w:rPr>
      </w:pPr>
      <w:r w:rsidRPr="003F3515">
        <w:rPr>
          <w:rFonts w:ascii="Arial" w:hAnsi="Arial" w:cs="Arial"/>
          <w:b/>
        </w:rPr>
        <w:t>A:</w:t>
      </w:r>
      <w:r w:rsidRPr="005D469C">
        <w:rPr>
          <w:rFonts w:ascii="Arial" w:hAnsi="Arial" w:cs="Arial"/>
        </w:rPr>
        <w:t xml:space="preserve"> Since the literature is expanding and our conversation is advancing, the grants, the </w:t>
      </w:r>
      <w:r w:rsidR="00680F55" w:rsidRPr="005D469C">
        <w:rPr>
          <w:rFonts w:ascii="Arial" w:hAnsi="Arial" w:cs="Arial"/>
        </w:rPr>
        <w:t>applications, and</w:t>
      </w:r>
      <w:r w:rsidRPr="005D469C">
        <w:rPr>
          <w:rFonts w:ascii="Arial" w:hAnsi="Arial" w:cs="Arial"/>
        </w:rPr>
        <w:t xml:space="preserve"> the teams are being evaluated on technical merit, and there are some evaluations</w:t>
      </w:r>
      <w:r w:rsidR="00F87687">
        <w:rPr>
          <w:rFonts w:ascii="Arial" w:hAnsi="Arial" w:cs="Arial"/>
        </w:rPr>
        <w:t xml:space="preserve"> </w:t>
      </w:r>
      <w:r w:rsidRPr="005D469C">
        <w:rPr>
          <w:rFonts w:ascii="Arial" w:hAnsi="Arial" w:cs="Arial"/>
        </w:rPr>
        <w:t xml:space="preserve">that </w:t>
      </w:r>
      <w:r w:rsidR="00F87687">
        <w:rPr>
          <w:rFonts w:ascii="Arial" w:hAnsi="Arial" w:cs="Arial"/>
        </w:rPr>
        <w:t>indicate that a team is failing not on</w:t>
      </w:r>
      <w:r w:rsidRPr="005D469C">
        <w:rPr>
          <w:rFonts w:ascii="Arial" w:hAnsi="Arial" w:cs="Arial"/>
        </w:rPr>
        <w:t xml:space="preserve"> technical side </w:t>
      </w:r>
      <w:r w:rsidR="00F87687">
        <w:rPr>
          <w:rFonts w:ascii="Arial" w:hAnsi="Arial" w:cs="Arial"/>
        </w:rPr>
        <w:t>but on</w:t>
      </w:r>
      <w:r w:rsidRPr="005D469C">
        <w:rPr>
          <w:rFonts w:ascii="Arial" w:hAnsi="Arial" w:cs="Arial"/>
        </w:rPr>
        <w:t xml:space="preserve"> the collaboration. There are no formal evaluations for </w:t>
      </w:r>
      <w:r w:rsidR="00F87687">
        <w:rPr>
          <w:rFonts w:ascii="Arial" w:hAnsi="Arial" w:cs="Arial"/>
        </w:rPr>
        <w:t>c</w:t>
      </w:r>
      <w:r w:rsidRPr="005D469C">
        <w:rPr>
          <w:rFonts w:ascii="Arial" w:hAnsi="Arial" w:cs="Arial"/>
        </w:rPr>
        <w:t>ollaboration readiness</w:t>
      </w:r>
      <w:r w:rsidR="00F87687">
        <w:rPr>
          <w:rFonts w:ascii="Arial" w:hAnsi="Arial" w:cs="Arial"/>
        </w:rPr>
        <w:t>. Site</w:t>
      </w:r>
      <w:r w:rsidRPr="005D469C">
        <w:rPr>
          <w:rFonts w:ascii="Arial" w:hAnsi="Arial" w:cs="Arial"/>
        </w:rPr>
        <w:t xml:space="preserve"> reviews might be one way to judge this. It’s all ad hoc, but not a part of grant review process. </w:t>
      </w:r>
    </w:p>
    <w:p w:rsidR="005D469C" w:rsidRPr="005D469C" w:rsidRDefault="005D469C" w:rsidP="001D403F">
      <w:pPr>
        <w:jc w:val="both"/>
        <w:rPr>
          <w:rFonts w:ascii="Arial" w:hAnsi="Arial" w:cs="Arial"/>
        </w:rPr>
      </w:pPr>
      <w:r w:rsidRPr="003F3515">
        <w:rPr>
          <w:rFonts w:ascii="Arial" w:hAnsi="Arial" w:cs="Arial"/>
          <w:b/>
        </w:rPr>
        <w:t>A:</w:t>
      </w:r>
      <w:r w:rsidR="00F87687">
        <w:rPr>
          <w:rFonts w:ascii="Arial" w:hAnsi="Arial" w:cs="Arial"/>
          <w:b/>
        </w:rPr>
        <w:t xml:space="preserve"> </w:t>
      </w:r>
      <w:r w:rsidR="00F87687">
        <w:rPr>
          <w:rFonts w:ascii="Arial" w:hAnsi="Arial" w:cs="Arial"/>
        </w:rPr>
        <w:t>I</w:t>
      </w:r>
      <w:r w:rsidRPr="005D469C">
        <w:rPr>
          <w:rFonts w:ascii="Arial" w:hAnsi="Arial" w:cs="Arial"/>
        </w:rPr>
        <w:t>n the last decade, the</w:t>
      </w:r>
      <w:r w:rsidR="00F87687">
        <w:rPr>
          <w:rFonts w:ascii="Arial" w:hAnsi="Arial" w:cs="Arial"/>
        </w:rPr>
        <w:t xml:space="preserve"> NSF has</w:t>
      </w:r>
      <w:r w:rsidRPr="005D469C">
        <w:rPr>
          <w:rFonts w:ascii="Arial" w:hAnsi="Arial" w:cs="Arial"/>
        </w:rPr>
        <w:t xml:space="preserve"> made it a requirement to explicit</w:t>
      </w:r>
      <w:r w:rsidR="00F87687">
        <w:rPr>
          <w:rFonts w:ascii="Arial" w:hAnsi="Arial" w:cs="Arial"/>
        </w:rPr>
        <w:t>ly</w:t>
      </w:r>
      <w:r w:rsidRPr="005D469C">
        <w:rPr>
          <w:rFonts w:ascii="Arial" w:hAnsi="Arial" w:cs="Arial"/>
        </w:rPr>
        <w:t xml:space="preserve"> address how you are goin</w:t>
      </w:r>
      <w:r w:rsidR="00F87687">
        <w:rPr>
          <w:rFonts w:ascii="Arial" w:hAnsi="Arial" w:cs="Arial"/>
        </w:rPr>
        <w:t>g</w:t>
      </w:r>
      <w:r w:rsidRPr="005D469C">
        <w:rPr>
          <w:rFonts w:ascii="Arial" w:hAnsi="Arial" w:cs="Arial"/>
        </w:rPr>
        <w:t xml:space="preserve"> to manage yo</w:t>
      </w:r>
      <w:r w:rsidR="00F87687">
        <w:rPr>
          <w:rFonts w:ascii="Arial" w:hAnsi="Arial" w:cs="Arial"/>
        </w:rPr>
        <w:t>ur</w:t>
      </w:r>
      <w:r w:rsidRPr="005D469C">
        <w:rPr>
          <w:rFonts w:ascii="Arial" w:hAnsi="Arial" w:cs="Arial"/>
        </w:rPr>
        <w:t xml:space="preserve"> project in your proposal, and</w:t>
      </w:r>
      <w:r w:rsidR="00F87687">
        <w:rPr>
          <w:rFonts w:ascii="Arial" w:hAnsi="Arial" w:cs="Arial"/>
        </w:rPr>
        <w:t xml:space="preserve"> they</w:t>
      </w:r>
      <w:r w:rsidRPr="005D469C">
        <w:rPr>
          <w:rFonts w:ascii="Arial" w:hAnsi="Arial" w:cs="Arial"/>
        </w:rPr>
        <w:t xml:space="preserve"> even give you extra pages to do it, so they recognize the importance of this. Proposals</w:t>
      </w:r>
      <w:r w:rsidR="00F87687">
        <w:rPr>
          <w:rFonts w:ascii="Arial" w:hAnsi="Arial" w:cs="Arial"/>
        </w:rPr>
        <w:t xml:space="preserve"> are</w:t>
      </w:r>
      <w:r w:rsidRPr="005D469C">
        <w:rPr>
          <w:rFonts w:ascii="Arial" w:hAnsi="Arial" w:cs="Arial"/>
        </w:rPr>
        <w:t xml:space="preserve"> turned down if they are too vag</w:t>
      </w:r>
      <w:r w:rsidR="00F87687">
        <w:rPr>
          <w:rFonts w:ascii="Arial" w:hAnsi="Arial" w:cs="Arial"/>
        </w:rPr>
        <w:t>ue on how they are going to mak</w:t>
      </w:r>
      <w:r w:rsidRPr="005D469C">
        <w:rPr>
          <w:rFonts w:ascii="Arial" w:hAnsi="Arial" w:cs="Arial"/>
        </w:rPr>
        <w:t xml:space="preserve">e their team. </w:t>
      </w:r>
      <w:r w:rsidR="00F87687">
        <w:rPr>
          <w:rFonts w:ascii="Arial" w:hAnsi="Arial" w:cs="Arial"/>
        </w:rPr>
        <w:t>We h</w:t>
      </w:r>
      <w:r w:rsidRPr="005D469C">
        <w:rPr>
          <w:rFonts w:ascii="Arial" w:hAnsi="Arial" w:cs="Arial"/>
        </w:rPr>
        <w:t>ired someone with business experi</w:t>
      </w:r>
      <w:r w:rsidR="00F87687">
        <w:rPr>
          <w:rFonts w:ascii="Arial" w:hAnsi="Arial" w:cs="Arial"/>
        </w:rPr>
        <w:t>ence to help manage the project;</w:t>
      </w:r>
      <w:r w:rsidRPr="005D469C">
        <w:rPr>
          <w:rFonts w:ascii="Arial" w:hAnsi="Arial" w:cs="Arial"/>
        </w:rPr>
        <w:t xml:space="preserve"> it took</w:t>
      </w:r>
      <w:r w:rsidR="00F87687">
        <w:rPr>
          <w:rFonts w:ascii="Arial" w:hAnsi="Arial" w:cs="Arial"/>
        </w:rPr>
        <w:t xml:space="preserve"> </w:t>
      </w:r>
      <w:r w:rsidRPr="005D469C">
        <w:rPr>
          <w:rFonts w:ascii="Arial" w:hAnsi="Arial" w:cs="Arial"/>
        </w:rPr>
        <w:t>a shift in atti</w:t>
      </w:r>
      <w:r w:rsidR="00F87687">
        <w:rPr>
          <w:rFonts w:ascii="Arial" w:hAnsi="Arial" w:cs="Arial"/>
        </w:rPr>
        <w:t>t</w:t>
      </w:r>
      <w:r w:rsidRPr="005D469C">
        <w:rPr>
          <w:rFonts w:ascii="Arial" w:hAnsi="Arial" w:cs="Arial"/>
        </w:rPr>
        <w:t>ude, but the</w:t>
      </w:r>
      <w:r w:rsidR="00F87687">
        <w:rPr>
          <w:rFonts w:ascii="Arial" w:hAnsi="Arial" w:cs="Arial"/>
        </w:rPr>
        <w:t xml:space="preserve"> team was</w:t>
      </w:r>
      <w:r w:rsidRPr="005D469C">
        <w:rPr>
          <w:rFonts w:ascii="Arial" w:hAnsi="Arial" w:cs="Arial"/>
        </w:rPr>
        <w:t xml:space="preserve"> adrift and the investment paid off. We like to think that the money is going to the research it</w:t>
      </w:r>
      <w:r w:rsidR="00F87687">
        <w:rPr>
          <w:rFonts w:ascii="Arial" w:hAnsi="Arial" w:cs="Arial"/>
        </w:rPr>
        <w:t>s</w:t>
      </w:r>
      <w:r w:rsidRPr="005D469C">
        <w:rPr>
          <w:rFonts w:ascii="Arial" w:hAnsi="Arial" w:cs="Arial"/>
        </w:rPr>
        <w:t xml:space="preserve">elf, </w:t>
      </w:r>
      <w:r w:rsidR="00F87687">
        <w:rPr>
          <w:rFonts w:ascii="Arial" w:hAnsi="Arial" w:cs="Arial"/>
        </w:rPr>
        <w:t>a</w:t>
      </w:r>
      <w:r w:rsidRPr="005D469C">
        <w:rPr>
          <w:rFonts w:ascii="Arial" w:hAnsi="Arial" w:cs="Arial"/>
        </w:rPr>
        <w:t xml:space="preserve">nd that </w:t>
      </w:r>
      <w:r w:rsidR="00F87687">
        <w:rPr>
          <w:rFonts w:ascii="Arial" w:hAnsi="Arial" w:cs="Arial"/>
        </w:rPr>
        <w:t>we should</w:t>
      </w:r>
      <w:r w:rsidRPr="005D469C">
        <w:rPr>
          <w:rFonts w:ascii="Arial" w:hAnsi="Arial" w:cs="Arial"/>
        </w:rPr>
        <w:t xml:space="preserve">n’t spend money on management, </w:t>
      </w:r>
      <w:r w:rsidR="00F87687">
        <w:rPr>
          <w:rFonts w:ascii="Arial" w:hAnsi="Arial" w:cs="Arial"/>
        </w:rPr>
        <w:t>b</w:t>
      </w:r>
      <w:r w:rsidRPr="005D469C">
        <w:rPr>
          <w:rFonts w:ascii="Arial" w:hAnsi="Arial" w:cs="Arial"/>
        </w:rPr>
        <w:t>ut it is actua</w:t>
      </w:r>
      <w:r w:rsidR="00F87687">
        <w:rPr>
          <w:rFonts w:ascii="Arial" w:hAnsi="Arial" w:cs="Arial"/>
        </w:rPr>
        <w:t xml:space="preserve">lly critical to have project </w:t>
      </w:r>
      <w:r w:rsidR="00680F55">
        <w:rPr>
          <w:rFonts w:ascii="Arial" w:hAnsi="Arial" w:cs="Arial"/>
        </w:rPr>
        <w:t>ma</w:t>
      </w:r>
      <w:r w:rsidR="00680F55" w:rsidRPr="005D469C">
        <w:rPr>
          <w:rFonts w:ascii="Arial" w:hAnsi="Arial" w:cs="Arial"/>
        </w:rPr>
        <w:t>nage</w:t>
      </w:r>
      <w:r w:rsidR="00680F55">
        <w:rPr>
          <w:rFonts w:ascii="Arial" w:hAnsi="Arial" w:cs="Arial"/>
        </w:rPr>
        <w:t>m</w:t>
      </w:r>
      <w:r w:rsidR="00680F55" w:rsidRPr="005D469C">
        <w:rPr>
          <w:rFonts w:ascii="Arial" w:hAnsi="Arial" w:cs="Arial"/>
        </w:rPr>
        <w:t>ent</w:t>
      </w:r>
      <w:r w:rsidRPr="005D469C">
        <w:rPr>
          <w:rFonts w:ascii="Arial" w:hAnsi="Arial" w:cs="Arial"/>
        </w:rPr>
        <w:t xml:space="preserve"> to </w:t>
      </w:r>
      <w:r w:rsidR="00F87687">
        <w:rPr>
          <w:rFonts w:ascii="Arial" w:hAnsi="Arial" w:cs="Arial"/>
        </w:rPr>
        <w:t xml:space="preserve">allow us to </w:t>
      </w:r>
      <w:r w:rsidRPr="005D469C">
        <w:rPr>
          <w:rFonts w:ascii="Arial" w:hAnsi="Arial" w:cs="Arial"/>
        </w:rPr>
        <w:t>do the research at all.</w:t>
      </w:r>
    </w:p>
    <w:p w:rsidR="005D469C" w:rsidRPr="005D469C" w:rsidRDefault="005D469C" w:rsidP="001D403F">
      <w:pPr>
        <w:jc w:val="both"/>
        <w:rPr>
          <w:rFonts w:ascii="Arial" w:hAnsi="Arial" w:cs="Arial"/>
        </w:rPr>
      </w:pPr>
    </w:p>
    <w:p w:rsidR="005D469C" w:rsidRPr="005D469C" w:rsidRDefault="005D469C" w:rsidP="002F00D2">
      <w:pPr>
        <w:spacing w:after="120"/>
        <w:jc w:val="both"/>
        <w:rPr>
          <w:rFonts w:ascii="Arial" w:hAnsi="Arial" w:cs="Arial"/>
        </w:rPr>
      </w:pPr>
      <w:r w:rsidRPr="003F3515">
        <w:rPr>
          <w:rFonts w:ascii="Arial" w:hAnsi="Arial" w:cs="Arial"/>
          <w:b/>
        </w:rPr>
        <w:t>Q:</w:t>
      </w:r>
      <w:r w:rsidRPr="005D469C">
        <w:rPr>
          <w:rFonts w:ascii="Arial" w:hAnsi="Arial" w:cs="Arial"/>
        </w:rPr>
        <w:t xml:space="preserve"> A whole new generation</w:t>
      </w:r>
      <w:r w:rsidR="002A3F36">
        <w:rPr>
          <w:rFonts w:ascii="Arial" w:hAnsi="Arial" w:cs="Arial"/>
        </w:rPr>
        <w:t xml:space="preserve"> is</w:t>
      </w:r>
      <w:r w:rsidRPr="005D469C">
        <w:rPr>
          <w:rFonts w:ascii="Arial" w:hAnsi="Arial" w:cs="Arial"/>
        </w:rPr>
        <w:t xml:space="preserve"> coming up</w:t>
      </w:r>
      <w:r w:rsidR="00F87687">
        <w:rPr>
          <w:rFonts w:ascii="Arial" w:hAnsi="Arial" w:cs="Arial"/>
        </w:rPr>
        <w:t xml:space="preserve"> that</w:t>
      </w:r>
      <w:r w:rsidRPr="005D469C">
        <w:rPr>
          <w:rFonts w:ascii="Arial" w:hAnsi="Arial" w:cs="Arial"/>
        </w:rPr>
        <w:t xml:space="preserve"> live their lives in virtual space.</w:t>
      </w:r>
    </w:p>
    <w:p w:rsidR="005D469C" w:rsidRPr="005D469C" w:rsidRDefault="005D469C" w:rsidP="001D403F">
      <w:pPr>
        <w:jc w:val="both"/>
        <w:rPr>
          <w:rFonts w:ascii="Arial" w:hAnsi="Arial" w:cs="Arial"/>
        </w:rPr>
      </w:pPr>
      <w:r w:rsidRPr="003F3515">
        <w:rPr>
          <w:rFonts w:ascii="Arial" w:hAnsi="Arial" w:cs="Arial"/>
          <w:b/>
        </w:rPr>
        <w:t>A:</w:t>
      </w:r>
      <w:r w:rsidRPr="005D469C">
        <w:rPr>
          <w:rFonts w:ascii="Arial" w:hAnsi="Arial" w:cs="Arial"/>
        </w:rPr>
        <w:t xml:space="preserve"> </w:t>
      </w:r>
      <w:r w:rsidR="002A3F36">
        <w:rPr>
          <w:rFonts w:ascii="Arial" w:hAnsi="Arial" w:cs="Arial"/>
        </w:rPr>
        <w:t>This is t</w:t>
      </w:r>
      <w:r w:rsidRPr="005D469C">
        <w:rPr>
          <w:rFonts w:ascii="Arial" w:hAnsi="Arial" w:cs="Arial"/>
        </w:rPr>
        <w:t>echnology readiness</w:t>
      </w:r>
      <w:r w:rsidR="002A3F36">
        <w:rPr>
          <w:rFonts w:ascii="Arial" w:hAnsi="Arial" w:cs="Arial"/>
        </w:rPr>
        <w:t xml:space="preserve">, and there are </w:t>
      </w:r>
      <w:r w:rsidRPr="005D469C">
        <w:rPr>
          <w:rFonts w:ascii="Arial" w:hAnsi="Arial" w:cs="Arial"/>
        </w:rPr>
        <w:t>generational differences</w:t>
      </w:r>
      <w:r w:rsidR="002A3F36">
        <w:rPr>
          <w:rFonts w:ascii="Arial" w:hAnsi="Arial" w:cs="Arial"/>
        </w:rPr>
        <w:t>. There are s</w:t>
      </w:r>
      <w:r w:rsidRPr="005D469C">
        <w:rPr>
          <w:rFonts w:ascii="Arial" w:hAnsi="Arial" w:cs="Arial"/>
        </w:rPr>
        <w:t>enior</w:t>
      </w:r>
      <w:r w:rsidR="002A3F36">
        <w:rPr>
          <w:rFonts w:ascii="Arial" w:hAnsi="Arial" w:cs="Arial"/>
        </w:rPr>
        <w:t>,</w:t>
      </w:r>
      <w:r w:rsidRPr="005D469C">
        <w:rPr>
          <w:rFonts w:ascii="Arial" w:hAnsi="Arial" w:cs="Arial"/>
        </w:rPr>
        <w:t xml:space="preserve"> well-recognized s</w:t>
      </w:r>
      <w:r w:rsidR="002A3F36">
        <w:rPr>
          <w:rFonts w:ascii="Arial" w:hAnsi="Arial" w:cs="Arial"/>
        </w:rPr>
        <w:t>cientists who would</w:t>
      </w:r>
      <w:r w:rsidRPr="005D469C">
        <w:rPr>
          <w:rFonts w:ascii="Arial" w:hAnsi="Arial" w:cs="Arial"/>
        </w:rPr>
        <w:t xml:space="preserve">n’t touch a keyboard, even though there are tools that can help their teams work. As young </w:t>
      </w:r>
      <w:r w:rsidR="002A3F36">
        <w:rPr>
          <w:rFonts w:ascii="Arial" w:hAnsi="Arial" w:cs="Arial"/>
        </w:rPr>
        <w:t xml:space="preserve">investigators come up through </w:t>
      </w:r>
      <w:r w:rsidR="00AB2025">
        <w:rPr>
          <w:rFonts w:ascii="Arial" w:hAnsi="Arial" w:cs="Arial"/>
        </w:rPr>
        <w:t>t</w:t>
      </w:r>
      <w:r w:rsidR="002A3F36">
        <w:rPr>
          <w:rFonts w:ascii="Arial" w:hAnsi="Arial" w:cs="Arial"/>
        </w:rPr>
        <w:t>he ranks, I think</w:t>
      </w:r>
      <w:r w:rsidRPr="005D469C">
        <w:rPr>
          <w:rFonts w:ascii="Arial" w:hAnsi="Arial" w:cs="Arial"/>
        </w:rPr>
        <w:t xml:space="preserve"> we will see a shift.</w:t>
      </w:r>
    </w:p>
    <w:p w:rsidR="005D469C" w:rsidRPr="005D469C" w:rsidRDefault="005D469C" w:rsidP="001D403F">
      <w:pPr>
        <w:jc w:val="both"/>
        <w:rPr>
          <w:rFonts w:ascii="Arial" w:hAnsi="Arial" w:cs="Arial"/>
        </w:rPr>
      </w:pPr>
    </w:p>
    <w:p w:rsidR="005D469C" w:rsidRPr="005D469C" w:rsidRDefault="005D469C" w:rsidP="002F00D2">
      <w:pPr>
        <w:spacing w:after="120"/>
        <w:jc w:val="both"/>
        <w:rPr>
          <w:rFonts w:ascii="Arial" w:hAnsi="Arial" w:cs="Arial"/>
        </w:rPr>
      </w:pPr>
      <w:r w:rsidRPr="003F3515">
        <w:rPr>
          <w:rFonts w:ascii="Arial" w:hAnsi="Arial" w:cs="Arial"/>
          <w:b/>
        </w:rPr>
        <w:t>Q:</w:t>
      </w:r>
      <w:r w:rsidR="00AB2025">
        <w:rPr>
          <w:rFonts w:ascii="Arial" w:hAnsi="Arial" w:cs="Arial"/>
        </w:rPr>
        <w:t xml:space="preserve"> T</w:t>
      </w:r>
      <w:r w:rsidRPr="005D469C">
        <w:rPr>
          <w:rFonts w:ascii="Arial" w:hAnsi="Arial" w:cs="Arial"/>
        </w:rPr>
        <w:t>he ability of the group to move thro</w:t>
      </w:r>
      <w:r w:rsidR="00AB2025">
        <w:rPr>
          <w:rFonts w:ascii="Arial" w:hAnsi="Arial" w:cs="Arial"/>
        </w:rPr>
        <w:t>ugh conflict is more important.</w:t>
      </w:r>
      <w:r w:rsidRPr="005D469C">
        <w:rPr>
          <w:rFonts w:ascii="Arial" w:hAnsi="Arial" w:cs="Arial"/>
        </w:rPr>
        <w:t xml:space="preserve"> </w:t>
      </w:r>
      <w:r w:rsidR="00AB2025">
        <w:rPr>
          <w:rFonts w:ascii="Arial" w:hAnsi="Arial" w:cs="Arial"/>
        </w:rPr>
        <w:t>H</w:t>
      </w:r>
      <w:r w:rsidRPr="005D469C">
        <w:rPr>
          <w:rFonts w:ascii="Arial" w:hAnsi="Arial" w:cs="Arial"/>
        </w:rPr>
        <w:t xml:space="preserve">ave you had experience in taking </w:t>
      </w:r>
      <w:r w:rsidR="00AB2025">
        <w:rPr>
          <w:rFonts w:ascii="Arial" w:hAnsi="Arial" w:cs="Arial"/>
        </w:rPr>
        <w:t xml:space="preserve">a </w:t>
      </w:r>
      <w:r w:rsidRPr="005D469C">
        <w:rPr>
          <w:rFonts w:ascii="Arial" w:hAnsi="Arial" w:cs="Arial"/>
        </w:rPr>
        <w:t xml:space="preserve">model and converting </w:t>
      </w:r>
      <w:r w:rsidR="00AB2025">
        <w:rPr>
          <w:rFonts w:ascii="Arial" w:hAnsi="Arial" w:cs="Arial"/>
        </w:rPr>
        <w:t xml:space="preserve">it </w:t>
      </w:r>
      <w:r w:rsidRPr="005D469C">
        <w:rPr>
          <w:rFonts w:ascii="Arial" w:hAnsi="Arial" w:cs="Arial"/>
        </w:rPr>
        <w:t>into a training intervention</w:t>
      </w:r>
      <w:r w:rsidR="00AB2025">
        <w:rPr>
          <w:rFonts w:ascii="Arial" w:hAnsi="Arial" w:cs="Arial"/>
        </w:rPr>
        <w:t>, in order to m</w:t>
      </w:r>
      <w:r w:rsidRPr="005D469C">
        <w:rPr>
          <w:rFonts w:ascii="Arial" w:hAnsi="Arial" w:cs="Arial"/>
        </w:rPr>
        <w:t>ak</w:t>
      </w:r>
      <w:r w:rsidR="00AB2025">
        <w:rPr>
          <w:rFonts w:ascii="Arial" w:hAnsi="Arial" w:cs="Arial"/>
        </w:rPr>
        <w:t xml:space="preserve">e </w:t>
      </w:r>
      <w:r w:rsidRPr="005D469C">
        <w:rPr>
          <w:rFonts w:ascii="Arial" w:hAnsi="Arial" w:cs="Arial"/>
        </w:rPr>
        <w:t>inroads in ra</w:t>
      </w:r>
      <w:r w:rsidR="00AB2025">
        <w:rPr>
          <w:rFonts w:ascii="Arial" w:hAnsi="Arial" w:cs="Arial"/>
        </w:rPr>
        <w:t>t</w:t>
      </w:r>
      <w:r w:rsidRPr="005D469C">
        <w:rPr>
          <w:rFonts w:ascii="Arial" w:hAnsi="Arial" w:cs="Arial"/>
        </w:rPr>
        <w:t>ing the emoti</w:t>
      </w:r>
      <w:r w:rsidR="00AB2025">
        <w:rPr>
          <w:rFonts w:ascii="Arial" w:hAnsi="Arial" w:cs="Arial"/>
        </w:rPr>
        <w:t>onal intelligence of the group?</w:t>
      </w:r>
    </w:p>
    <w:p w:rsidR="005D469C" w:rsidRPr="005D469C" w:rsidRDefault="005D469C" w:rsidP="002F00D2">
      <w:pPr>
        <w:spacing w:after="120"/>
        <w:jc w:val="both"/>
        <w:rPr>
          <w:rFonts w:ascii="Arial" w:hAnsi="Arial" w:cs="Arial"/>
        </w:rPr>
      </w:pPr>
      <w:r w:rsidRPr="003F3515">
        <w:rPr>
          <w:rFonts w:ascii="Arial" w:hAnsi="Arial" w:cs="Arial"/>
          <w:b/>
        </w:rPr>
        <w:lastRenderedPageBreak/>
        <w:t>A:</w:t>
      </w:r>
      <w:r w:rsidRPr="005D469C">
        <w:rPr>
          <w:rFonts w:ascii="Arial" w:hAnsi="Arial" w:cs="Arial"/>
        </w:rPr>
        <w:t xml:space="preserve"> I have not had experience with it</w:t>
      </w:r>
      <w:r w:rsidR="00AB2025">
        <w:rPr>
          <w:rFonts w:ascii="Arial" w:hAnsi="Arial" w:cs="Arial"/>
        </w:rPr>
        <w:t>,</w:t>
      </w:r>
      <w:r w:rsidRPr="005D469C">
        <w:rPr>
          <w:rFonts w:ascii="Arial" w:hAnsi="Arial" w:cs="Arial"/>
        </w:rPr>
        <w:t xml:space="preserve"> but it is a model of how I interact with my students and graduate students.</w:t>
      </w:r>
      <w:r w:rsidR="0028210F">
        <w:rPr>
          <w:rFonts w:ascii="Arial" w:hAnsi="Arial" w:cs="Arial"/>
        </w:rPr>
        <w:t xml:space="preserve"> Going back to the</w:t>
      </w:r>
      <w:r w:rsidRPr="005D469C">
        <w:rPr>
          <w:rFonts w:ascii="Arial" w:hAnsi="Arial" w:cs="Arial"/>
        </w:rPr>
        <w:t xml:space="preserve"> point about </w:t>
      </w:r>
      <w:r w:rsidR="0028210F" w:rsidRPr="005D469C">
        <w:rPr>
          <w:rFonts w:ascii="Arial" w:hAnsi="Arial" w:cs="Arial"/>
        </w:rPr>
        <w:t>expectations</w:t>
      </w:r>
      <w:r w:rsidR="0028210F">
        <w:rPr>
          <w:rFonts w:ascii="Arial" w:hAnsi="Arial" w:cs="Arial"/>
        </w:rPr>
        <w:t>—</w:t>
      </w:r>
      <w:r w:rsidRPr="005D469C">
        <w:rPr>
          <w:rFonts w:ascii="Arial" w:hAnsi="Arial" w:cs="Arial"/>
        </w:rPr>
        <w:t>trust is a set of expecta</w:t>
      </w:r>
      <w:r w:rsidR="0028210F">
        <w:rPr>
          <w:rFonts w:ascii="Arial" w:hAnsi="Arial" w:cs="Arial"/>
        </w:rPr>
        <w:t xml:space="preserve">tions on how you interact with </w:t>
      </w:r>
      <w:r w:rsidRPr="005D469C">
        <w:rPr>
          <w:rFonts w:ascii="Arial" w:hAnsi="Arial" w:cs="Arial"/>
        </w:rPr>
        <w:t xml:space="preserve">your team members. Once </w:t>
      </w:r>
      <w:r w:rsidR="0028210F">
        <w:rPr>
          <w:rFonts w:ascii="Arial" w:hAnsi="Arial" w:cs="Arial"/>
        </w:rPr>
        <w:t>y</w:t>
      </w:r>
      <w:r w:rsidRPr="005D469C">
        <w:rPr>
          <w:rFonts w:ascii="Arial" w:hAnsi="Arial" w:cs="Arial"/>
        </w:rPr>
        <w:t>ou lose trust, it takes a long time to get ba</w:t>
      </w:r>
      <w:r w:rsidR="0028210F">
        <w:rPr>
          <w:rFonts w:ascii="Arial" w:hAnsi="Arial" w:cs="Arial"/>
        </w:rPr>
        <w:t>c</w:t>
      </w:r>
      <w:r w:rsidRPr="005D469C">
        <w:rPr>
          <w:rFonts w:ascii="Arial" w:hAnsi="Arial" w:cs="Arial"/>
        </w:rPr>
        <w:t xml:space="preserve">k. </w:t>
      </w:r>
      <w:r w:rsidR="0028210F">
        <w:rPr>
          <w:rFonts w:ascii="Arial" w:hAnsi="Arial" w:cs="Arial"/>
        </w:rPr>
        <w:t>We w</w:t>
      </w:r>
      <w:r w:rsidRPr="005D469C">
        <w:rPr>
          <w:rFonts w:ascii="Arial" w:hAnsi="Arial" w:cs="Arial"/>
        </w:rPr>
        <w:t>ant to manage conflict while still maintaining trust.</w:t>
      </w:r>
    </w:p>
    <w:p w:rsidR="005D469C" w:rsidRPr="005D469C" w:rsidRDefault="005D469C" w:rsidP="002F00D2">
      <w:pPr>
        <w:spacing w:after="120"/>
        <w:jc w:val="both"/>
        <w:rPr>
          <w:rFonts w:ascii="Arial" w:hAnsi="Arial" w:cs="Arial"/>
        </w:rPr>
      </w:pPr>
      <w:r w:rsidRPr="003F3515">
        <w:rPr>
          <w:rFonts w:ascii="Arial" w:hAnsi="Arial" w:cs="Arial"/>
          <w:b/>
        </w:rPr>
        <w:t>A:</w:t>
      </w:r>
      <w:r w:rsidRPr="005D469C">
        <w:rPr>
          <w:rFonts w:ascii="Arial" w:hAnsi="Arial" w:cs="Arial"/>
        </w:rPr>
        <w:t xml:space="preserve"> Trust is a huge challenge in virtual teams</w:t>
      </w:r>
    </w:p>
    <w:p w:rsidR="005D469C" w:rsidRPr="005D469C" w:rsidRDefault="005D469C" w:rsidP="001D403F">
      <w:pPr>
        <w:jc w:val="both"/>
        <w:rPr>
          <w:rFonts w:ascii="Arial" w:hAnsi="Arial" w:cs="Arial"/>
        </w:rPr>
      </w:pPr>
      <w:r w:rsidRPr="003F3515">
        <w:rPr>
          <w:rFonts w:ascii="Arial" w:hAnsi="Arial" w:cs="Arial"/>
          <w:b/>
        </w:rPr>
        <w:t>A:</w:t>
      </w:r>
      <w:r w:rsidRPr="005D469C">
        <w:rPr>
          <w:rFonts w:ascii="Arial" w:hAnsi="Arial" w:cs="Arial"/>
        </w:rPr>
        <w:t xml:space="preserve"> Conflict assessments are a worthwhile effort to understanding own approach to conflict as well as others’ approaches.</w:t>
      </w:r>
    </w:p>
    <w:p w:rsidR="005D469C" w:rsidRPr="005D469C" w:rsidRDefault="005D469C" w:rsidP="001D403F">
      <w:pPr>
        <w:jc w:val="both"/>
        <w:rPr>
          <w:rFonts w:ascii="Arial" w:hAnsi="Arial" w:cs="Arial"/>
        </w:rPr>
      </w:pPr>
    </w:p>
    <w:p w:rsidR="005D469C" w:rsidRPr="005D469C" w:rsidRDefault="005D469C" w:rsidP="002F00D2">
      <w:pPr>
        <w:spacing w:after="120"/>
        <w:jc w:val="both"/>
        <w:rPr>
          <w:rFonts w:ascii="Arial" w:hAnsi="Arial" w:cs="Arial"/>
        </w:rPr>
      </w:pPr>
      <w:r w:rsidRPr="003F3515">
        <w:rPr>
          <w:rFonts w:ascii="Arial" w:hAnsi="Arial" w:cs="Arial"/>
          <w:b/>
        </w:rPr>
        <w:t>Q:</w:t>
      </w:r>
      <w:r w:rsidRPr="005D469C">
        <w:rPr>
          <w:rFonts w:ascii="Arial" w:hAnsi="Arial" w:cs="Arial"/>
        </w:rPr>
        <w:t xml:space="preserve"> </w:t>
      </w:r>
      <w:r w:rsidR="0028210F">
        <w:rPr>
          <w:rFonts w:ascii="Arial" w:hAnsi="Arial" w:cs="Arial"/>
        </w:rPr>
        <w:t>How do we g</w:t>
      </w:r>
      <w:r w:rsidRPr="005D469C">
        <w:rPr>
          <w:rFonts w:ascii="Arial" w:hAnsi="Arial" w:cs="Arial"/>
        </w:rPr>
        <w:t>et people to work together while avoiding conflict?</w:t>
      </w:r>
    </w:p>
    <w:p w:rsidR="005D469C" w:rsidRPr="005D469C" w:rsidRDefault="005D469C" w:rsidP="002F00D2">
      <w:pPr>
        <w:spacing w:after="120"/>
        <w:jc w:val="both"/>
        <w:rPr>
          <w:rFonts w:ascii="Arial" w:hAnsi="Arial" w:cs="Arial"/>
        </w:rPr>
      </w:pPr>
      <w:r w:rsidRPr="003F3515">
        <w:rPr>
          <w:rFonts w:ascii="Arial" w:hAnsi="Arial" w:cs="Arial"/>
          <w:b/>
        </w:rPr>
        <w:t>A:</w:t>
      </w:r>
      <w:r w:rsidRPr="005D469C">
        <w:rPr>
          <w:rFonts w:ascii="Arial" w:hAnsi="Arial" w:cs="Arial"/>
        </w:rPr>
        <w:t xml:space="preserve"> There is an optimal level of conflict at </w:t>
      </w:r>
      <w:r w:rsidR="0028210F">
        <w:rPr>
          <w:rFonts w:ascii="Arial" w:hAnsi="Arial" w:cs="Arial"/>
        </w:rPr>
        <w:t>w</w:t>
      </w:r>
      <w:r w:rsidRPr="005D469C">
        <w:rPr>
          <w:rFonts w:ascii="Arial" w:hAnsi="Arial" w:cs="Arial"/>
        </w:rPr>
        <w:t>hich teams are effective. You need conflict for give and take, but it takes skill on th</w:t>
      </w:r>
      <w:r w:rsidR="0028210F">
        <w:rPr>
          <w:rFonts w:ascii="Arial" w:hAnsi="Arial" w:cs="Arial"/>
        </w:rPr>
        <w:t>e</w:t>
      </w:r>
      <w:r w:rsidRPr="005D469C">
        <w:rPr>
          <w:rFonts w:ascii="Arial" w:hAnsi="Arial" w:cs="Arial"/>
        </w:rPr>
        <w:t xml:space="preserve"> part of the leader to reach and maintain that level.</w:t>
      </w:r>
    </w:p>
    <w:p w:rsidR="005D469C" w:rsidRPr="005D469C" w:rsidRDefault="005D469C" w:rsidP="001D403F">
      <w:pPr>
        <w:jc w:val="both"/>
        <w:rPr>
          <w:rFonts w:ascii="Arial" w:hAnsi="Arial" w:cs="Arial"/>
        </w:rPr>
      </w:pPr>
      <w:r w:rsidRPr="003F3515">
        <w:rPr>
          <w:rFonts w:ascii="Arial" w:hAnsi="Arial" w:cs="Arial"/>
          <w:b/>
        </w:rPr>
        <w:t>A:</w:t>
      </w:r>
      <w:r w:rsidRPr="005D469C">
        <w:rPr>
          <w:rFonts w:ascii="Arial" w:hAnsi="Arial" w:cs="Arial"/>
        </w:rPr>
        <w:t xml:space="preserve"> </w:t>
      </w:r>
      <w:r w:rsidR="0028210F" w:rsidRPr="005D469C">
        <w:rPr>
          <w:rFonts w:ascii="Arial" w:hAnsi="Arial" w:cs="Arial"/>
        </w:rPr>
        <w:t>There</w:t>
      </w:r>
      <w:r w:rsidRPr="005D469C">
        <w:rPr>
          <w:rFonts w:ascii="Arial" w:hAnsi="Arial" w:cs="Arial"/>
        </w:rPr>
        <w:t xml:space="preserve"> are many studies that </w:t>
      </w:r>
      <w:r w:rsidR="00680F55" w:rsidRPr="005D469C">
        <w:rPr>
          <w:rFonts w:ascii="Arial" w:hAnsi="Arial" w:cs="Arial"/>
        </w:rPr>
        <w:t>un</w:t>
      </w:r>
      <w:r w:rsidR="00680F55">
        <w:rPr>
          <w:rFonts w:ascii="Arial" w:hAnsi="Arial" w:cs="Arial"/>
        </w:rPr>
        <w:t>pack</w:t>
      </w:r>
      <w:r w:rsidRPr="005D469C">
        <w:rPr>
          <w:rFonts w:ascii="Arial" w:hAnsi="Arial" w:cs="Arial"/>
        </w:rPr>
        <w:t xml:space="preserve"> what we mean by technology issues, optimal distributions of teams.</w:t>
      </w:r>
    </w:p>
    <w:p w:rsidR="005D469C" w:rsidRPr="005D469C" w:rsidRDefault="005D469C" w:rsidP="001D403F">
      <w:pPr>
        <w:jc w:val="both"/>
        <w:rPr>
          <w:rFonts w:ascii="Arial" w:hAnsi="Arial" w:cs="Arial"/>
        </w:rPr>
      </w:pPr>
    </w:p>
    <w:p w:rsidR="005D469C" w:rsidRPr="005D469C" w:rsidRDefault="005D469C" w:rsidP="002F00D2">
      <w:pPr>
        <w:spacing w:after="120"/>
        <w:jc w:val="both"/>
        <w:rPr>
          <w:rFonts w:ascii="Arial" w:hAnsi="Arial" w:cs="Arial"/>
        </w:rPr>
      </w:pPr>
      <w:r w:rsidRPr="003F3515">
        <w:rPr>
          <w:rFonts w:ascii="Arial" w:hAnsi="Arial" w:cs="Arial"/>
          <w:b/>
        </w:rPr>
        <w:t>Q:</w:t>
      </w:r>
      <w:r w:rsidRPr="005D469C">
        <w:rPr>
          <w:rFonts w:ascii="Arial" w:hAnsi="Arial" w:cs="Arial"/>
        </w:rPr>
        <w:t xml:space="preserve"> There is a tendency to ascribe a conflict to </w:t>
      </w:r>
      <w:r w:rsidR="0028210F">
        <w:rPr>
          <w:rFonts w:ascii="Arial" w:hAnsi="Arial" w:cs="Arial"/>
        </w:rPr>
        <w:t xml:space="preserve">a </w:t>
      </w:r>
      <w:r w:rsidRPr="005D469C">
        <w:rPr>
          <w:rFonts w:ascii="Arial" w:hAnsi="Arial" w:cs="Arial"/>
        </w:rPr>
        <w:t>parochial difference – that department is</w:t>
      </w:r>
      <w:r w:rsidR="0028210F">
        <w:rPr>
          <w:rFonts w:ascii="Arial" w:hAnsi="Arial" w:cs="Arial"/>
        </w:rPr>
        <w:t xml:space="preserve"> “</w:t>
      </w:r>
      <w:r w:rsidRPr="005D469C">
        <w:rPr>
          <w:rFonts w:ascii="Arial" w:hAnsi="Arial" w:cs="Arial"/>
        </w:rPr>
        <w:t>just that way.</w:t>
      </w:r>
      <w:r w:rsidR="0028210F">
        <w:rPr>
          <w:rFonts w:ascii="Arial" w:hAnsi="Arial" w:cs="Arial"/>
        </w:rPr>
        <w:t>”</w:t>
      </w:r>
      <w:r w:rsidRPr="005D469C">
        <w:rPr>
          <w:rFonts w:ascii="Arial" w:hAnsi="Arial" w:cs="Arial"/>
        </w:rPr>
        <w:t xml:space="preserve"> What</w:t>
      </w:r>
      <w:r w:rsidR="0028210F">
        <w:rPr>
          <w:rFonts w:ascii="Arial" w:hAnsi="Arial" w:cs="Arial"/>
        </w:rPr>
        <w:t>’</w:t>
      </w:r>
      <w:r w:rsidRPr="005D469C">
        <w:rPr>
          <w:rFonts w:ascii="Arial" w:hAnsi="Arial" w:cs="Arial"/>
        </w:rPr>
        <w:t>s a best way to short-ci</w:t>
      </w:r>
      <w:r w:rsidR="0028210F">
        <w:rPr>
          <w:rFonts w:ascii="Arial" w:hAnsi="Arial" w:cs="Arial"/>
        </w:rPr>
        <w:t>r</w:t>
      </w:r>
      <w:r w:rsidRPr="005D469C">
        <w:rPr>
          <w:rFonts w:ascii="Arial" w:hAnsi="Arial" w:cs="Arial"/>
        </w:rPr>
        <w:t>cuit that arg</w:t>
      </w:r>
      <w:r w:rsidR="0028210F">
        <w:rPr>
          <w:rFonts w:ascii="Arial" w:hAnsi="Arial" w:cs="Arial"/>
        </w:rPr>
        <w:t>u</w:t>
      </w:r>
      <w:r w:rsidRPr="005D469C">
        <w:rPr>
          <w:rFonts w:ascii="Arial" w:hAnsi="Arial" w:cs="Arial"/>
        </w:rPr>
        <w:t>ment so we can work through the conflict</w:t>
      </w:r>
      <w:r w:rsidR="0028210F">
        <w:rPr>
          <w:rFonts w:ascii="Arial" w:hAnsi="Arial" w:cs="Arial"/>
        </w:rPr>
        <w:t>?</w:t>
      </w:r>
    </w:p>
    <w:p w:rsidR="005D469C" w:rsidRPr="005D469C" w:rsidRDefault="005D469C" w:rsidP="002F00D2">
      <w:pPr>
        <w:spacing w:after="120"/>
        <w:jc w:val="both"/>
        <w:rPr>
          <w:rFonts w:ascii="Arial" w:hAnsi="Arial" w:cs="Arial"/>
        </w:rPr>
      </w:pPr>
      <w:r w:rsidRPr="003F3515">
        <w:rPr>
          <w:rFonts w:ascii="Arial" w:hAnsi="Arial" w:cs="Arial"/>
          <w:b/>
        </w:rPr>
        <w:t>A:</w:t>
      </w:r>
      <w:r w:rsidRPr="005D469C">
        <w:rPr>
          <w:rFonts w:ascii="Arial" w:hAnsi="Arial" w:cs="Arial"/>
        </w:rPr>
        <w:t xml:space="preserve"> Sometimes those parochial differences are real, but the key is the super</w:t>
      </w:r>
      <w:r w:rsidR="0028210F">
        <w:rPr>
          <w:rFonts w:ascii="Arial" w:hAnsi="Arial" w:cs="Arial"/>
        </w:rPr>
        <w:t>ordinate goal</w:t>
      </w:r>
      <w:r w:rsidRPr="005D469C">
        <w:rPr>
          <w:rFonts w:ascii="Arial" w:hAnsi="Arial" w:cs="Arial"/>
        </w:rPr>
        <w:t xml:space="preserve"> –</w:t>
      </w:r>
      <w:r w:rsidR="0028210F">
        <w:rPr>
          <w:rFonts w:ascii="Arial" w:hAnsi="Arial" w:cs="Arial"/>
        </w:rPr>
        <w:t xml:space="preserve"> we must</w:t>
      </w:r>
      <w:r w:rsidRPr="005D469C">
        <w:rPr>
          <w:rFonts w:ascii="Arial" w:hAnsi="Arial" w:cs="Arial"/>
        </w:rPr>
        <w:t xml:space="preserve"> keep in mind </w:t>
      </w:r>
      <w:r w:rsidR="0028210F">
        <w:rPr>
          <w:rFonts w:ascii="Arial" w:hAnsi="Arial" w:cs="Arial"/>
        </w:rPr>
        <w:t xml:space="preserve">and communicate that </w:t>
      </w:r>
      <w:r w:rsidRPr="005D469C">
        <w:rPr>
          <w:rFonts w:ascii="Arial" w:hAnsi="Arial" w:cs="Arial"/>
        </w:rPr>
        <w:t>combining skills and knowledge is the best way to get us t</w:t>
      </w:r>
      <w:r w:rsidR="0028210F">
        <w:rPr>
          <w:rFonts w:ascii="Arial" w:hAnsi="Arial" w:cs="Arial"/>
        </w:rPr>
        <w:t>o that goal</w:t>
      </w:r>
      <w:r w:rsidRPr="005D469C">
        <w:rPr>
          <w:rFonts w:ascii="Arial" w:hAnsi="Arial" w:cs="Arial"/>
        </w:rPr>
        <w:t>.</w:t>
      </w:r>
    </w:p>
    <w:p w:rsidR="006A0928" w:rsidRDefault="00A850B6" w:rsidP="00B620C8">
      <w:pPr>
        <w:jc w:val="both"/>
        <w:rPr>
          <w:rFonts w:ascii="Arial" w:hAnsi="Arial" w:cs="Arial"/>
          <w:b/>
        </w:rPr>
      </w:pPr>
      <w:r>
        <w:rPr>
          <w:rFonts w:ascii="Arial" w:hAnsi="Arial" w:cs="Arial"/>
          <w:b/>
        </w:rPr>
        <w:br w:type="page"/>
      </w:r>
      <w:r w:rsidR="00B620C8">
        <w:rPr>
          <w:rFonts w:ascii="Arial" w:hAnsi="Arial" w:cs="Arial"/>
          <w:b/>
        </w:rPr>
        <w:lastRenderedPageBreak/>
        <w:t xml:space="preserve">Keynote: </w:t>
      </w:r>
      <w:r w:rsidR="00680F55">
        <w:rPr>
          <w:rFonts w:ascii="Arial" w:hAnsi="Arial" w:cs="Arial"/>
          <w:b/>
        </w:rPr>
        <w:t>Cyberinfrastructure</w:t>
      </w:r>
      <w:r w:rsidR="003F3515">
        <w:rPr>
          <w:rFonts w:ascii="Arial" w:hAnsi="Arial" w:cs="Arial"/>
          <w:b/>
        </w:rPr>
        <w:t xml:space="preserve"> and Datasets for SciTS Research</w:t>
      </w:r>
    </w:p>
    <w:p w:rsidR="003F3515" w:rsidRDefault="006A0928" w:rsidP="00B620C8">
      <w:pPr>
        <w:jc w:val="both"/>
        <w:rPr>
          <w:rFonts w:ascii="Arial" w:hAnsi="Arial" w:cs="Arial"/>
          <w:i/>
        </w:rPr>
      </w:pPr>
      <w:r w:rsidRPr="006A0928">
        <w:rPr>
          <w:rFonts w:ascii="Arial" w:hAnsi="Arial" w:cs="Arial"/>
          <w:i/>
        </w:rPr>
        <w:t>K</w:t>
      </w:r>
      <w:r w:rsidR="003F3515">
        <w:rPr>
          <w:rFonts w:ascii="Arial" w:hAnsi="Arial" w:cs="Arial"/>
          <w:i/>
        </w:rPr>
        <w:t>aty Börner, PhD, Indiana University</w:t>
      </w:r>
    </w:p>
    <w:p w:rsidR="00292D8A" w:rsidRDefault="006A0928" w:rsidP="00B620C8">
      <w:pPr>
        <w:jc w:val="both"/>
        <w:rPr>
          <w:rFonts w:ascii="Arial" w:hAnsi="Arial" w:cs="Arial"/>
          <w:i/>
        </w:rPr>
      </w:pPr>
      <w:r w:rsidRPr="006A0928">
        <w:rPr>
          <w:rFonts w:ascii="Arial" w:hAnsi="Arial" w:cs="Arial"/>
          <w:i/>
        </w:rPr>
        <w:t>Professor, Information Science, Informatics &amp; Computing, Statistics; Director, Cyberinfrastructure for Network Science Center</w:t>
      </w:r>
    </w:p>
    <w:p w:rsidR="006A0928" w:rsidRPr="00751A1D" w:rsidRDefault="006A0928" w:rsidP="00B620C8">
      <w:pPr>
        <w:jc w:val="both"/>
        <w:rPr>
          <w:rFonts w:ascii="Arial" w:hAnsi="Arial" w:cs="Arial"/>
        </w:rPr>
      </w:pPr>
    </w:p>
    <w:p w:rsidR="00CB385B" w:rsidRDefault="00CB385B" w:rsidP="002F00D2">
      <w:pPr>
        <w:spacing w:after="120"/>
        <w:jc w:val="both"/>
        <w:rPr>
          <w:rFonts w:ascii="Arial" w:hAnsi="Arial" w:cs="Arial"/>
        </w:rPr>
      </w:pPr>
      <w:r>
        <w:rPr>
          <w:rFonts w:ascii="Arial" w:hAnsi="Arial" w:cs="Arial"/>
        </w:rPr>
        <w:t>Dr. B</w:t>
      </w:r>
      <w:r w:rsidR="00812FBE">
        <w:rPr>
          <w:rFonts w:ascii="Arial" w:hAnsi="Arial" w:cs="Arial"/>
        </w:rPr>
        <w:t>ö</w:t>
      </w:r>
      <w:r>
        <w:rPr>
          <w:rFonts w:ascii="Arial" w:hAnsi="Arial" w:cs="Arial"/>
        </w:rPr>
        <w:t xml:space="preserve">rner started by acknowledging all the input she has received on how to make the cyberinfrastructure for the science of team science better. She stated that her presentation draws heavily on a paper published based on last year’s SciTS conference, “A multi-level systems perspective for the science of team science” in </w:t>
      </w:r>
      <w:r w:rsidRPr="00CB385B">
        <w:rPr>
          <w:rFonts w:ascii="Arial" w:hAnsi="Arial" w:cs="Arial"/>
          <w:i/>
        </w:rPr>
        <w:t>Science Translational Medicine</w:t>
      </w:r>
      <w:r>
        <w:rPr>
          <w:rFonts w:ascii="Arial" w:hAnsi="Arial" w:cs="Arial"/>
        </w:rPr>
        <w:t xml:space="preserve">. </w:t>
      </w:r>
    </w:p>
    <w:p w:rsidR="00CB385B" w:rsidRDefault="00CB385B" w:rsidP="002F00D2">
      <w:pPr>
        <w:spacing w:after="120"/>
        <w:jc w:val="both"/>
        <w:rPr>
          <w:rFonts w:ascii="Arial" w:hAnsi="Arial" w:cs="Arial"/>
        </w:rPr>
      </w:pPr>
      <w:r>
        <w:rPr>
          <w:rFonts w:ascii="Arial" w:hAnsi="Arial" w:cs="Arial"/>
        </w:rPr>
        <w:t>She discussed the needs of mixed-</w:t>
      </w:r>
      <w:r w:rsidR="006A0928" w:rsidRPr="006A0928">
        <w:rPr>
          <w:rFonts w:ascii="Arial" w:hAnsi="Arial" w:cs="Arial"/>
        </w:rPr>
        <w:t xml:space="preserve">methods multi-level </w:t>
      </w:r>
      <w:r>
        <w:rPr>
          <w:rFonts w:ascii="Arial" w:hAnsi="Arial" w:cs="Arial"/>
        </w:rPr>
        <w:t xml:space="preserve">SciTS research and practice: the ability </w:t>
      </w:r>
      <w:r w:rsidRPr="00C3040C">
        <w:rPr>
          <w:rFonts w:ascii="Arial" w:hAnsi="Arial" w:cs="Arial"/>
        </w:rPr>
        <w:t>to identify and access</w:t>
      </w:r>
      <w:r w:rsidRPr="00C3040C">
        <w:rPr>
          <w:rFonts w:ascii="Arial" w:hAnsi="Arial" w:cs="Arial"/>
          <w:b/>
          <w:i/>
        </w:rPr>
        <w:t xml:space="preserve"> expertise</w:t>
      </w:r>
      <w:r>
        <w:rPr>
          <w:rFonts w:ascii="Arial" w:hAnsi="Arial" w:cs="Arial"/>
        </w:rPr>
        <w:t xml:space="preserve"> at the perfect time (using social networking tools); the ability to find, understand, apply, and advance </w:t>
      </w:r>
      <w:r w:rsidRPr="00C3040C">
        <w:rPr>
          <w:rFonts w:ascii="Arial" w:hAnsi="Arial" w:cs="Arial"/>
          <w:b/>
          <w:i/>
        </w:rPr>
        <w:t>theories and methods</w:t>
      </w:r>
      <w:r>
        <w:rPr>
          <w:rFonts w:ascii="Arial" w:hAnsi="Arial" w:cs="Arial"/>
        </w:rPr>
        <w:t xml:space="preserve"> of team science (repositories of information like on the northwestern SciTS site); the ability to find and use </w:t>
      </w:r>
      <w:r w:rsidRPr="00C3040C">
        <w:rPr>
          <w:rFonts w:ascii="Arial" w:hAnsi="Arial" w:cs="Arial"/>
          <w:b/>
          <w:i/>
        </w:rPr>
        <w:t>data</w:t>
      </w:r>
      <w:r>
        <w:rPr>
          <w:rFonts w:ascii="Arial" w:hAnsi="Arial" w:cs="Arial"/>
        </w:rPr>
        <w:t xml:space="preserve"> (using Web sites analogous to diggingintodata.com, SDB, or LOD); and </w:t>
      </w:r>
      <w:r w:rsidRPr="00C3040C">
        <w:rPr>
          <w:rFonts w:ascii="Arial" w:hAnsi="Arial" w:cs="Arial"/>
          <w:b/>
          <w:i/>
        </w:rPr>
        <w:t>tools</w:t>
      </w:r>
      <w:r>
        <w:rPr>
          <w:rFonts w:ascii="Arial" w:hAnsi="Arial" w:cs="Arial"/>
        </w:rPr>
        <w:t xml:space="preserve"> that help identify, learn, and advance (for example, Plug-and-Play macroscopes).</w:t>
      </w:r>
    </w:p>
    <w:p w:rsidR="006A0928" w:rsidRDefault="00CB385B" w:rsidP="00C3040C">
      <w:pPr>
        <w:jc w:val="both"/>
        <w:rPr>
          <w:rFonts w:ascii="Arial" w:hAnsi="Arial" w:cs="Arial"/>
        </w:rPr>
      </w:pPr>
      <w:r>
        <w:rPr>
          <w:rFonts w:ascii="Arial" w:hAnsi="Arial" w:cs="Arial"/>
        </w:rPr>
        <w:t>In fact, Dr. B</w:t>
      </w:r>
      <w:r w:rsidR="00812FBE">
        <w:rPr>
          <w:rFonts w:ascii="Arial" w:hAnsi="Arial" w:cs="Arial"/>
        </w:rPr>
        <w:t>ö</w:t>
      </w:r>
      <w:r>
        <w:rPr>
          <w:rFonts w:ascii="Arial" w:hAnsi="Arial" w:cs="Arial"/>
        </w:rPr>
        <w:t>rner noted that j</w:t>
      </w:r>
      <w:r w:rsidR="006A0928" w:rsidRPr="006A0928">
        <w:rPr>
          <w:rFonts w:ascii="Arial" w:hAnsi="Arial" w:cs="Arial"/>
        </w:rPr>
        <w:t>ust looking at the evolution of the panel sessions</w:t>
      </w:r>
      <w:r>
        <w:rPr>
          <w:rFonts w:ascii="Arial" w:hAnsi="Arial" w:cs="Arial"/>
        </w:rPr>
        <w:t xml:space="preserve"> and</w:t>
      </w:r>
      <w:r w:rsidR="006A0928" w:rsidRPr="006A0928">
        <w:rPr>
          <w:rFonts w:ascii="Arial" w:hAnsi="Arial" w:cs="Arial"/>
        </w:rPr>
        <w:t xml:space="preserve"> the endnote library of this conference would be </w:t>
      </w:r>
      <w:r w:rsidR="00AE3F50">
        <w:rPr>
          <w:rFonts w:ascii="Arial" w:hAnsi="Arial" w:cs="Arial"/>
        </w:rPr>
        <w:t xml:space="preserve">an </w:t>
      </w:r>
      <w:r w:rsidR="006A0928" w:rsidRPr="006A0928">
        <w:rPr>
          <w:rFonts w:ascii="Arial" w:hAnsi="Arial" w:cs="Arial"/>
        </w:rPr>
        <w:t xml:space="preserve">interesting </w:t>
      </w:r>
      <w:r w:rsidR="00AE3F50">
        <w:rPr>
          <w:rFonts w:ascii="Arial" w:hAnsi="Arial" w:cs="Arial"/>
        </w:rPr>
        <w:t xml:space="preserve">SciTS study project </w:t>
      </w:r>
      <w:r w:rsidR="006A0928" w:rsidRPr="006A0928">
        <w:rPr>
          <w:rFonts w:ascii="Arial" w:hAnsi="Arial" w:cs="Arial"/>
        </w:rPr>
        <w:t>in and of itself</w:t>
      </w:r>
      <w:r w:rsidR="00AE3F50">
        <w:rPr>
          <w:rFonts w:ascii="Arial" w:hAnsi="Arial" w:cs="Arial"/>
        </w:rPr>
        <w:t>.</w:t>
      </w:r>
    </w:p>
    <w:p w:rsidR="00C3040C" w:rsidRPr="006A0928" w:rsidRDefault="00C3040C" w:rsidP="00C3040C">
      <w:pPr>
        <w:jc w:val="both"/>
        <w:rPr>
          <w:rFonts w:ascii="Arial" w:hAnsi="Arial" w:cs="Arial"/>
        </w:rPr>
      </w:pPr>
    </w:p>
    <w:p w:rsidR="006A0928" w:rsidRPr="00C3040C" w:rsidRDefault="00C3040C" w:rsidP="002F00D2">
      <w:pPr>
        <w:spacing w:after="120"/>
        <w:jc w:val="both"/>
        <w:rPr>
          <w:rFonts w:ascii="Arial" w:hAnsi="Arial" w:cs="Arial"/>
          <w:b/>
          <w:u w:val="single"/>
        </w:rPr>
      </w:pPr>
      <w:r w:rsidRPr="00C3040C">
        <w:rPr>
          <w:rFonts w:ascii="Arial" w:hAnsi="Arial" w:cs="Arial"/>
          <w:b/>
          <w:u w:val="single"/>
        </w:rPr>
        <w:t>Expertise</w:t>
      </w:r>
    </w:p>
    <w:p w:rsidR="00C3040C" w:rsidRDefault="00C3040C" w:rsidP="002F00D2">
      <w:pPr>
        <w:spacing w:after="120"/>
        <w:jc w:val="both"/>
        <w:rPr>
          <w:rFonts w:ascii="Arial" w:hAnsi="Arial" w:cs="Arial"/>
        </w:rPr>
      </w:pPr>
      <w:r>
        <w:rPr>
          <w:rFonts w:ascii="Arial" w:hAnsi="Arial" w:cs="Arial"/>
        </w:rPr>
        <w:t>How so we find and a</w:t>
      </w:r>
      <w:r w:rsidR="006A0928" w:rsidRPr="006A0928">
        <w:rPr>
          <w:rFonts w:ascii="Arial" w:hAnsi="Arial" w:cs="Arial"/>
        </w:rPr>
        <w:t>ccess the right expertise at the right moment using various systems</w:t>
      </w:r>
      <w:r>
        <w:rPr>
          <w:rFonts w:ascii="Arial" w:hAnsi="Arial" w:cs="Arial"/>
        </w:rPr>
        <w:t>? Dr. B</w:t>
      </w:r>
      <w:r w:rsidR="00812FBE">
        <w:rPr>
          <w:rFonts w:ascii="Arial" w:hAnsi="Arial" w:cs="Arial"/>
        </w:rPr>
        <w:t>ö</w:t>
      </w:r>
      <w:r>
        <w:rPr>
          <w:rFonts w:ascii="Arial" w:hAnsi="Arial" w:cs="Arial"/>
        </w:rPr>
        <w:t xml:space="preserve">rner asked to see a show of hands on how many people are using LinkedIn (about 20), and how many are using Academia (about 5). There are </w:t>
      </w:r>
      <w:r w:rsidR="006A0928" w:rsidRPr="006A0928">
        <w:rPr>
          <w:rFonts w:ascii="Arial" w:hAnsi="Arial" w:cs="Arial"/>
        </w:rPr>
        <w:t>many other systems that are used for policy makers at t</w:t>
      </w:r>
      <w:r>
        <w:rPr>
          <w:rFonts w:ascii="Arial" w:hAnsi="Arial" w:cs="Arial"/>
        </w:rPr>
        <w:t>h</w:t>
      </w:r>
      <w:r w:rsidR="006A0928" w:rsidRPr="006A0928">
        <w:rPr>
          <w:rFonts w:ascii="Arial" w:hAnsi="Arial" w:cs="Arial"/>
        </w:rPr>
        <w:t>e instit</w:t>
      </w:r>
      <w:r>
        <w:rPr>
          <w:rFonts w:ascii="Arial" w:hAnsi="Arial" w:cs="Arial"/>
        </w:rPr>
        <w:t>ut</w:t>
      </w:r>
      <w:r w:rsidR="006A0928" w:rsidRPr="006A0928">
        <w:rPr>
          <w:rFonts w:ascii="Arial" w:hAnsi="Arial" w:cs="Arial"/>
        </w:rPr>
        <w:t>ion</w:t>
      </w:r>
      <w:r>
        <w:rPr>
          <w:rFonts w:ascii="Arial" w:hAnsi="Arial" w:cs="Arial"/>
        </w:rPr>
        <w:t>al</w:t>
      </w:r>
      <w:r w:rsidR="006A0928" w:rsidRPr="006A0928">
        <w:rPr>
          <w:rFonts w:ascii="Arial" w:hAnsi="Arial" w:cs="Arial"/>
        </w:rPr>
        <w:t xml:space="preserve"> level, but they are not ready </w:t>
      </w:r>
      <w:r>
        <w:rPr>
          <w:rFonts w:ascii="Arial" w:hAnsi="Arial" w:cs="Arial"/>
        </w:rPr>
        <w:t xml:space="preserve">for public use </w:t>
      </w:r>
      <w:r w:rsidR="006A0928" w:rsidRPr="006A0928">
        <w:rPr>
          <w:rFonts w:ascii="Arial" w:hAnsi="Arial" w:cs="Arial"/>
        </w:rPr>
        <w:t>yet.</w:t>
      </w:r>
    </w:p>
    <w:p w:rsidR="006A0928" w:rsidRDefault="006A0928" w:rsidP="002F00D2">
      <w:pPr>
        <w:spacing w:after="120"/>
        <w:jc w:val="both"/>
        <w:rPr>
          <w:rFonts w:ascii="Arial" w:hAnsi="Arial" w:cs="Arial"/>
        </w:rPr>
      </w:pPr>
      <w:r w:rsidRPr="006A0928">
        <w:rPr>
          <w:rFonts w:ascii="Arial" w:hAnsi="Arial" w:cs="Arial"/>
        </w:rPr>
        <w:t>VIVO is another tool</w:t>
      </w:r>
      <w:r w:rsidR="00C3040C">
        <w:rPr>
          <w:rFonts w:ascii="Arial" w:hAnsi="Arial" w:cs="Arial"/>
        </w:rPr>
        <w:t xml:space="preserve"> the can help show who has what expertise and who are potential collaborators. Any tool like this m</w:t>
      </w:r>
      <w:r w:rsidRPr="006A0928">
        <w:rPr>
          <w:rFonts w:ascii="Arial" w:hAnsi="Arial" w:cs="Arial"/>
        </w:rPr>
        <w:t xml:space="preserve">ust be dynamic to capture how people move in and out of the team. </w:t>
      </w:r>
      <w:r w:rsidR="00680F55">
        <w:rPr>
          <w:rFonts w:ascii="Arial" w:hAnsi="Arial" w:cs="Arial"/>
        </w:rPr>
        <w:t>Importantly</w:t>
      </w:r>
      <w:r w:rsidR="00C3040C">
        <w:rPr>
          <w:rFonts w:ascii="Arial" w:hAnsi="Arial" w:cs="Arial"/>
        </w:rPr>
        <w:t>, VIVO u</w:t>
      </w:r>
      <w:r w:rsidRPr="006A0928">
        <w:rPr>
          <w:rFonts w:ascii="Arial" w:hAnsi="Arial" w:cs="Arial"/>
        </w:rPr>
        <w:t>ses high-</w:t>
      </w:r>
      <w:r w:rsidR="00C3040C">
        <w:rPr>
          <w:rFonts w:ascii="Arial" w:hAnsi="Arial" w:cs="Arial"/>
        </w:rPr>
        <w:t>q</w:t>
      </w:r>
      <w:r w:rsidRPr="006A0928">
        <w:rPr>
          <w:rFonts w:ascii="Arial" w:hAnsi="Arial" w:cs="Arial"/>
        </w:rPr>
        <w:t>uality institutional level data</w:t>
      </w:r>
      <w:r w:rsidR="00C3040C">
        <w:rPr>
          <w:rFonts w:ascii="Arial" w:hAnsi="Arial" w:cs="Arial"/>
        </w:rPr>
        <w:t xml:space="preserve">, and is </w:t>
      </w:r>
      <w:r w:rsidRPr="006A0928">
        <w:rPr>
          <w:rFonts w:ascii="Arial" w:hAnsi="Arial" w:cs="Arial"/>
        </w:rPr>
        <w:t xml:space="preserve">able to capture statistics on things like </w:t>
      </w:r>
      <w:r w:rsidR="00C3040C">
        <w:rPr>
          <w:rFonts w:ascii="Arial" w:hAnsi="Arial" w:cs="Arial"/>
        </w:rPr>
        <w:t xml:space="preserve">how many PhDs are trained and </w:t>
      </w:r>
      <w:r w:rsidRPr="006A0928">
        <w:rPr>
          <w:rFonts w:ascii="Arial" w:hAnsi="Arial" w:cs="Arial"/>
        </w:rPr>
        <w:t xml:space="preserve">how much money </w:t>
      </w:r>
      <w:r w:rsidR="00C3040C">
        <w:rPr>
          <w:rFonts w:ascii="Arial" w:hAnsi="Arial" w:cs="Arial"/>
        </w:rPr>
        <w:t>is spent</w:t>
      </w:r>
      <w:r w:rsidRPr="006A0928">
        <w:rPr>
          <w:rFonts w:ascii="Arial" w:hAnsi="Arial" w:cs="Arial"/>
        </w:rPr>
        <w:t xml:space="preserve"> per day</w:t>
      </w:r>
      <w:r w:rsidR="00C3040C">
        <w:rPr>
          <w:rFonts w:ascii="Arial" w:hAnsi="Arial" w:cs="Arial"/>
        </w:rPr>
        <w:t>. There are also features that allow t</w:t>
      </w:r>
      <w:r w:rsidRPr="006A0928">
        <w:rPr>
          <w:rFonts w:ascii="Arial" w:hAnsi="Arial" w:cs="Arial"/>
        </w:rPr>
        <w:t>opical analysis</w:t>
      </w:r>
      <w:r w:rsidR="00C3040C">
        <w:rPr>
          <w:rFonts w:ascii="Arial" w:hAnsi="Arial" w:cs="Arial"/>
        </w:rPr>
        <w:t xml:space="preserve"> (what), temporal analysis (when), network analysis (with whom), and geospatial analysis (where). SciTS researchers also </w:t>
      </w:r>
      <w:r w:rsidRPr="006A0928">
        <w:rPr>
          <w:rFonts w:ascii="Arial" w:hAnsi="Arial" w:cs="Arial"/>
        </w:rPr>
        <w:t xml:space="preserve">need to answer </w:t>
      </w:r>
      <w:r w:rsidR="00C3040C">
        <w:rPr>
          <w:rFonts w:ascii="Arial" w:hAnsi="Arial" w:cs="Arial"/>
        </w:rPr>
        <w:t xml:space="preserve">these </w:t>
      </w:r>
      <w:r w:rsidRPr="006A0928">
        <w:rPr>
          <w:rFonts w:ascii="Arial" w:hAnsi="Arial" w:cs="Arial"/>
        </w:rPr>
        <w:t>questions at every level (micro, meso, macro)</w:t>
      </w:r>
      <w:r w:rsidR="00C3040C">
        <w:rPr>
          <w:rFonts w:ascii="Arial" w:hAnsi="Arial" w:cs="Arial"/>
        </w:rPr>
        <w:t xml:space="preserve">, and so </w:t>
      </w:r>
      <w:r w:rsidRPr="006A0928">
        <w:rPr>
          <w:rFonts w:ascii="Arial" w:hAnsi="Arial" w:cs="Arial"/>
        </w:rPr>
        <w:t>VIVO can compare individual schools and investigators over time,</w:t>
      </w:r>
      <w:r w:rsidR="00C3040C">
        <w:rPr>
          <w:rFonts w:ascii="Arial" w:hAnsi="Arial" w:cs="Arial"/>
        </w:rPr>
        <w:t xml:space="preserve"> and</w:t>
      </w:r>
      <w:r w:rsidRPr="006A0928">
        <w:rPr>
          <w:rFonts w:ascii="Arial" w:hAnsi="Arial" w:cs="Arial"/>
        </w:rPr>
        <w:t xml:space="preserve"> can overlay expertise over a basemap </w:t>
      </w:r>
      <w:r w:rsidR="00C3040C">
        <w:rPr>
          <w:rFonts w:ascii="Arial" w:hAnsi="Arial" w:cs="Arial"/>
        </w:rPr>
        <w:t xml:space="preserve">or landscape </w:t>
      </w:r>
      <w:r w:rsidRPr="006A0928">
        <w:rPr>
          <w:rFonts w:ascii="Arial" w:hAnsi="Arial" w:cs="Arial"/>
        </w:rPr>
        <w:t xml:space="preserve">of </w:t>
      </w:r>
      <w:r w:rsidR="00C3040C">
        <w:rPr>
          <w:rFonts w:ascii="Arial" w:hAnsi="Arial" w:cs="Arial"/>
        </w:rPr>
        <w:t>science.</w:t>
      </w:r>
    </w:p>
    <w:p w:rsidR="00C3040C" w:rsidRDefault="00C3040C" w:rsidP="00F42AFC">
      <w:pPr>
        <w:jc w:val="both"/>
        <w:rPr>
          <w:rFonts w:ascii="Arial" w:hAnsi="Arial" w:cs="Arial"/>
        </w:rPr>
      </w:pPr>
      <w:r>
        <w:rPr>
          <w:rFonts w:ascii="Arial" w:hAnsi="Arial" w:cs="Arial"/>
        </w:rPr>
        <w:t>Dr. B</w:t>
      </w:r>
      <w:r w:rsidR="00812FBE">
        <w:rPr>
          <w:rFonts w:ascii="Arial" w:hAnsi="Arial" w:cs="Arial"/>
        </w:rPr>
        <w:t>ö</w:t>
      </w:r>
      <w:r>
        <w:rPr>
          <w:rFonts w:ascii="Arial" w:hAnsi="Arial" w:cs="Arial"/>
        </w:rPr>
        <w:t xml:space="preserve">rner described the application of VIVO to a small group of network science researchers at Indiana University, and it was </w:t>
      </w:r>
      <w:r w:rsidR="005677A3">
        <w:rPr>
          <w:rFonts w:ascii="Arial" w:hAnsi="Arial" w:cs="Arial"/>
        </w:rPr>
        <w:t>informative</w:t>
      </w:r>
      <w:r>
        <w:rPr>
          <w:rFonts w:ascii="Arial" w:hAnsi="Arial" w:cs="Arial"/>
        </w:rPr>
        <w:t xml:space="preserve"> to be able to load all the information about these researchers into VIVO and see </w:t>
      </w:r>
      <w:r w:rsidR="005677A3">
        <w:rPr>
          <w:rFonts w:ascii="Arial" w:hAnsi="Arial" w:cs="Arial"/>
        </w:rPr>
        <w:t>all the different departments involved, all the publications, all the grant intake, and all the courses they teach. It’s information that is important for researchers to find mentors, for incoming faculty, for speakers who are coming in to the university and want to connect with certain IU faculty members.</w:t>
      </w:r>
    </w:p>
    <w:p w:rsidR="00F42AFC" w:rsidRPr="006A0928" w:rsidRDefault="00F42AFC" w:rsidP="00F42AFC">
      <w:pPr>
        <w:jc w:val="both"/>
        <w:rPr>
          <w:rFonts w:ascii="Arial" w:hAnsi="Arial" w:cs="Arial"/>
        </w:rPr>
      </w:pPr>
    </w:p>
    <w:p w:rsidR="00F42AFC" w:rsidRPr="00C3040C" w:rsidRDefault="00F42AFC" w:rsidP="00F42AFC">
      <w:pPr>
        <w:spacing w:after="120"/>
        <w:jc w:val="both"/>
        <w:rPr>
          <w:rFonts w:ascii="Arial" w:hAnsi="Arial" w:cs="Arial"/>
          <w:b/>
          <w:u w:val="single"/>
        </w:rPr>
      </w:pPr>
      <w:r>
        <w:rPr>
          <w:rFonts w:ascii="Arial" w:hAnsi="Arial" w:cs="Arial"/>
          <w:b/>
          <w:u w:val="single"/>
        </w:rPr>
        <w:lastRenderedPageBreak/>
        <w:t>Theories and Methods</w:t>
      </w:r>
    </w:p>
    <w:p w:rsidR="00F42AFC" w:rsidRDefault="00F42AFC" w:rsidP="002F00D2">
      <w:pPr>
        <w:spacing w:after="120"/>
        <w:jc w:val="both"/>
        <w:rPr>
          <w:rFonts w:ascii="Arial" w:hAnsi="Arial" w:cs="Arial"/>
        </w:rPr>
      </w:pPr>
      <w:r>
        <w:rPr>
          <w:rFonts w:ascii="Arial" w:hAnsi="Arial" w:cs="Arial"/>
        </w:rPr>
        <w:t>Dr. B</w:t>
      </w:r>
      <w:r w:rsidR="00812FBE">
        <w:rPr>
          <w:rFonts w:ascii="Arial" w:hAnsi="Arial" w:cs="Arial"/>
        </w:rPr>
        <w:t>ö</w:t>
      </w:r>
      <w:r>
        <w:rPr>
          <w:rFonts w:ascii="Arial" w:hAnsi="Arial" w:cs="Arial"/>
        </w:rPr>
        <w:t xml:space="preserve">rner moved on to theories and methods and how SciTS researchers and practitioners can find the right ones </w:t>
      </w:r>
      <w:r w:rsidR="00CA58F9">
        <w:rPr>
          <w:rFonts w:ascii="Arial" w:hAnsi="Arial" w:cs="Arial"/>
        </w:rPr>
        <w:t xml:space="preserve">and advance them across disciplines and at multiple levels. The NUCATS SciTS Web site is an incredibly valuable resource, as is the Team Science Toolkit from NCI that was officially revealed at the conference. There are tools, measures, bibliographic entries, funding opportunities, news, events, and job </w:t>
      </w:r>
      <w:r w:rsidR="00680F55">
        <w:rPr>
          <w:rFonts w:ascii="Arial" w:hAnsi="Arial" w:cs="Arial"/>
        </w:rPr>
        <w:t>announcements that</w:t>
      </w:r>
      <w:r w:rsidR="00CA58F9">
        <w:rPr>
          <w:rFonts w:ascii="Arial" w:hAnsi="Arial" w:cs="Arial"/>
        </w:rPr>
        <w:t xml:space="preserve"> are made available for exchange using a wiki-based platform. Users can freely upload and download publically available team science resources, which will help reduce the replication of resources and accelerate advances in the SciTS field.</w:t>
      </w:r>
    </w:p>
    <w:p w:rsidR="007B5038" w:rsidRDefault="007B5038" w:rsidP="000F1536">
      <w:pPr>
        <w:jc w:val="both"/>
        <w:rPr>
          <w:rFonts w:ascii="Arial" w:hAnsi="Arial" w:cs="Arial"/>
        </w:rPr>
      </w:pPr>
      <w:r>
        <w:rPr>
          <w:rFonts w:ascii="Arial" w:hAnsi="Arial" w:cs="Arial"/>
        </w:rPr>
        <w:t>Hub Zero is another group that operates across different disciplines to create dynamic Web sites for scientific research and educational activities</w:t>
      </w:r>
      <w:r w:rsidR="000F1536">
        <w:rPr>
          <w:rFonts w:ascii="Arial" w:hAnsi="Arial" w:cs="Arial"/>
        </w:rPr>
        <w:t>. These technologies support community portals and</w:t>
      </w:r>
      <w:r w:rsidR="00E91AC5">
        <w:rPr>
          <w:rFonts w:ascii="Arial" w:hAnsi="Arial" w:cs="Arial"/>
        </w:rPr>
        <w:t xml:space="preserve"> there </w:t>
      </w:r>
      <w:r w:rsidR="000F1536">
        <w:rPr>
          <w:rFonts w:ascii="Arial" w:hAnsi="Arial" w:cs="Arial"/>
        </w:rPr>
        <w:t>are good examp</w:t>
      </w:r>
      <w:r w:rsidR="00E91AC5">
        <w:rPr>
          <w:rFonts w:ascii="Arial" w:hAnsi="Arial" w:cs="Arial"/>
        </w:rPr>
        <w:t>les of what to do and not to do that we can learn from.</w:t>
      </w:r>
    </w:p>
    <w:p w:rsidR="00F42AFC" w:rsidRDefault="00F42AFC" w:rsidP="000F1536">
      <w:pPr>
        <w:jc w:val="both"/>
        <w:rPr>
          <w:rFonts w:ascii="Arial" w:hAnsi="Arial" w:cs="Arial"/>
        </w:rPr>
      </w:pPr>
    </w:p>
    <w:p w:rsidR="000F1536" w:rsidRPr="000F1536" w:rsidRDefault="000F1536" w:rsidP="002F00D2">
      <w:pPr>
        <w:spacing w:after="120"/>
        <w:jc w:val="both"/>
        <w:rPr>
          <w:rFonts w:ascii="Arial" w:hAnsi="Arial" w:cs="Arial"/>
          <w:b/>
          <w:u w:val="single"/>
        </w:rPr>
      </w:pPr>
      <w:r w:rsidRPr="000F1536">
        <w:rPr>
          <w:rFonts w:ascii="Arial" w:hAnsi="Arial" w:cs="Arial"/>
          <w:b/>
          <w:u w:val="single"/>
        </w:rPr>
        <w:t>Data</w:t>
      </w:r>
    </w:p>
    <w:p w:rsidR="006A0928" w:rsidRPr="006A0928" w:rsidRDefault="000F1536" w:rsidP="002F00D2">
      <w:pPr>
        <w:spacing w:after="120"/>
        <w:jc w:val="both"/>
        <w:rPr>
          <w:rFonts w:ascii="Arial" w:hAnsi="Arial" w:cs="Arial"/>
        </w:rPr>
      </w:pPr>
      <w:r>
        <w:rPr>
          <w:rFonts w:ascii="Arial" w:hAnsi="Arial" w:cs="Arial"/>
        </w:rPr>
        <w:t>Dr. B</w:t>
      </w:r>
      <w:r w:rsidR="00812FBE">
        <w:rPr>
          <w:rFonts w:ascii="Arial" w:hAnsi="Arial" w:cs="Arial"/>
        </w:rPr>
        <w:t>ö</w:t>
      </w:r>
      <w:r>
        <w:rPr>
          <w:rFonts w:ascii="Arial" w:hAnsi="Arial" w:cs="Arial"/>
        </w:rPr>
        <w:t xml:space="preserve">rner asked </w:t>
      </w:r>
      <w:r w:rsidR="006A0928" w:rsidRPr="006A0928">
        <w:rPr>
          <w:rFonts w:ascii="Arial" w:hAnsi="Arial" w:cs="Arial"/>
        </w:rPr>
        <w:t xml:space="preserve">how many </w:t>
      </w:r>
      <w:r>
        <w:rPr>
          <w:rFonts w:ascii="Arial" w:hAnsi="Arial" w:cs="Arial"/>
        </w:rPr>
        <w:t xml:space="preserve">in the audience </w:t>
      </w:r>
      <w:r w:rsidR="006A0928" w:rsidRPr="006A0928">
        <w:rPr>
          <w:rFonts w:ascii="Arial" w:hAnsi="Arial" w:cs="Arial"/>
        </w:rPr>
        <w:t>have more than a terabyte of data to work with</w:t>
      </w:r>
      <w:r>
        <w:rPr>
          <w:rFonts w:ascii="Arial" w:hAnsi="Arial" w:cs="Arial"/>
        </w:rPr>
        <w:t>.</w:t>
      </w:r>
      <w:r w:rsidR="006A0928" w:rsidRPr="006A0928">
        <w:rPr>
          <w:rFonts w:ascii="Arial" w:hAnsi="Arial" w:cs="Arial"/>
        </w:rPr>
        <w:t xml:space="preserve"> </w:t>
      </w:r>
      <w:r w:rsidR="007D37A5">
        <w:rPr>
          <w:rFonts w:ascii="Arial" w:hAnsi="Arial" w:cs="Arial"/>
        </w:rPr>
        <w:t xml:space="preserve">Ultimately we want to be able to analyze all kinds of data from science, not just publications, patents, and funding data. We also want data about science news, science jobs, and even </w:t>
      </w:r>
      <w:r w:rsidR="006A0928" w:rsidRPr="006A0928">
        <w:rPr>
          <w:rFonts w:ascii="Arial" w:hAnsi="Arial" w:cs="Arial"/>
        </w:rPr>
        <w:t>qualitative</w:t>
      </w:r>
      <w:r w:rsidR="007D37A5">
        <w:rPr>
          <w:rFonts w:ascii="Arial" w:hAnsi="Arial" w:cs="Arial"/>
        </w:rPr>
        <w:t xml:space="preserve"> data about science. </w:t>
      </w:r>
      <w:r w:rsidR="00DA4F39">
        <w:rPr>
          <w:rFonts w:ascii="Arial" w:hAnsi="Arial" w:cs="Arial"/>
        </w:rPr>
        <w:t xml:space="preserve">We need large-scale maps as well as highly specific data. </w:t>
      </w:r>
    </w:p>
    <w:p w:rsidR="006A0928" w:rsidRPr="006A0928" w:rsidRDefault="00DA4F39" w:rsidP="002F00D2">
      <w:pPr>
        <w:spacing w:after="120"/>
        <w:jc w:val="both"/>
        <w:rPr>
          <w:rFonts w:ascii="Arial" w:hAnsi="Arial" w:cs="Arial"/>
        </w:rPr>
      </w:pPr>
      <w:r>
        <w:rPr>
          <w:rFonts w:ascii="Arial" w:hAnsi="Arial" w:cs="Arial"/>
        </w:rPr>
        <w:t>Dr. B</w:t>
      </w:r>
      <w:r w:rsidR="00812FBE">
        <w:rPr>
          <w:rFonts w:ascii="Arial" w:hAnsi="Arial" w:cs="Arial"/>
        </w:rPr>
        <w:t>ö</w:t>
      </w:r>
      <w:r>
        <w:rPr>
          <w:rFonts w:ascii="Arial" w:hAnsi="Arial" w:cs="Arial"/>
        </w:rPr>
        <w:t xml:space="preserve">rner showed some exemplary efforts to create tools that help </w:t>
      </w:r>
      <w:r w:rsidR="006A0928" w:rsidRPr="006A0928">
        <w:rPr>
          <w:rFonts w:ascii="Arial" w:hAnsi="Arial" w:cs="Arial"/>
        </w:rPr>
        <w:t xml:space="preserve">find, access, interlink, </w:t>
      </w:r>
      <w:r>
        <w:rPr>
          <w:rFonts w:ascii="Arial" w:hAnsi="Arial" w:cs="Arial"/>
        </w:rPr>
        <w:t xml:space="preserve">and </w:t>
      </w:r>
      <w:r w:rsidR="006A0928" w:rsidRPr="006A0928">
        <w:rPr>
          <w:rFonts w:ascii="Arial" w:hAnsi="Arial" w:cs="Arial"/>
        </w:rPr>
        <w:t>merge data</w:t>
      </w:r>
      <w:r>
        <w:rPr>
          <w:rFonts w:ascii="Arial" w:hAnsi="Arial" w:cs="Arial"/>
        </w:rPr>
        <w:t>. From the arts and humanities, there is the</w:t>
      </w:r>
      <w:r w:rsidR="006A0928" w:rsidRPr="006A0928">
        <w:rPr>
          <w:rFonts w:ascii="Arial" w:hAnsi="Arial" w:cs="Arial"/>
        </w:rPr>
        <w:t xml:space="preserve"> Digging Into Data challenge</w:t>
      </w:r>
      <w:r>
        <w:rPr>
          <w:rFonts w:ascii="Arial" w:hAnsi="Arial" w:cs="Arial"/>
        </w:rPr>
        <w:t xml:space="preserve">. It is a core site that links to </w:t>
      </w:r>
      <w:r w:rsidR="006A0928" w:rsidRPr="006A0928">
        <w:rPr>
          <w:rFonts w:ascii="Arial" w:hAnsi="Arial" w:cs="Arial"/>
        </w:rPr>
        <w:t xml:space="preserve">publically available </w:t>
      </w:r>
      <w:r>
        <w:rPr>
          <w:rFonts w:ascii="Arial" w:hAnsi="Arial" w:cs="Arial"/>
        </w:rPr>
        <w:t xml:space="preserve">data </w:t>
      </w:r>
      <w:r w:rsidR="006A0928" w:rsidRPr="006A0928">
        <w:rPr>
          <w:rFonts w:ascii="Arial" w:hAnsi="Arial" w:cs="Arial"/>
        </w:rPr>
        <w:t>and contact information.</w:t>
      </w:r>
      <w:r>
        <w:rPr>
          <w:rFonts w:ascii="Arial" w:hAnsi="Arial" w:cs="Arial"/>
        </w:rPr>
        <w:t xml:space="preserve"> This kind of data repository would be great to have for SciTS. At Indiana University, we have the </w:t>
      </w:r>
      <w:r w:rsidR="006A0928" w:rsidRPr="006A0928">
        <w:rPr>
          <w:rFonts w:ascii="Arial" w:hAnsi="Arial" w:cs="Arial"/>
        </w:rPr>
        <w:t>Scholarly Data</w:t>
      </w:r>
      <w:r>
        <w:rPr>
          <w:rFonts w:ascii="Arial" w:hAnsi="Arial" w:cs="Arial"/>
        </w:rPr>
        <w:t xml:space="preserve">base, which allows </w:t>
      </w:r>
      <w:r w:rsidR="006A0928" w:rsidRPr="006A0928">
        <w:rPr>
          <w:rFonts w:ascii="Arial" w:hAnsi="Arial" w:cs="Arial"/>
        </w:rPr>
        <w:t xml:space="preserve">access to 25M papers, patents, grants. </w:t>
      </w:r>
      <w:r>
        <w:rPr>
          <w:rFonts w:ascii="Arial" w:hAnsi="Arial" w:cs="Arial"/>
        </w:rPr>
        <w:t>You have</w:t>
      </w:r>
      <w:r w:rsidR="006A0928" w:rsidRPr="006A0928">
        <w:rPr>
          <w:rFonts w:ascii="Arial" w:hAnsi="Arial" w:cs="Arial"/>
        </w:rPr>
        <w:t xml:space="preserve"> to sign in to describe what you are going to do </w:t>
      </w:r>
      <w:r>
        <w:rPr>
          <w:rFonts w:ascii="Arial" w:hAnsi="Arial" w:cs="Arial"/>
        </w:rPr>
        <w:t>with the data. You can</w:t>
      </w:r>
      <w:r w:rsidR="006A0928" w:rsidRPr="006A0928">
        <w:rPr>
          <w:rFonts w:ascii="Arial" w:hAnsi="Arial" w:cs="Arial"/>
        </w:rPr>
        <w:t xml:space="preserve"> search for </w:t>
      </w:r>
      <w:r>
        <w:rPr>
          <w:rFonts w:ascii="Arial" w:hAnsi="Arial" w:cs="Arial"/>
        </w:rPr>
        <w:t xml:space="preserve">authors, titles, and </w:t>
      </w:r>
      <w:r w:rsidR="006A0928" w:rsidRPr="006A0928">
        <w:rPr>
          <w:rFonts w:ascii="Arial" w:hAnsi="Arial" w:cs="Arial"/>
        </w:rPr>
        <w:t>key terms across data silos</w:t>
      </w:r>
      <w:r>
        <w:rPr>
          <w:rFonts w:ascii="Arial" w:hAnsi="Arial" w:cs="Arial"/>
        </w:rPr>
        <w:t xml:space="preserve">, </w:t>
      </w:r>
      <w:r w:rsidR="006A0928" w:rsidRPr="006A0928">
        <w:rPr>
          <w:rFonts w:ascii="Arial" w:hAnsi="Arial" w:cs="Arial"/>
        </w:rPr>
        <w:t>downloa</w:t>
      </w:r>
      <w:r>
        <w:rPr>
          <w:rFonts w:ascii="Arial" w:hAnsi="Arial" w:cs="Arial"/>
        </w:rPr>
        <w:t xml:space="preserve">d data, </w:t>
      </w:r>
      <w:r w:rsidR="006A0928" w:rsidRPr="006A0928">
        <w:rPr>
          <w:rFonts w:ascii="Arial" w:hAnsi="Arial" w:cs="Arial"/>
        </w:rPr>
        <w:t xml:space="preserve">or load them into assessment tools to see and analyze </w:t>
      </w:r>
      <w:r w:rsidRPr="006A0928">
        <w:rPr>
          <w:rFonts w:ascii="Arial" w:hAnsi="Arial" w:cs="Arial"/>
        </w:rPr>
        <w:t>networks</w:t>
      </w:r>
      <w:r w:rsidR="006A0928" w:rsidRPr="006A0928">
        <w:rPr>
          <w:rFonts w:ascii="Arial" w:hAnsi="Arial" w:cs="Arial"/>
        </w:rPr>
        <w:t xml:space="preserve">. </w:t>
      </w:r>
    </w:p>
    <w:p w:rsidR="006A0928" w:rsidRDefault="0055258B" w:rsidP="00400077">
      <w:pPr>
        <w:spacing w:after="120"/>
        <w:jc w:val="both"/>
        <w:rPr>
          <w:rFonts w:ascii="Arial" w:hAnsi="Arial" w:cs="Arial"/>
        </w:rPr>
      </w:pPr>
      <w:r>
        <w:rPr>
          <w:rFonts w:ascii="Arial" w:hAnsi="Arial" w:cs="Arial"/>
        </w:rPr>
        <w:t xml:space="preserve">The </w:t>
      </w:r>
      <w:r w:rsidR="006A0928" w:rsidRPr="006A0928">
        <w:rPr>
          <w:rFonts w:ascii="Arial" w:hAnsi="Arial" w:cs="Arial"/>
        </w:rPr>
        <w:t xml:space="preserve">Semantic Web </w:t>
      </w:r>
      <w:r>
        <w:rPr>
          <w:rFonts w:ascii="Arial" w:hAnsi="Arial" w:cs="Arial"/>
        </w:rPr>
        <w:t>linked open data</w:t>
      </w:r>
      <w:r w:rsidR="006A0928" w:rsidRPr="006A0928">
        <w:rPr>
          <w:rFonts w:ascii="Arial" w:hAnsi="Arial" w:cs="Arial"/>
        </w:rPr>
        <w:t xml:space="preserve"> interlink</w:t>
      </w:r>
      <w:r>
        <w:rPr>
          <w:rFonts w:ascii="Arial" w:hAnsi="Arial" w:cs="Arial"/>
        </w:rPr>
        <w:t>s</w:t>
      </w:r>
      <w:r w:rsidR="006A0928" w:rsidRPr="006A0928">
        <w:rPr>
          <w:rFonts w:ascii="Arial" w:hAnsi="Arial" w:cs="Arial"/>
        </w:rPr>
        <w:t xml:space="preserve"> data silos and expose</w:t>
      </w:r>
      <w:r>
        <w:rPr>
          <w:rFonts w:ascii="Arial" w:hAnsi="Arial" w:cs="Arial"/>
        </w:rPr>
        <w:t>s</w:t>
      </w:r>
      <w:r w:rsidR="006A0928" w:rsidRPr="006A0928">
        <w:rPr>
          <w:rFonts w:ascii="Arial" w:hAnsi="Arial" w:cs="Arial"/>
        </w:rPr>
        <w:t xml:space="preserve"> them </w:t>
      </w:r>
      <w:r>
        <w:rPr>
          <w:rFonts w:ascii="Arial" w:hAnsi="Arial" w:cs="Arial"/>
        </w:rPr>
        <w:t xml:space="preserve">as structured data. In many cases, these datasets are high quality and are </w:t>
      </w:r>
      <w:r w:rsidR="006A0928" w:rsidRPr="006A0928">
        <w:rPr>
          <w:rFonts w:ascii="Arial" w:hAnsi="Arial" w:cs="Arial"/>
        </w:rPr>
        <w:t xml:space="preserve">linked </w:t>
      </w:r>
      <w:r>
        <w:rPr>
          <w:rFonts w:ascii="Arial" w:hAnsi="Arial" w:cs="Arial"/>
        </w:rPr>
        <w:t>together in to a cloud that is highly valuable</w:t>
      </w:r>
      <w:r w:rsidR="006A0928" w:rsidRPr="006A0928">
        <w:rPr>
          <w:rFonts w:ascii="Arial" w:hAnsi="Arial" w:cs="Arial"/>
        </w:rPr>
        <w:t>.</w:t>
      </w:r>
      <w:r>
        <w:rPr>
          <w:rFonts w:ascii="Arial" w:hAnsi="Arial" w:cs="Arial"/>
        </w:rPr>
        <w:t xml:space="preserve"> Within the last </w:t>
      </w:r>
      <w:r w:rsidR="00400077">
        <w:rPr>
          <w:rFonts w:ascii="Arial" w:hAnsi="Arial" w:cs="Arial"/>
        </w:rPr>
        <w:t>3</w:t>
      </w:r>
      <w:r>
        <w:rPr>
          <w:rFonts w:ascii="Arial" w:hAnsi="Arial" w:cs="Arial"/>
        </w:rPr>
        <w:t xml:space="preserve"> years, the linked open dat</w:t>
      </w:r>
      <w:r w:rsidR="00400077">
        <w:rPr>
          <w:rFonts w:ascii="Arial" w:hAnsi="Arial" w:cs="Arial"/>
        </w:rPr>
        <w:t>a cloud has grown exponentially and now include the VIVO data.</w:t>
      </w:r>
    </w:p>
    <w:p w:rsidR="00400077" w:rsidRDefault="00400077" w:rsidP="00BD28D5">
      <w:pPr>
        <w:jc w:val="both"/>
        <w:rPr>
          <w:rFonts w:ascii="Arial" w:hAnsi="Arial" w:cs="Arial"/>
        </w:rPr>
      </w:pPr>
      <w:r>
        <w:rPr>
          <w:rFonts w:ascii="Arial" w:hAnsi="Arial" w:cs="Arial"/>
        </w:rPr>
        <w:t>Ultimately, it will be great to have national and international research networking to visualize scientific efforts holistically, and having the data open and freely available is essential.</w:t>
      </w:r>
    </w:p>
    <w:p w:rsidR="00BD28D5" w:rsidRDefault="00BD28D5" w:rsidP="00BD28D5">
      <w:pPr>
        <w:jc w:val="both"/>
        <w:rPr>
          <w:rFonts w:ascii="Arial" w:hAnsi="Arial" w:cs="Arial"/>
        </w:rPr>
      </w:pPr>
    </w:p>
    <w:p w:rsidR="00BD28D5" w:rsidRPr="00BD28D5" w:rsidRDefault="00BD28D5" w:rsidP="002F00D2">
      <w:pPr>
        <w:spacing w:after="120"/>
        <w:jc w:val="both"/>
        <w:rPr>
          <w:rFonts w:ascii="Arial" w:hAnsi="Arial" w:cs="Arial"/>
          <w:b/>
          <w:u w:val="single"/>
        </w:rPr>
      </w:pPr>
      <w:r w:rsidRPr="00BD28D5">
        <w:rPr>
          <w:rFonts w:ascii="Arial" w:hAnsi="Arial" w:cs="Arial"/>
          <w:b/>
          <w:u w:val="single"/>
        </w:rPr>
        <w:t>Tools</w:t>
      </w:r>
    </w:p>
    <w:p w:rsidR="006A0928" w:rsidRPr="006A0928" w:rsidRDefault="00400077" w:rsidP="002F00D2">
      <w:pPr>
        <w:spacing w:after="120"/>
        <w:jc w:val="both"/>
        <w:rPr>
          <w:rFonts w:ascii="Arial" w:hAnsi="Arial" w:cs="Arial"/>
        </w:rPr>
      </w:pPr>
      <w:r>
        <w:rPr>
          <w:rFonts w:ascii="Arial" w:hAnsi="Arial" w:cs="Arial"/>
        </w:rPr>
        <w:t>Now that we have these terabytes of data, it is necessary to have tools to deal with the large-scale datasets. One approach is the “p</w:t>
      </w:r>
      <w:r w:rsidR="006A0928" w:rsidRPr="006A0928">
        <w:rPr>
          <w:rFonts w:ascii="Arial" w:hAnsi="Arial" w:cs="Arial"/>
        </w:rPr>
        <w:t>lug</w:t>
      </w:r>
      <w:r>
        <w:rPr>
          <w:rFonts w:ascii="Arial" w:hAnsi="Arial" w:cs="Arial"/>
        </w:rPr>
        <w:t>-and-play macroscopes.”</w:t>
      </w:r>
      <w:r w:rsidR="006A0928" w:rsidRPr="006A0928">
        <w:rPr>
          <w:rFonts w:ascii="Arial" w:hAnsi="Arial" w:cs="Arial"/>
        </w:rPr>
        <w:t xml:space="preserve"> </w:t>
      </w:r>
      <w:r w:rsidR="002116A0">
        <w:rPr>
          <w:rFonts w:ascii="Arial" w:hAnsi="Arial" w:cs="Arial"/>
        </w:rPr>
        <w:t xml:space="preserve">These tools are helpful for SciTS, but they can also be used by anyone </w:t>
      </w:r>
      <w:r w:rsidR="006A0928" w:rsidRPr="006A0928">
        <w:rPr>
          <w:rFonts w:ascii="Arial" w:hAnsi="Arial" w:cs="Arial"/>
        </w:rPr>
        <w:t>who want</w:t>
      </w:r>
      <w:r w:rsidR="002116A0">
        <w:rPr>
          <w:rFonts w:ascii="Arial" w:hAnsi="Arial" w:cs="Arial"/>
        </w:rPr>
        <w:t>s</w:t>
      </w:r>
      <w:r w:rsidR="006A0928" w:rsidRPr="006A0928">
        <w:rPr>
          <w:rFonts w:ascii="Arial" w:hAnsi="Arial" w:cs="Arial"/>
        </w:rPr>
        <w:t xml:space="preserve"> to make sense of very large data sets</w:t>
      </w:r>
      <w:r w:rsidR="002116A0">
        <w:rPr>
          <w:rFonts w:ascii="Arial" w:hAnsi="Arial" w:cs="Arial"/>
        </w:rPr>
        <w:t xml:space="preserve">, </w:t>
      </w:r>
      <w:r w:rsidR="006A0928" w:rsidRPr="006A0928">
        <w:rPr>
          <w:rFonts w:ascii="Arial" w:hAnsi="Arial" w:cs="Arial"/>
        </w:rPr>
        <w:t xml:space="preserve">beyond SciTS. </w:t>
      </w:r>
    </w:p>
    <w:p w:rsidR="006A0928" w:rsidRPr="006A0928" w:rsidRDefault="006A0928" w:rsidP="002F00D2">
      <w:pPr>
        <w:spacing w:after="120"/>
        <w:jc w:val="both"/>
        <w:rPr>
          <w:rFonts w:ascii="Arial" w:hAnsi="Arial" w:cs="Arial"/>
        </w:rPr>
      </w:pPr>
    </w:p>
    <w:p w:rsidR="006A0928" w:rsidRPr="006A0928" w:rsidRDefault="00BC5672" w:rsidP="00BC5672">
      <w:pPr>
        <w:spacing w:after="120"/>
        <w:jc w:val="both"/>
        <w:rPr>
          <w:rFonts w:ascii="Arial" w:hAnsi="Arial" w:cs="Arial"/>
        </w:rPr>
      </w:pPr>
      <w:r>
        <w:rPr>
          <w:rFonts w:ascii="Arial" w:hAnsi="Arial" w:cs="Arial"/>
        </w:rPr>
        <w:lastRenderedPageBreak/>
        <w:t>Dr. B</w:t>
      </w:r>
      <w:r w:rsidR="00812FBE">
        <w:rPr>
          <w:rFonts w:ascii="Arial" w:hAnsi="Arial" w:cs="Arial"/>
        </w:rPr>
        <w:t>ö</w:t>
      </w:r>
      <w:r>
        <w:rPr>
          <w:rFonts w:ascii="Arial" w:hAnsi="Arial" w:cs="Arial"/>
        </w:rPr>
        <w:t xml:space="preserve">rner asked what </w:t>
      </w:r>
      <w:r w:rsidR="00680F55">
        <w:rPr>
          <w:rFonts w:ascii="Arial" w:hAnsi="Arial" w:cs="Arial"/>
        </w:rPr>
        <w:t>it would</w:t>
      </w:r>
      <w:r>
        <w:rPr>
          <w:rFonts w:ascii="Arial" w:hAnsi="Arial" w:cs="Arial"/>
        </w:rPr>
        <w:t xml:space="preserve"> take to design a “</w:t>
      </w:r>
      <w:r w:rsidR="006A0928" w:rsidRPr="006A0928">
        <w:rPr>
          <w:rFonts w:ascii="Arial" w:hAnsi="Arial" w:cs="Arial"/>
        </w:rPr>
        <w:t>dream tool</w:t>
      </w:r>
      <w:r>
        <w:rPr>
          <w:rFonts w:ascii="Arial" w:hAnsi="Arial" w:cs="Arial"/>
        </w:rPr>
        <w:t xml:space="preserve">.” </w:t>
      </w:r>
      <w:r w:rsidRPr="00BC5672">
        <w:rPr>
          <w:rFonts w:ascii="Arial" w:hAnsi="Arial" w:cs="Arial"/>
        </w:rPr>
        <w:t>Many of the best micro-, tele-, and macroscopes are designed by scientists</w:t>
      </w:r>
      <w:r>
        <w:rPr>
          <w:rFonts w:ascii="Arial" w:hAnsi="Arial" w:cs="Arial"/>
        </w:rPr>
        <w:t xml:space="preserve"> </w:t>
      </w:r>
      <w:r w:rsidRPr="00BC5672">
        <w:rPr>
          <w:rFonts w:ascii="Arial" w:hAnsi="Arial" w:cs="Arial"/>
        </w:rPr>
        <w:t>keen to observe and comprehend what no one</w:t>
      </w:r>
      <w:r>
        <w:rPr>
          <w:rFonts w:ascii="Arial" w:hAnsi="Arial" w:cs="Arial"/>
        </w:rPr>
        <w:t xml:space="preserve"> </w:t>
      </w:r>
      <w:r w:rsidRPr="00BC5672">
        <w:rPr>
          <w:rFonts w:ascii="Arial" w:hAnsi="Arial" w:cs="Arial"/>
        </w:rPr>
        <w:t>has seen or understood before.</w:t>
      </w:r>
      <w:r>
        <w:rPr>
          <w:rFonts w:ascii="Arial" w:hAnsi="Arial" w:cs="Arial"/>
        </w:rPr>
        <w:t xml:space="preserve"> We wanted to design our own tools and were not sure that computer scientists needed to be involved. </w:t>
      </w:r>
      <w:r w:rsidR="006A0928" w:rsidRPr="006A0928">
        <w:rPr>
          <w:rFonts w:ascii="Arial" w:hAnsi="Arial" w:cs="Arial"/>
        </w:rPr>
        <w:t xml:space="preserve">We designed our own, but we wanted to inspire computer scientists to start designing these tools so </w:t>
      </w:r>
      <w:r>
        <w:rPr>
          <w:rFonts w:ascii="Arial" w:hAnsi="Arial" w:cs="Arial"/>
        </w:rPr>
        <w:t xml:space="preserve">we published our work in the </w:t>
      </w:r>
      <w:r w:rsidR="006A0928" w:rsidRPr="00BC5672">
        <w:rPr>
          <w:rFonts w:ascii="Arial" w:hAnsi="Arial" w:cs="Arial"/>
          <w:i/>
        </w:rPr>
        <w:t>JACM</w:t>
      </w:r>
      <w:r>
        <w:rPr>
          <w:rFonts w:ascii="Arial" w:hAnsi="Arial" w:cs="Arial"/>
        </w:rPr>
        <w:t xml:space="preserve">. </w:t>
      </w:r>
    </w:p>
    <w:p w:rsidR="006A0928" w:rsidRPr="006A0928" w:rsidRDefault="00BC5672" w:rsidP="00BC5672">
      <w:pPr>
        <w:spacing w:after="120"/>
        <w:jc w:val="both"/>
        <w:rPr>
          <w:rFonts w:ascii="Arial" w:hAnsi="Arial" w:cs="Arial"/>
        </w:rPr>
      </w:pPr>
      <w:r w:rsidRPr="00BC5672">
        <w:rPr>
          <w:rFonts w:ascii="Arial" w:hAnsi="Arial" w:cs="Arial"/>
        </w:rPr>
        <w:t>Macroscopes provide a “vision of the whole,” helping us “synthesize” the related elements</w:t>
      </w:r>
      <w:r>
        <w:rPr>
          <w:rFonts w:ascii="Arial" w:hAnsi="Arial" w:cs="Arial"/>
        </w:rPr>
        <w:t xml:space="preserve"> </w:t>
      </w:r>
      <w:r w:rsidRPr="00BC5672">
        <w:rPr>
          <w:rFonts w:ascii="Arial" w:hAnsi="Arial" w:cs="Arial"/>
        </w:rPr>
        <w:t>and enabling us to detect patterns, trends, and outliers while granting access to myriad</w:t>
      </w:r>
      <w:r>
        <w:rPr>
          <w:rFonts w:ascii="Arial" w:hAnsi="Arial" w:cs="Arial"/>
        </w:rPr>
        <w:t xml:space="preserve"> </w:t>
      </w:r>
      <w:r w:rsidRPr="00BC5672">
        <w:rPr>
          <w:rFonts w:ascii="Arial" w:hAnsi="Arial" w:cs="Arial"/>
        </w:rPr>
        <w:t>details. Rather than make things larger or smaller, macroscopes let us observe what is at</w:t>
      </w:r>
      <w:r>
        <w:rPr>
          <w:rFonts w:ascii="Arial" w:hAnsi="Arial" w:cs="Arial"/>
        </w:rPr>
        <w:t xml:space="preserve"> </w:t>
      </w:r>
      <w:r w:rsidRPr="00BC5672">
        <w:rPr>
          <w:rFonts w:ascii="Arial" w:hAnsi="Arial" w:cs="Arial"/>
        </w:rPr>
        <w:t>once too great, slow, or complex for the human eye and mind to notice and</w:t>
      </w:r>
      <w:r>
        <w:rPr>
          <w:rFonts w:ascii="Arial" w:hAnsi="Arial" w:cs="Arial"/>
        </w:rPr>
        <w:t xml:space="preserve"> </w:t>
      </w:r>
      <w:r w:rsidRPr="00BC5672">
        <w:rPr>
          <w:rFonts w:ascii="Arial" w:hAnsi="Arial" w:cs="Arial"/>
        </w:rPr>
        <w:t>comprehend.</w:t>
      </w:r>
      <w:r>
        <w:rPr>
          <w:rFonts w:ascii="Arial" w:hAnsi="Arial" w:cs="Arial"/>
        </w:rPr>
        <w:t xml:space="preserve"> They are n</w:t>
      </w:r>
      <w:r w:rsidR="006A0928" w:rsidRPr="006A0928">
        <w:rPr>
          <w:rFonts w:ascii="Arial" w:hAnsi="Arial" w:cs="Arial"/>
        </w:rPr>
        <w:t>ot static instruments,</w:t>
      </w:r>
      <w:r>
        <w:rPr>
          <w:rFonts w:ascii="Arial" w:hAnsi="Arial" w:cs="Arial"/>
        </w:rPr>
        <w:t xml:space="preserve"> but</w:t>
      </w:r>
      <w:r w:rsidR="006A0928" w:rsidRPr="006A0928">
        <w:rPr>
          <w:rFonts w:ascii="Arial" w:hAnsi="Arial" w:cs="Arial"/>
        </w:rPr>
        <w:t xml:space="preserve"> are continuously changing bundles of software </w:t>
      </w:r>
      <w:r>
        <w:rPr>
          <w:rFonts w:ascii="Arial" w:hAnsi="Arial" w:cs="Arial"/>
        </w:rPr>
        <w:t xml:space="preserve">plug-ins </w:t>
      </w:r>
      <w:r w:rsidR="006A0928" w:rsidRPr="006A0928">
        <w:rPr>
          <w:rFonts w:ascii="Arial" w:hAnsi="Arial" w:cs="Arial"/>
        </w:rPr>
        <w:t>that allow you to look at data every</w:t>
      </w:r>
      <w:r>
        <w:rPr>
          <w:rFonts w:ascii="Arial" w:hAnsi="Arial" w:cs="Arial"/>
        </w:rPr>
        <w:t xml:space="preserve"> </w:t>
      </w:r>
      <w:r w:rsidR="006A0928" w:rsidRPr="006A0928">
        <w:rPr>
          <w:rFonts w:ascii="Arial" w:hAnsi="Arial" w:cs="Arial"/>
        </w:rPr>
        <w:t>day</w:t>
      </w:r>
      <w:r>
        <w:rPr>
          <w:rFonts w:ascii="Arial" w:hAnsi="Arial" w:cs="Arial"/>
        </w:rPr>
        <w:t xml:space="preserve">. New </w:t>
      </w:r>
      <w:r w:rsidR="006A0928" w:rsidRPr="006A0928">
        <w:rPr>
          <w:rFonts w:ascii="Arial" w:hAnsi="Arial" w:cs="Arial"/>
        </w:rPr>
        <w:t>datasets becom</w:t>
      </w:r>
      <w:r>
        <w:rPr>
          <w:rFonts w:ascii="Arial" w:hAnsi="Arial" w:cs="Arial"/>
        </w:rPr>
        <w:t>e</w:t>
      </w:r>
      <w:r w:rsidR="006A0928" w:rsidRPr="006A0928">
        <w:rPr>
          <w:rFonts w:ascii="Arial" w:hAnsi="Arial" w:cs="Arial"/>
        </w:rPr>
        <w:t xml:space="preserve"> available every day</w:t>
      </w:r>
      <w:r>
        <w:rPr>
          <w:rFonts w:ascii="Arial" w:hAnsi="Arial" w:cs="Arial"/>
        </w:rPr>
        <w:t xml:space="preserve">, and we </w:t>
      </w:r>
      <w:r w:rsidR="006A0928" w:rsidRPr="006A0928">
        <w:rPr>
          <w:rFonts w:ascii="Arial" w:hAnsi="Arial" w:cs="Arial"/>
        </w:rPr>
        <w:t>need</w:t>
      </w:r>
      <w:r>
        <w:rPr>
          <w:rFonts w:ascii="Arial" w:hAnsi="Arial" w:cs="Arial"/>
        </w:rPr>
        <w:t>ed</w:t>
      </w:r>
      <w:r w:rsidR="006A0928" w:rsidRPr="006A0928">
        <w:rPr>
          <w:rFonts w:ascii="Arial" w:hAnsi="Arial" w:cs="Arial"/>
        </w:rPr>
        <w:t xml:space="preserve"> a site like Flickr and YouTube</w:t>
      </w:r>
      <w:r>
        <w:rPr>
          <w:rFonts w:ascii="Arial" w:hAnsi="Arial" w:cs="Arial"/>
        </w:rPr>
        <w:t>,</w:t>
      </w:r>
      <w:r w:rsidR="006A0928" w:rsidRPr="006A0928">
        <w:rPr>
          <w:rFonts w:ascii="Arial" w:hAnsi="Arial" w:cs="Arial"/>
        </w:rPr>
        <w:t xml:space="preserve"> where </w:t>
      </w:r>
      <w:r>
        <w:rPr>
          <w:rFonts w:ascii="Arial" w:hAnsi="Arial" w:cs="Arial"/>
        </w:rPr>
        <w:t>we could</w:t>
      </w:r>
      <w:r w:rsidR="006A0928" w:rsidRPr="006A0928">
        <w:rPr>
          <w:rFonts w:ascii="Arial" w:hAnsi="Arial" w:cs="Arial"/>
        </w:rPr>
        <w:t xml:space="preserve"> see new data sets and use them if they fit</w:t>
      </w:r>
      <w:r>
        <w:rPr>
          <w:rFonts w:ascii="Arial" w:hAnsi="Arial" w:cs="Arial"/>
        </w:rPr>
        <w:t xml:space="preserve"> our</w:t>
      </w:r>
      <w:r w:rsidR="006A0928" w:rsidRPr="006A0928">
        <w:rPr>
          <w:rFonts w:ascii="Arial" w:hAnsi="Arial" w:cs="Arial"/>
        </w:rPr>
        <w:t xml:space="preserve"> needs. </w:t>
      </w:r>
      <w:r>
        <w:rPr>
          <w:rFonts w:ascii="Arial" w:hAnsi="Arial" w:cs="Arial"/>
        </w:rPr>
        <w:t>We wanted a way to p</w:t>
      </w:r>
      <w:r w:rsidR="006A0928" w:rsidRPr="006A0928">
        <w:rPr>
          <w:rFonts w:ascii="Arial" w:hAnsi="Arial" w:cs="Arial"/>
        </w:rPr>
        <w:t xml:space="preserve">lug and play those datasets into </w:t>
      </w:r>
      <w:r>
        <w:rPr>
          <w:rFonts w:ascii="Arial" w:hAnsi="Arial" w:cs="Arial"/>
        </w:rPr>
        <w:t>a</w:t>
      </w:r>
      <w:r w:rsidR="006A0928" w:rsidRPr="006A0928">
        <w:rPr>
          <w:rFonts w:ascii="Arial" w:hAnsi="Arial" w:cs="Arial"/>
        </w:rPr>
        <w:t xml:space="preserve"> dream tool</w:t>
      </w:r>
      <w:r>
        <w:rPr>
          <w:rFonts w:ascii="Arial" w:hAnsi="Arial" w:cs="Arial"/>
        </w:rPr>
        <w:t>.</w:t>
      </w:r>
    </w:p>
    <w:p w:rsidR="007E255B" w:rsidRDefault="006A0928" w:rsidP="007E255B">
      <w:pPr>
        <w:spacing w:after="120"/>
        <w:jc w:val="both"/>
        <w:rPr>
          <w:rFonts w:ascii="Arial" w:hAnsi="Arial" w:cs="Arial"/>
        </w:rPr>
      </w:pPr>
      <w:r w:rsidRPr="006A0928">
        <w:rPr>
          <w:rFonts w:ascii="Arial" w:hAnsi="Arial" w:cs="Arial"/>
        </w:rPr>
        <w:t xml:space="preserve">Many people are sharing code, but </w:t>
      </w:r>
      <w:r w:rsidR="007E255B">
        <w:rPr>
          <w:rFonts w:ascii="Arial" w:hAnsi="Arial" w:cs="Arial"/>
        </w:rPr>
        <w:t xml:space="preserve">we </w:t>
      </w:r>
      <w:r w:rsidRPr="006A0928">
        <w:rPr>
          <w:rFonts w:ascii="Arial" w:hAnsi="Arial" w:cs="Arial"/>
        </w:rPr>
        <w:t xml:space="preserve">need </w:t>
      </w:r>
      <w:r w:rsidR="007E255B">
        <w:rPr>
          <w:rFonts w:ascii="Arial" w:hAnsi="Arial" w:cs="Arial"/>
        </w:rPr>
        <w:t xml:space="preserve">a </w:t>
      </w:r>
      <w:r w:rsidRPr="006A0928">
        <w:rPr>
          <w:rFonts w:ascii="Arial" w:hAnsi="Arial" w:cs="Arial"/>
        </w:rPr>
        <w:t>better way to customize tools to get the information that you want out</w:t>
      </w:r>
      <w:r w:rsidR="007E255B">
        <w:rPr>
          <w:rFonts w:ascii="Arial" w:hAnsi="Arial" w:cs="Arial"/>
        </w:rPr>
        <w:t xml:space="preserve"> of the data</w:t>
      </w:r>
      <w:r w:rsidRPr="006A0928">
        <w:rPr>
          <w:rFonts w:ascii="Arial" w:hAnsi="Arial" w:cs="Arial"/>
        </w:rPr>
        <w:t>.</w:t>
      </w:r>
      <w:r w:rsidR="007E255B" w:rsidRPr="007E255B">
        <w:rPr>
          <w:rFonts w:ascii="Arial" w:hAnsi="Arial" w:cs="Arial"/>
        </w:rPr>
        <w:t xml:space="preserve"> </w:t>
      </w:r>
      <w:r w:rsidR="007E255B" w:rsidRPr="00C46829">
        <w:rPr>
          <w:rFonts w:ascii="Arial" w:hAnsi="Arial" w:cs="Arial"/>
        </w:rPr>
        <w:t xml:space="preserve">Science </w:t>
      </w:r>
      <w:r w:rsidR="007E255B">
        <w:rPr>
          <w:rFonts w:ascii="Arial" w:hAnsi="Arial" w:cs="Arial"/>
        </w:rPr>
        <w:t xml:space="preserve">is </w:t>
      </w:r>
      <w:r w:rsidR="007E255B" w:rsidRPr="00C46829">
        <w:rPr>
          <w:rFonts w:ascii="Arial" w:hAnsi="Arial" w:cs="Arial"/>
        </w:rPr>
        <w:t>becom</w:t>
      </w:r>
      <w:r w:rsidR="007E255B">
        <w:rPr>
          <w:rFonts w:ascii="Arial" w:hAnsi="Arial" w:cs="Arial"/>
        </w:rPr>
        <w:t>ing</w:t>
      </w:r>
      <w:r w:rsidR="007E255B" w:rsidRPr="00C46829">
        <w:rPr>
          <w:rFonts w:ascii="Arial" w:hAnsi="Arial" w:cs="Arial"/>
        </w:rPr>
        <w:t xml:space="preserve"> more data driven and computational but also collaborative and</w:t>
      </w:r>
      <w:r w:rsidR="007E255B">
        <w:rPr>
          <w:rFonts w:ascii="Arial" w:hAnsi="Arial" w:cs="Arial"/>
        </w:rPr>
        <w:t xml:space="preserve"> </w:t>
      </w:r>
      <w:r w:rsidR="007E255B" w:rsidRPr="00C46829">
        <w:rPr>
          <w:rFonts w:ascii="Arial" w:hAnsi="Arial" w:cs="Arial"/>
        </w:rPr>
        <w:t>interdisciplinary. There is increased demand for tools that are easy to extend, share, and</w:t>
      </w:r>
      <w:r w:rsidR="007E255B">
        <w:rPr>
          <w:rFonts w:ascii="Arial" w:hAnsi="Arial" w:cs="Arial"/>
        </w:rPr>
        <w:t xml:space="preserve"> customize across different disciplines. The star scientists are now research teams, users have become contributors, disciplinary research is becoming cross-disciplinary, we are studying data streams across several specimens, and we are moving from static instruments to tools that can track the </w:t>
      </w:r>
      <w:r w:rsidR="00061F97">
        <w:rPr>
          <w:rFonts w:ascii="Arial" w:hAnsi="Arial" w:cs="Arial"/>
        </w:rPr>
        <w:t>evolving cyberinfrastruc</w:t>
      </w:r>
      <w:r w:rsidR="007E255B">
        <w:rPr>
          <w:rFonts w:ascii="Arial" w:hAnsi="Arial" w:cs="Arial"/>
        </w:rPr>
        <w:t>t</w:t>
      </w:r>
      <w:r w:rsidR="00061F97">
        <w:rPr>
          <w:rFonts w:ascii="Arial" w:hAnsi="Arial" w:cs="Arial"/>
        </w:rPr>
        <w:t>u</w:t>
      </w:r>
      <w:r w:rsidR="007E255B">
        <w:rPr>
          <w:rFonts w:ascii="Arial" w:hAnsi="Arial" w:cs="Arial"/>
        </w:rPr>
        <w:t>re.</w:t>
      </w:r>
    </w:p>
    <w:p w:rsidR="00061F97" w:rsidRDefault="00061F97" w:rsidP="002F00D2">
      <w:pPr>
        <w:spacing w:after="120"/>
        <w:jc w:val="both"/>
        <w:rPr>
          <w:rFonts w:ascii="Arial" w:hAnsi="Arial" w:cs="Arial"/>
        </w:rPr>
      </w:pPr>
      <w:r>
        <w:rPr>
          <w:rFonts w:ascii="Arial" w:hAnsi="Arial" w:cs="Arial"/>
        </w:rPr>
        <w:t xml:space="preserve">The workflows for dealing with the data are long, and we need better, faster, and flexible tools. We used an </w:t>
      </w:r>
      <w:r w:rsidR="006A0928" w:rsidRPr="006A0928">
        <w:rPr>
          <w:rFonts w:ascii="Arial" w:hAnsi="Arial" w:cs="Arial"/>
        </w:rPr>
        <w:t>OSGi</w:t>
      </w:r>
      <w:r>
        <w:rPr>
          <w:rFonts w:ascii="Arial" w:hAnsi="Arial" w:cs="Arial"/>
        </w:rPr>
        <w:t xml:space="preserve"> infrastructure and added </w:t>
      </w:r>
      <w:r w:rsidR="006A0928" w:rsidRPr="006A0928">
        <w:rPr>
          <w:rFonts w:ascii="Arial" w:hAnsi="Arial" w:cs="Arial"/>
        </w:rPr>
        <w:t xml:space="preserve">CIShell </w:t>
      </w:r>
      <w:r>
        <w:rPr>
          <w:rFonts w:ascii="Arial" w:hAnsi="Arial" w:cs="Arial"/>
        </w:rPr>
        <w:t>with sockets for various tools. There is n</w:t>
      </w:r>
      <w:r w:rsidR="006A0928" w:rsidRPr="006A0928">
        <w:rPr>
          <w:rFonts w:ascii="Arial" w:hAnsi="Arial" w:cs="Arial"/>
        </w:rPr>
        <w:t xml:space="preserve">o need to hire </w:t>
      </w:r>
      <w:r>
        <w:rPr>
          <w:rFonts w:ascii="Arial" w:hAnsi="Arial" w:cs="Arial"/>
        </w:rPr>
        <w:t xml:space="preserve">a computer scientist for the </w:t>
      </w:r>
      <w:r w:rsidR="006A0928" w:rsidRPr="006A0928">
        <w:rPr>
          <w:rFonts w:ascii="Arial" w:hAnsi="Arial" w:cs="Arial"/>
        </w:rPr>
        <w:t xml:space="preserve">lab, </w:t>
      </w:r>
      <w:r>
        <w:rPr>
          <w:rFonts w:ascii="Arial" w:hAnsi="Arial" w:cs="Arial"/>
        </w:rPr>
        <w:t xml:space="preserve">you </w:t>
      </w:r>
      <w:r w:rsidR="006A0928" w:rsidRPr="006A0928">
        <w:rPr>
          <w:rFonts w:ascii="Arial" w:hAnsi="Arial" w:cs="Arial"/>
        </w:rPr>
        <w:t xml:space="preserve">just get the tool and integrate it into </w:t>
      </w:r>
      <w:r>
        <w:rPr>
          <w:rFonts w:ascii="Arial" w:hAnsi="Arial" w:cs="Arial"/>
        </w:rPr>
        <w:t>your</w:t>
      </w:r>
      <w:r w:rsidR="006A0928" w:rsidRPr="006A0928">
        <w:rPr>
          <w:rFonts w:ascii="Arial" w:hAnsi="Arial" w:cs="Arial"/>
        </w:rPr>
        <w:t xml:space="preserve"> workflow</w:t>
      </w:r>
      <w:r>
        <w:rPr>
          <w:rFonts w:ascii="Arial" w:hAnsi="Arial" w:cs="Arial"/>
        </w:rPr>
        <w:t>, take the</w:t>
      </w:r>
      <w:r w:rsidR="006A0928" w:rsidRPr="006A0928">
        <w:rPr>
          <w:rFonts w:ascii="Arial" w:hAnsi="Arial" w:cs="Arial"/>
        </w:rPr>
        <w:t xml:space="preserve"> shell and fill it with your relevant plug in tools</w:t>
      </w:r>
      <w:r>
        <w:rPr>
          <w:rFonts w:ascii="Arial" w:hAnsi="Arial" w:cs="Arial"/>
        </w:rPr>
        <w:t>. Some examples include the Network Workbench Tool and the Sci</w:t>
      </w:r>
      <w:r w:rsidRPr="00061F97">
        <w:rPr>
          <w:rFonts w:ascii="Arial" w:hAnsi="Arial" w:cs="Arial"/>
          <w:vertAlign w:val="superscript"/>
        </w:rPr>
        <w:t>2</w:t>
      </w:r>
      <w:r>
        <w:rPr>
          <w:rFonts w:ascii="Arial" w:hAnsi="Arial" w:cs="Arial"/>
        </w:rPr>
        <w:t xml:space="preserve"> Tool, and give the user the ability to perform network, spatial, and topical analyses. There are tools being developed that are open access that can be just downloaded and plugged into the shell. </w:t>
      </w:r>
    </w:p>
    <w:p w:rsidR="007E255B" w:rsidRDefault="00BA454A" w:rsidP="00BA454A">
      <w:pPr>
        <w:jc w:val="both"/>
        <w:rPr>
          <w:rFonts w:ascii="Arial" w:hAnsi="Arial" w:cs="Arial"/>
        </w:rPr>
      </w:pPr>
      <w:r>
        <w:rPr>
          <w:rFonts w:ascii="Arial" w:hAnsi="Arial" w:cs="Arial"/>
        </w:rPr>
        <w:t>Dr. B</w:t>
      </w:r>
      <w:r w:rsidR="00812FBE">
        <w:rPr>
          <w:rFonts w:ascii="Arial" w:hAnsi="Arial" w:cs="Arial"/>
        </w:rPr>
        <w:t>ö</w:t>
      </w:r>
      <w:r>
        <w:rPr>
          <w:rFonts w:ascii="Arial" w:hAnsi="Arial" w:cs="Arial"/>
        </w:rPr>
        <w:t xml:space="preserve">rner concluded that we </w:t>
      </w:r>
      <w:r w:rsidR="006A0928" w:rsidRPr="006A0928">
        <w:rPr>
          <w:rFonts w:ascii="Arial" w:hAnsi="Arial" w:cs="Arial"/>
        </w:rPr>
        <w:t xml:space="preserve">have more efficient ways to access data, tools, </w:t>
      </w:r>
      <w:r w:rsidRPr="006A0928">
        <w:rPr>
          <w:rFonts w:ascii="Arial" w:hAnsi="Arial" w:cs="Arial"/>
        </w:rPr>
        <w:t>theories</w:t>
      </w:r>
      <w:r w:rsidR="006A0928" w:rsidRPr="006A0928">
        <w:rPr>
          <w:rFonts w:ascii="Arial" w:hAnsi="Arial" w:cs="Arial"/>
        </w:rPr>
        <w:t xml:space="preserve">, methods, and experts, so that we don’t </w:t>
      </w:r>
      <w:r>
        <w:rPr>
          <w:rFonts w:ascii="Arial" w:hAnsi="Arial" w:cs="Arial"/>
        </w:rPr>
        <w:t xml:space="preserve">need </w:t>
      </w:r>
      <w:r w:rsidR="006A0928" w:rsidRPr="006A0928">
        <w:rPr>
          <w:rFonts w:ascii="Arial" w:hAnsi="Arial" w:cs="Arial"/>
        </w:rPr>
        <w:t xml:space="preserve">to have a </w:t>
      </w:r>
      <w:r>
        <w:rPr>
          <w:rFonts w:ascii="Arial" w:hAnsi="Arial" w:cs="Arial"/>
        </w:rPr>
        <w:t>computer scientist or programmer in the lab. One caveat is that we must have</w:t>
      </w:r>
      <w:r w:rsidR="006A0928" w:rsidRPr="006A0928">
        <w:rPr>
          <w:rFonts w:ascii="Arial" w:hAnsi="Arial" w:cs="Arial"/>
        </w:rPr>
        <w:t xml:space="preserve"> the highest quality data to analyze</w:t>
      </w:r>
      <w:r>
        <w:rPr>
          <w:rFonts w:ascii="Arial" w:hAnsi="Arial" w:cs="Arial"/>
        </w:rPr>
        <w:t>—and it must be</w:t>
      </w:r>
      <w:r w:rsidR="006A0928" w:rsidRPr="006A0928">
        <w:rPr>
          <w:rFonts w:ascii="Arial" w:hAnsi="Arial" w:cs="Arial"/>
        </w:rPr>
        <w:t xml:space="preserve"> open access</w:t>
      </w:r>
      <w:r>
        <w:rPr>
          <w:rFonts w:ascii="Arial" w:hAnsi="Arial" w:cs="Arial"/>
        </w:rPr>
        <w:t xml:space="preserve"> data—</w:t>
      </w:r>
      <w:r w:rsidR="006A0928" w:rsidRPr="006A0928">
        <w:rPr>
          <w:rFonts w:ascii="Arial" w:hAnsi="Arial" w:cs="Arial"/>
        </w:rPr>
        <w:t xml:space="preserve">so you can cherry pick the </w:t>
      </w:r>
      <w:r>
        <w:rPr>
          <w:rFonts w:ascii="Arial" w:hAnsi="Arial" w:cs="Arial"/>
        </w:rPr>
        <w:t>m</w:t>
      </w:r>
      <w:r w:rsidR="006A0928" w:rsidRPr="006A0928">
        <w:rPr>
          <w:rFonts w:ascii="Arial" w:hAnsi="Arial" w:cs="Arial"/>
        </w:rPr>
        <w:t>ost relevant data to your research.</w:t>
      </w:r>
    </w:p>
    <w:p w:rsidR="00BA454A" w:rsidRPr="006A0928" w:rsidRDefault="00BA454A" w:rsidP="00BA454A">
      <w:pPr>
        <w:jc w:val="both"/>
        <w:rPr>
          <w:rFonts w:ascii="Arial" w:hAnsi="Arial" w:cs="Arial"/>
        </w:rPr>
      </w:pPr>
    </w:p>
    <w:p w:rsidR="006A0928" w:rsidRPr="00D96C95" w:rsidRDefault="006A0928" w:rsidP="00BA454A">
      <w:pPr>
        <w:jc w:val="both"/>
        <w:rPr>
          <w:rFonts w:ascii="Arial" w:hAnsi="Arial" w:cs="Arial"/>
          <w:b/>
        </w:rPr>
      </w:pPr>
      <w:r w:rsidRPr="00D96C95">
        <w:rPr>
          <w:rFonts w:ascii="Arial" w:hAnsi="Arial" w:cs="Arial"/>
          <w:b/>
        </w:rPr>
        <w:t>Questions and Answers</w:t>
      </w:r>
    </w:p>
    <w:p w:rsidR="006A0928" w:rsidRPr="006A0928" w:rsidRDefault="006A0928" w:rsidP="00BA454A">
      <w:pPr>
        <w:jc w:val="both"/>
        <w:rPr>
          <w:rFonts w:ascii="Arial" w:hAnsi="Arial" w:cs="Arial"/>
        </w:rPr>
      </w:pPr>
    </w:p>
    <w:p w:rsidR="006A0928" w:rsidRPr="006A0928" w:rsidRDefault="006A0928" w:rsidP="002F00D2">
      <w:pPr>
        <w:spacing w:after="120"/>
        <w:jc w:val="both"/>
        <w:rPr>
          <w:rFonts w:ascii="Arial" w:hAnsi="Arial" w:cs="Arial"/>
        </w:rPr>
      </w:pPr>
      <w:r w:rsidRPr="001069A4">
        <w:rPr>
          <w:rFonts w:ascii="Arial" w:hAnsi="Arial" w:cs="Arial"/>
          <w:b/>
        </w:rPr>
        <w:t>Q:</w:t>
      </w:r>
      <w:r w:rsidRPr="006A0928">
        <w:rPr>
          <w:rFonts w:ascii="Arial" w:hAnsi="Arial" w:cs="Arial"/>
        </w:rPr>
        <w:t xml:space="preserve"> Do you offer a way to validate these tools? Who is validating them?</w:t>
      </w:r>
    </w:p>
    <w:p w:rsidR="006A0928" w:rsidRPr="006A0928" w:rsidRDefault="006A0928" w:rsidP="002F00D2">
      <w:pPr>
        <w:spacing w:after="120"/>
        <w:jc w:val="both"/>
        <w:rPr>
          <w:rFonts w:ascii="Arial" w:hAnsi="Arial" w:cs="Arial"/>
        </w:rPr>
      </w:pPr>
      <w:r w:rsidRPr="001069A4">
        <w:rPr>
          <w:rFonts w:ascii="Arial" w:hAnsi="Arial" w:cs="Arial"/>
          <w:b/>
        </w:rPr>
        <w:t>A:</w:t>
      </w:r>
      <w:r w:rsidRPr="006A0928">
        <w:rPr>
          <w:rFonts w:ascii="Arial" w:hAnsi="Arial" w:cs="Arial"/>
        </w:rPr>
        <w:t xml:space="preserve"> As soon as you can get to </w:t>
      </w:r>
      <w:r w:rsidR="001069A4">
        <w:rPr>
          <w:rFonts w:ascii="Arial" w:hAnsi="Arial" w:cs="Arial"/>
        </w:rPr>
        <w:t xml:space="preserve">the </w:t>
      </w:r>
      <w:r w:rsidRPr="006A0928">
        <w:rPr>
          <w:rFonts w:ascii="Arial" w:hAnsi="Arial" w:cs="Arial"/>
        </w:rPr>
        <w:t xml:space="preserve">source code, you can look at code. These macroscopes or shells </w:t>
      </w:r>
      <w:r w:rsidR="001069A4">
        <w:rPr>
          <w:rFonts w:ascii="Arial" w:hAnsi="Arial" w:cs="Arial"/>
        </w:rPr>
        <w:t>are filled</w:t>
      </w:r>
      <w:r w:rsidRPr="006A0928">
        <w:rPr>
          <w:rFonts w:ascii="Arial" w:hAnsi="Arial" w:cs="Arial"/>
        </w:rPr>
        <w:t xml:space="preserve"> with active code, so </w:t>
      </w:r>
      <w:r w:rsidR="001069A4">
        <w:rPr>
          <w:rFonts w:ascii="Arial" w:hAnsi="Arial" w:cs="Arial"/>
        </w:rPr>
        <w:t xml:space="preserve">they </w:t>
      </w:r>
      <w:r w:rsidRPr="006A0928">
        <w:rPr>
          <w:rFonts w:ascii="Arial" w:hAnsi="Arial" w:cs="Arial"/>
        </w:rPr>
        <w:t xml:space="preserve">may be filled with viruses and worms and then served to the world. That is a nightmare of mine and the important thing is to brand that tool so that you can validate it yourself. </w:t>
      </w:r>
      <w:r w:rsidR="001069A4">
        <w:rPr>
          <w:rFonts w:ascii="Arial" w:hAnsi="Arial" w:cs="Arial"/>
        </w:rPr>
        <w:t>The developer s</w:t>
      </w:r>
      <w:r w:rsidRPr="006A0928">
        <w:rPr>
          <w:rFonts w:ascii="Arial" w:hAnsi="Arial" w:cs="Arial"/>
        </w:rPr>
        <w:t>ign</w:t>
      </w:r>
      <w:r w:rsidR="001069A4">
        <w:rPr>
          <w:rFonts w:ascii="Arial" w:hAnsi="Arial" w:cs="Arial"/>
        </w:rPr>
        <w:t>s</w:t>
      </w:r>
      <w:r w:rsidRPr="006A0928">
        <w:rPr>
          <w:rFonts w:ascii="Arial" w:hAnsi="Arial" w:cs="Arial"/>
        </w:rPr>
        <w:t xml:space="preserve"> th</w:t>
      </w:r>
      <w:r w:rsidR="001069A4">
        <w:rPr>
          <w:rFonts w:ascii="Arial" w:hAnsi="Arial" w:cs="Arial"/>
        </w:rPr>
        <w:t xml:space="preserve">eir </w:t>
      </w:r>
      <w:r w:rsidRPr="006A0928">
        <w:rPr>
          <w:rFonts w:ascii="Arial" w:hAnsi="Arial" w:cs="Arial"/>
        </w:rPr>
        <w:lastRenderedPageBreak/>
        <w:t>plug</w:t>
      </w:r>
      <w:r w:rsidR="001069A4">
        <w:rPr>
          <w:rFonts w:ascii="Arial" w:hAnsi="Arial" w:cs="Arial"/>
        </w:rPr>
        <w:t>-</w:t>
      </w:r>
      <w:r w:rsidRPr="006A0928">
        <w:rPr>
          <w:rFonts w:ascii="Arial" w:hAnsi="Arial" w:cs="Arial"/>
        </w:rPr>
        <w:t xml:space="preserve">in with </w:t>
      </w:r>
      <w:r w:rsidR="001069A4">
        <w:rPr>
          <w:rFonts w:ascii="Arial" w:hAnsi="Arial" w:cs="Arial"/>
        </w:rPr>
        <w:t>their</w:t>
      </w:r>
      <w:r w:rsidRPr="006A0928">
        <w:rPr>
          <w:rFonts w:ascii="Arial" w:hAnsi="Arial" w:cs="Arial"/>
        </w:rPr>
        <w:t xml:space="preserve"> name and reputation</w:t>
      </w:r>
      <w:r w:rsidR="001069A4">
        <w:rPr>
          <w:rFonts w:ascii="Arial" w:hAnsi="Arial" w:cs="Arial"/>
        </w:rPr>
        <w:t>. T</w:t>
      </w:r>
      <w:r w:rsidRPr="006A0928">
        <w:rPr>
          <w:rFonts w:ascii="Arial" w:hAnsi="Arial" w:cs="Arial"/>
        </w:rPr>
        <w:t>here are a small number of project</w:t>
      </w:r>
      <w:r w:rsidR="001069A4">
        <w:rPr>
          <w:rFonts w:ascii="Arial" w:hAnsi="Arial" w:cs="Arial"/>
        </w:rPr>
        <w:t>s</w:t>
      </w:r>
      <w:r w:rsidRPr="006A0928">
        <w:rPr>
          <w:rFonts w:ascii="Arial" w:hAnsi="Arial" w:cs="Arial"/>
        </w:rPr>
        <w:t xml:space="preserve"> using these approaches, and as long as you download it from us, </w:t>
      </w:r>
      <w:r w:rsidR="001069A4">
        <w:rPr>
          <w:rFonts w:ascii="Arial" w:hAnsi="Arial" w:cs="Arial"/>
        </w:rPr>
        <w:t xml:space="preserve">you </w:t>
      </w:r>
      <w:r w:rsidRPr="006A0928">
        <w:rPr>
          <w:rFonts w:ascii="Arial" w:hAnsi="Arial" w:cs="Arial"/>
        </w:rPr>
        <w:t xml:space="preserve">should </w:t>
      </w:r>
      <w:r w:rsidR="001069A4">
        <w:rPr>
          <w:rFonts w:ascii="Arial" w:hAnsi="Arial" w:cs="Arial"/>
        </w:rPr>
        <w:t>b</w:t>
      </w:r>
      <w:r w:rsidRPr="006A0928">
        <w:rPr>
          <w:rFonts w:ascii="Arial" w:hAnsi="Arial" w:cs="Arial"/>
        </w:rPr>
        <w:t xml:space="preserve">e okay. </w:t>
      </w:r>
    </w:p>
    <w:p w:rsidR="006A0928" w:rsidRPr="006A0928" w:rsidRDefault="006A0928" w:rsidP="001069A4">
      <w:pPr>
        <w:jc w:val="both"/>
        <w:rPr>
          <w:rFonts w:ascii="Arial" w:hAnsi="Arial" w:cs="Arial"/>
        </w:rPr>
      </w:pPr>
      <w:r w:rsidRPr="006A0928">
        <w:rPr>
          <w:rFonts w:ascii="Arial" w:hAnsi="Arial" w:cs="Arial"/>
        </w:rPr>
        <w:t>Some p</w:t>
      </w:r>
      <w:r w:rsidR="001069A4">
        <w:rPr>
          <w:rFonts w:ascii="Arial" w:hAnsi="Arial" w:cs="Arial"/>
        </w:rPr>
        <w:t>e</w:t>
      </w:r>
      <w:r w:rsidRPr="006A0928">
        <w:rPr>
          <w:rFonts w:ascii="Arial" w:hAnsi="Arial" w:cs="Arial"/>
        </w:rPr>
        <w:t>ople use the shell internally with no intention to share it</w:t>
      </w:r>
      <w:r w:rsidR="001069A4">
        <w:rPr>
          <w:rFonts w:ascii="Arial" w:hAnsi="Arial" w:cs="Arial"/>
        </w:rPr>
        <w:t xml:space="preserve">. </w:t>
      </w:r>
      <w:r w:rsidRPr="006A0928">
        <w:rPr>
          <w:rFonts w:ascii="Arial" w:hAnsi="Arial" w:cs="Arial"/>
        </w:rPr>
        <w:t xml:space="preserve">I hope they do </w:t>
      </w:r>
      <w:r w:rsidR="001069A4">
        <w:rPr>
          <w:rFonts w:ascii="Arial" w:hAnsi="Arial" w:cs="Arial"/>
        </w:rPr>
        <w:t xml:space="preserve">eventually share in return </w:t>
      </w:r>
      <w:r w:rsidRPr="006A0928">
        <w:rPr>
          <w:rFonts w:ascii="Arial" w:hAnsi="Arial" w:cs="Arial"/>
        </w:rPr>
        <w:t>for citation counts. Right now, we have tests of the code</w:t>
      </w:r>
      <w:r w:rsidR="001069A4">
        <w:rPr>
          <w:rFonts w:ascii="Arial" w:hAnsi="Arial" w:cs="Arial"/>
        </w:rPr>
        <w:t>, a</w:t>
      </w:r>
      <w:r w:rsidRPr="006A0928">
        <w:rPr>
          <w:rFonts w:ascii="Arial" w:hAnsi="Arial" w:cs="Arial"/>
        </w:rPr>
        <w:t>nd those p</w:t>
      </w:r>
      <w:r w:rsidR="001069A4">
        <w:rPr>
          <w:rFonts w:ascii="Arial" w:hAnsi="Arial" w:cs="Arial"/>
        </w:rPr>
        <w:t>e</w:t>
      </w:r>
      <w:r w:rsidRPr="006A0928">
        <w:rPr>
          <w:rFonts w:ascii="Arial" w:hAnsi="Arial" w:cs="Arial"/>
        </w:rPr>
        <w:t>opl</w:t>
      </w:r>
      <w:r w:rsidR="001069A4">
        <w:rPr>
          <w:rFonts w:ascii="Arial" w:hAnsi="Arial" w:cs="Arial"/>
        </w:rPr>
        <w:t>e</w:t>
      </w:r>
      <w:r w:rsidRPr="006A0928">
        <w:rPr>
          <w:rFonts w:ascii="Arial" w:hAnsi="Arial" w:cs="Arial"/>
        </w:rPr>
        <w:t xml:space="preserve"> who offer these tools as companies have the money to do these tests.</w:t>
      </w:r>
      <w:r w:rsidR="001069A4">
        <w:rPr>
          <w:rFonts w:ascii="Arial" w:hAnsi="Arial" w:cs="Arial"/>
        </w:rPr>
        <w:t xml:space="preserve"> Ti is h</w:t>
      </w:r>
      <w:r w:rsidRPr="006A0928">
        <w:rPr>
          <w:rFonts w:ascii="Arial" w:hAnsi="Arial" w:cs="Arial"/>
        </w:rPr>
        <w:t>ard to justify t</w:t>
      </w:r>
      <w:r w:rsidR="001069A4">
        <w:rPr>
          <w:rFonts w:ascii="Arial" w:hAnsi="Arial" w:cs="Arial"/>
        </w:rPr>
        <w:t>h</w:t>
      </w:r>
      <w:r w:rsidRPr="006A0928">
        <w:rPr>
          <w:rFonts w:ascii="Arial" w:hAnsi="Arial" w:cs="Arial"/>
        </w:rPr>
        <w:t>e validation/test step using NIH funding. I don’t’ think we could offer 24</w:t>
      </w:r>
      <w:r w:rsidR="001069A4">
        <w:rPr>
          <w:rFonts w:ascii="Arial" w:hAnsi="Arial" w:cs="Arial"/>
        </w:rPr>
        <w:t>-</w:t>
      </w:r>
      <w:r w:rsidRPr="006A0928">
        <w:rPr>
          <w:rFonts w:ascii="Arial" w:hAnsi="Arial" w:cs="Arial"/>
        </w:rPr>
        <w:t>hour service in an academic setting.</w:t>
      </w:r>
    </w:p>
    <w:p w:rsidR="006A0928" w:rsidRPr="006A0928" w:rsidRDefault="006A0928" w:rsidP="001069A4">
      <w:pPr>
        <w:jc w:val="both"/>
        <w:rPr>
          <w:rFonts w:ascii="Arial" w:hAnsi="Arial" w:cs="Arial"/>
        </w:rPr>
      </w:pPr>
    </w:p>
    <w:p w:rsidR="006A0928" w:rsidRPr="006A0928" w:rsidRDefault="006A0928" w:rsidP="002F00D2">
      <w:pPr>
        <w:spacing w:after="120"/>
        <w:jc w:val="both"/>
        <w:rPr>
          <w:rFonts w:ascii="Arial" w:hAnsi="Arial" w:cs="Arial"/>
        </w:rPr>
      </w:pPr>
      <w:r w:rsidRPr="001069A4">
        <w:rPr>
          <w:rFonts w:ascii="Arial" w:hAnsi="Arial" w:cs="Arial"/>
          <w:b/>
        </w:rPr>
        <w:t>Q:</w:t>
      </w:r>
      <w:r w:rsidRPr="006A0928">
        <w:rPr>
          <w:rFonts w:ascii="Arial" w:hAnsi="Arial" w:cs="Arial"/>
        </w:rPr>
        <w:t xml:space="preserve"> </w:t>
      </w:r>
      <w:r w:rsidR="001069A4">
        <w:rPr>
          <w:rFonts w:ascii="Arial" w:hAnsi="Arial" w:cs="Arial"/>
        </w:rPr>
        <w:t>I am amazed at ho</w:t>
      </w:r>
      <w:r w:rsidRPr="006A0928">
        <w:rPr>
          <w:rFonts w:ascii="Arial" w:hAnsi="Arial" w:cs="Arial"/>
        </w:rPr>
        <w:t>w long it takes to clean the data</w:t>
      </w:r>
      <w:r w:rsidR="001069A4">
        <w:rPr>
          <w:rFonts w:ascii="Arial" w:hAnsi="Arial" w:cs="Arial"/>
        </w:rPr>
        <w:t>, and t</w:t>
      </w:r>
      <w:r w:rsidRPr="006A0928">
        <w:rPr>
          <w:rFonts w:ascii="Arial" w:hAnsi="Arial" w:cs="Arial"/>
        </w:rPr>
        <w:t>hinking about this as a national priority</w:t>
      </w:r>
      <w:r w:rsidR="001069A4">
        <w:rPr>
          <w:rFonts w:ascii="Arial" w:hAnsi="Arial" w:cs="Arial"/>
        </w:rPr>
        <w:t>—to get clean, tagged data</w:t>
      </w:r>
      <w:r w:rsidRPr="006A0928">
        <w:rPr>
          <w:rFonts w:ascii="Arial" w:hAnsi="Arial" w:cs="Arial"/>
        </w:rPr>
        <w:t xml:space="preserve"> that can be used in a Semantic way. There are some things in industry that we can do with funding in academia, but not all of it.</w:t>
      </w:r>
    </w:p>
    <w:p w:rsidR="00193F87" w:rsidRPr="00751A1D" w:rsidRDefault="006A0928" w:rsidP="001069A4">
      <w:pPr>
        <w:jc w:val="both"/>
        <w:rPr>
          <w:rFonts w:ascii="Arial" w:hAnsi="Arial" w:cs="Arial"/>
        </w:rPr>
      </w:pPr>
      <w:r w:rsidRPr="001069A4">
        <w:rPr>
          <w:rFonts w:ascii="Arial" w:hAnsi="Arial" w:cs="Arial"/>
          <w:b/>
        </w:rPr>
        <w:t>A:</w:t>
      </w:r>
      <w:r w:rsidRPr="006A0928">
        <w:rPr>
          <w:rFonts w:ascii="Arial" w:hAnsi="Arial" w:cs="Arial"/>
        </w:rPr>
        <w:t xml:space="preserve"> The best way to finance this is that some of us take care of one of these many bubbles of data. There is no way one institution ca</w:t>
      </w:r>
      <w:r w:rsidR="001069A4">
        <w:rPr>
          <w:rFonts w:ascii="Arial" w:hAnsi="Arial" w:cs="Arial"/>
        </w:rPr>
        <w:t>n take care of all of that data—</w:t>
      </w:r>
      <w:r w:rsidRPr="006A0928">
        <w:rPr>
          <w:rFonts w:ascii="Arial" w:hAnsi="Arial" w:cs="Arial"/>
        </w:rPr>
        <w:t>we have the Scholarly Data</w:t>
      </w:r>
      <w:r w:rsidR="001069A4">
        <w:rPr>
          <w:rFonts w:ascii="Arial" w:hAnsi="Arial" w:cs="Arial"/>
        </w:rPr>
        <w:t>base at IU</w:t>
      </w:r>
      <w:r w:rsidRPr="006A0928">
        <w:rPr>
          <w:rFonts w:ascii="Arial" w:hAnsi="Arial" w:cs="Arial"/>
        </w:rPr>
        <w:t xml:space="preserve"> and we are exposing all the patent, NIH, </w:t>
      </w:r>
      <w:r w:rsidR="001069A4">
        <w:rPr>
          <w:rFonts w:ascii="Arial" w:hAnsi="Arial" w:cs="Arial"/>
        </w:rPr>
        <w:t xml:space="preserve">and </w:t>
      </w:r>
      <w:r w:rsidRPr="006A0928">
        <w:rPr>
          <w:rFonts w:ascii="Arial" w:hAnsi="Arial" w:cs="Arial"/>
        </w:rPr>
        <w:t xml:space="preserve">NSF data. But there might be other people </w:t>
      </w:r>
      <w:r w:rsidR="001069A4">
        <w:rPr>
          <w:rFonts w:ascii="Arial" w:hAnsi="Arial" w:cs="Arial"/>
        </w:rPr>
        <w:t xml:space="preserve">who can </w:t>
      </w:r>
      <w:r w:rsidRPr="006A0928">
        <w:rPr>
          <w:rFonts w:ascii="Arial" w:hAnsi="Arial" w:cs="Arial"/>
        </w:rPr>
        <w:t>expos</w:t>
      </w:r>
      <w:r w:rsidR="001069A4">
        <w:rPr>
          <w:rFonts w:ascii="Arial" w:hAnsi="Arial" w:cs="Arial"/>
        </w:rPr>
        <w:t>e</w:t>
      </w:r>
      <w:r w:rsidRPr="006A0928">
        <w:rPr>
          <w:rFonts w:ascii="Arial" w:hAnsi="Arial" w:cs="Arial"/>
        </w:rPr>
        <w:t xml:space="preserve"> Medline data. Others have qualitative data and it should be in there and have their name on it so was can link to it. If we all make the data available, we will get there eventually. </w:t>
      </w:r>
      <w:r w:rsidR="001069A4">
        <w:rPr>
          <w:rFonts w:ascii="Arial" w:hAnsi="Arial" w:cs="Arial"/>
        </w:rPr>
        <w:t>We need to t</w:t>
      </w:r>
      <w:r w:rsidRPr="006A0928">
        <w:rPr>
          <w:rFonts w:ascii="Arial" w:hAnsi="Arial" w:cs="Arial"/>
        </w:rPr>
        <w:t>ry to make it available by Linked Open Data. There are people who retire or run out of money and don’t take care of their data</w:t>
      </w:r>
      <w:r w:rsidR="001069A4">
        <w:rPr>
          <w:rFonts w:ascii="Arial" w:hAnsi="Arial" w:cs="Arial"/>
        </w:rPr>
        <w:t>,</w:t>
      </w:r>
      <w:r w:rsidRPr="006A0928">
        <w:rPr>
          <w:rFonts w:ascii="Arial" w:hAnsi="Arial" w:cs="Arial"/>
        </w:rPr>
        <w:t xml:space="preserve"> and thei</w:t>
      </w:r>
      <w:r w:rsidR="001069A4">
        <w:rPr>
          <w:rFonts w:ascii="Arial" w:hAnsi="Arial" w:cs="Arial"/>
        </w:rPr>
        <w:t>r</w:t>
      </w:r>
      <w:r w:rsidRPr="006A0928">
        <w:rPr>
          <w:rFonts w:ascii="Arial" w:hAnsi="Arial" w:cs="Arial"/>
        </w:rPr>
        <w:t xml:space="preserve"> graduate students become the stewards, the curator</w:t>
      </w:r>
      <w:r w:rsidR="001069A4">
        <w:rPr>
          <w:rFonts w:ascii="Arial" w:hAnsi="Arial" w:cs="Arial"/>
        </w:rPr>
        <w:t>s</w:t>
      </w:r>
      <w:r w:rsidRPr="006A0928">
        <w:rPr>
          <w:rFonts w:ascii="Arial" w:hAnsi="Arial" w:cs="Arial"/>
        </w:rPr>
        <w:t xml:space="preserve"> of the dataset. This is a good approach given our funding situation.</w:t>
      </w:r>
    </w:p>
    <w:p w:rsidR="003D0259" w:rsidRDefault="003D0259" w:rsidP="002F00D2">
      <w:pPr>
        <w:spacing w:after="120"/>
        <w:jc w:val="both"/>
        <w:rPr>
          <w:rFonts w:ascii="Arial" w:hAnsi="Arial" w:cs="Arial"/>
          <w:b/>
        </w:rPr>
      </w:pPr>
    </w:p>
    <w:p w:rsidR="001069A4" w:rsidRDefault="001069A4">
      <w:pPr>
        <w:rPr>
          <w:rFonts w:ascii="Arial" w:hAnsi="Arial" w:cs="Arial"/>
          <w:b/>
        </w:rPr>
      </w:pPr>
      <w:r>
        <w:rPr>
          <w:rFonts w:ascii="Arial" w:hAnsi="Arial" w:cs="Arial"/>
          <w:b/>
        </w:rPr>
        <w:br w:type="page"/>
      </w:r>
    </w:p>
    <w:p w:rsidR="006A0928" w:rsidRPr="00D96C95" w:rsidRDefault="006A0928" w:rsidP="002F00D2">
      <w:pPr>
        <w:spacing w:after="120"/>
        <w:jc w:val="both"/>
        <w:rPr>
          <w:rFonts w:ascii="Arial" w:hAnsi="Arial" w:cs="Arial"/>
          <w:b/>
        </w:rPr>
      </w:pPr>
      <w:r w:rsidRPr="00D96C95">
        <w:rPr>
          <w:rFonts w:ascii="Arial" w:hAnsi="Arial" w:cs="Arial"/>
          <w:b/>
        </w:rPr>
        <w:lastRenderedPageBreak/>
        <w:t xml:space="preserve">Panel Session: </w:t>
      </w:r>
      <w:r w:rsidR="00D96C95" w:rsidRPr="00D96C95">
        <w:rPr>
          <w:rFonts w:ascii="Arial" w:hAnsi="Arial" w:cs="Arial"/>
          <w:b/>
        </w:rPr>
        <w:t>Cross-Disciplinary Training for Team Science</w:t>
      </w:r>
    </w:p>
    <w:p w:rsidR="001069A4" w:rsidRDefault="00925FE8" w:rsidP="002F00D2">
      <w:pPr>
        <w:spacing w:after="120"/>
        <w:jc w:val="both"/>
        <w:rPr>
          <w:rFonts w:ascii="Arial" w:hAnsi="Arial" w:cs="Arial"/>
        </w:rPr>
      </w:pPr>
      <w:r>
        <w:rPr>
          <w:rFonts w:ascii="Arial" w:hAnsi="Arial" w:cs="Arial"/>
        </w:rPr>
        <w:t>The p</w:t>
      </w:r>
      <w:r w:rsidRPr="00925FE8">
        <w:rPr>
          <w:rFonts w:ascii="Arial" w:hAnsi="Arial" w:cs="Arial"/>
        </w:rPr>
        <w:t>anelists discuss</w:t>
      </w:r>
      <w:r>
        <w:rPr>
          <w:rFonts w:ascii="Arial" w:hAnsi="Arial" w:cs="Arial"/>
        </w:rPr>
        <w:t>ed core facets of cross-disciplinary</w:t>
      </w:r>
      <w:r w:rsidRPr="00925FE8">
        <w:rPr>
          <w:rFonts w:ascii="Arial" w:hAnsi="Arial" w:cs="Arial"/>
        </w:rPr>
        <w:t xml:space="preserve"> intellectual orientation</w:t>
      </w:r>
      <w:r>
        <w:rPr>
          <w:rFonts w:ascii="Arial" w:hAnsi="Arial" w:cs="Arial"/>
        </w:rPr>
        <w:t xml:space="preserve"> </w:t>
      </w:r>
      <w:r w:rsidRPr="00925FE8">
        <w:rPr>
          <w:rFonts w:ascii="Arial" w:hAnsi="Arial" w:cs="Arial"/>
        </w:rPr>
        <w:t>and describe</w:t>
      </w:r>
      <w:r>
        <w:rPr>
          <w:rFonts w:ascii="Arial" w:hAnsi="Arial" w:cs="Arial"/>
        </w:rPr>
        <w:t>d</w:t>
      </w:r>
      <w:r w:rsidRPr="00925FE8">
        <w:rPr>
          <w:rFonts w:ascii="Arial" w:hAnsi="Arial" w:cs="Arial"/>
        </w:rPr>
        <w:t xml:space="preserve"> alternative strategies for nurturing this orientation in students and scholars at various career stages. They discuss</w:t>
      </w:r>
      <w:r>
        <w:rPr>
          <w:rFonts w:ascii="Arial" w:hAnsi="Arial" w:cs="Arial"/>
        </w:rPr>
        <w:t>ed</w:t>
      </w:r>
      <w:r w:rsidRPr="00925FE8">
        <w:rPr>
          <w:rFonts w:ascii="Arial" w:hAnsi="Arial" w:cs="Arial"/>
        </w:rPr>
        <w:t xml:space="preserve"> best practice techniques for training college students </w:t>
      </w:r>
      <w:r>
        <w:rPr>
          <w:rFonts w:ascii="Arial" w:hAnsi="Arial" w:cs="Arial"/>
        </w:rPr>
        <w:t xml:space="preserve">and described a </w:t>
      </w:r>
      <w:r w:rsidRPr="00925FE8">
        <w:rPr>
          <w:rFonts w:ascii="Arial" w:hAnsi="Arial" w:cs="Arial"/>
        </w:rPr>
        <w:t xml:space="preserve">recently developed methodology for designing and evaluating interdisciplinary educational programs. Throughout the presentations, </w:t>
      </w:r>
      <w:r>
        <w:rPr>
          <w:rFonts w:ascii="Arial" w:hAnsi="Arial" w:cs="Arial"/>
        </w:rPr>
        <w:t xml:space="preserve">the </w:t>
      </w:r>
      <w:r w:rsidRPr="00925FE8">
        <w:rPr>
          <w:rFonts w:ascii="Arial" w:hAnsi="Arial" w:cs="Arial"/>
        </w:rPr>
        <w:t>panelists address</w:t>
      </w:r>
      <w:r>
        <w:rPr>
          <w:rFonts w:ascii="Arial" w:hAnsi="Arial" w:cs="Arial"/>
        </w:rPr>
        <w:t>ed</w:t>
      </w:r>
      <w:r w:rsidRPr="00925FE8">
        <w:rPr>
          <w:rFonts w:ascii="Arial" w:hAnsi="Arial" w:cs="Arial"/>
        </w:rPr>
        <w:t xml:space="preserve"> emerging issues in the design and evaluation of cross-disciplinary training programs as a basis for enhancing the science and practice of team science.</w:t>
      </w:r>
    </w:p>
    <w:p w:rsidR="00925FE8" w:rsidRPr="00925FE8" w:rsidRDefault="00925FE8" w:rsidP="002F00D2">
      <w:pPr>
        <w:spacing w:after="120"/>
        <w:jc w:val="both"/>
        <w:rPr>
          <w:rFonts w:ascii="Arial" w:hAnsi="Arial" w:cs="Arial"/>
        </w:rPr>
      </w:pPr>
    </w:p>
    <w:p w:rsidR="006A0928" w:rsidRPr="006A0928" w:rsidRDefault="006A0928" w:rsidP="00925FE8">
      <w:pPr>
        <w:jc w:val="both"/>
        <w:rPr>
          <w:rFonts w:ascii="Arial" w:hAnsi="Arial" w:cs="Arial"/>
          <w:b/>
        </w:rPr>
      </w:pPr>
      <w:r w:rsidRPr="006A0928">
        <w:rPr>
          <w:rFonts w:ascii="Arial" w:hAnsi="Arial" w:cs="Arial"/>
          <w:b/>
        </w:rPr>
        <w:t>Nurturing a TD Intellectual Orientation</w:t>
      </w:r>
    </w:p>
    <w:p w:rsidR="00D96C95" w:rsidRDefault="006A0928" w:rsidP="00925FE8">
      <w:pPr>
        <w:jc w:val="both"/>
        <w:rPr>
          <w:rFonts w:ascii="Arial" w:hAnsi="Arial" w:cs="Arial"/>
          <w:i/>
        </w:rPr>
      </w:pPr>
      <w:r w:rsidRPr="006A0928">
        <w:rPr>
          <w:rFonts w:ascii="Arial" w:hAnsi="Arial" w:cs="Arial"/>
          <w:i/>
        </w:rPr>
        <w:t>D</w:t>
      </w:r>
      <w:r w:rsidR="00D96C95">
        <w:rPr>
          <w:rFonts w:ascii="Arial" w:hAnsi="Arial" w:cs="Arial"/>
          <w:i/>
        </w:rPr>
        <w:t>aniel Stokols, PhD</w:t>
      </w:r>
      <w:r w:rsidRPr="006A0928">
        <w:rPr>
          <w:rFonts w:ascii="Arial" w:hAnsi="Arial" w:cs="Arial"/>
          <w:i/>
        </w:rPr>
        <w:t>, U</w:t>
      </w:r>
      <w:r w:rsidR="00D96C95">
        <w:rPr>
          <w:rFonts w:ascii="Arial" w:hAnsi="Arial" w:cs="Arial"/>
          <w:i/>
        </w:rPr>
        <w:t>niversity of California-Irvine</w:t>
      </w:r>
    </w:p>
    <w:p w:rsidR="00D139D1" w:rsidRDefault="006A0928" w:rsidP="00925FE8">
      <w:pPr>
        <w:jc w:val="both"/>
        <w:rPr>
          <w:rFonts w:ascii="Arial" w:hAnsi="Arial" w:cs="Arial"/>
          <w:i/>
        </w:rPr>
      </w:pPr>
      <w:r w:rsidRPr="006A0928">
        <w:rPr>
          <w:rFonts w:ascii="Arial" w:hAnsi="Arial" w:cs="Arial"/>
          <w:i/>
        </w:rPr>
        <w:t>Chancellor's Professor, Planning, Policy and Design; Psychology and Social Behavior</w:t>
      </w:r>
    </w:p>
    <w:p w:rsidR="006A0928" w:rsidRPr="00751A1D" w:rsidRDefault="006A0928" w:rsidP="00925FE8">
      <w:pPr>
        <w:jc w:val="both"/>
        <w:rPr>
          <w:rFonts w:ascii="Arial" w:hAnsi="Arial" w:cs="Arial"/>
          <w:i/>
        </w:rPr>
      </w:pPr>
    </w:p>
    <w:p w:rsidR="00D623FB" w:rsidRDefault="00D623FB" w:rsidP="002F00D2">
      <w:pPr>
        <w:spacing w:after="120"/>
        <w:jc w:val="both"/>
        <w:rPr>
          <w:rFonts w:ascii="Arial" w:hAnsi="Arial" w:cs="Arial"/>
        </w:rPr>
      </w:pPr>
      <w:r>
        <w:rPr>
          <w:rFonts w:ascii="Arial" w:hAnsi="Arial" w:cs="Arial"/>
        </w:rPr>
        <w:t>Dr. Stokols discussed w</w:t>
      </w:r>
      <w:r w:rsidR="006A0928" w:rsidRPr="006A0928">
        <w:rPr>
          <w:rFonts w:ascii="Arial" w:hAnsi="Arial" w:cs="Arial"/>
        </w:rPr>
        <w:t>ays to enhance the capacity of individuals to participate in team science</w:t>
      </w:r>
      <w:r>
        <w:rPr>
          <w:rFonts w:ascii="Arial" w:hAnsi="Arial" w:cs="Arial"/>
        </w:rPr>
        <w:t xml:space="preserve">. He asked </w:t>
      </w:r>
      <w:r w:rsidR="006A0928" w:rsidRPr="006A0928">
        <w:rPr>
          <w:rFonts w:ascii="Arial" w:hAnsi="Arial" w:cs="Arial"/>
        </w:rPr>
        <w:t>PIs to rate themselves in terms of their role in the team and their departmental affiliation to get a read on how closely different PIs work</w:t>
      </w:r>
      <w:r>
        <w:rPr>
          <w:rFonts w:ascii="Arial" w:hAnsi="Arial" w:cs="Arial"/>
        </w:rPr>
        <w:t xml:space="preserve">. He found </w:t>
      </w:r>
      <w:r w:rsidR="006A0928" w:rsidRPr="006A0928">
        <w:rPr>
          <w:rFonts w:ascii="Arial" w:hAnsi="Arial" w:cs="Arial"/>
        </w:rPr>
        <w:t xml:space="preserve"> homophily between biomedical scientists (share close space, </w:t>
      </w:r>
      <w:r>
        <w:rPr>
          <w:rFonts w:ascii="Arial" w:hAnsi="Arial" w:cs="Arial"/>
        </w:rPr>
        <w:t xml:space="preserve">but have </w:t>
      </w:r>
      <w:r w:rsidR="006A0928" w:rsidRPr="006A0928">
        <w:rPr>
          <w:rFonts w:ascii="Arial" w:hAnsi="Arial" w:cs="Arial"/>
        </w:rPr>
        <w:t xml:space="preserve">knowledge diversity) but </w:t>
      </w:r>
      <w:r>
        <w:rPr>
          <w:rFonts w:ascii="Arial" w:hAnsi="Arial" w:cs="Arial"/>
        </w:rPr>
        <w:t xml:space="preserve">the relationships were </w:t>
      </w:r>
      <w:r w:rsidR="006A0928" w:rsidRPr="006A0928">
        <w:rPr>
          <w:rFonts w:ascii="Arial" w:hAnsi="Arial" w:cs="Arial"/>
        </w:rPr>
        <w:t>more diffuse in the social science</w:t>
      </w:r>
      <w:r>
        <w:rPr>
          <w:rFonts w:ascii="Arial" w:hAnsi="Arial" w:cs="Arial"/>
        </w:rPr>
        <w:t>s</w:t>
      </w:r>
      <w:r w:rsidR="006A0928" w:rsidRPr="006A0928">
        <w:rPr>
          <w:rFonts w:ascii="Arial" w:hAnsi="Arial" w:cs="Arial"/>
        </w:rPr>
        <w:t xml:space="preserve"> and humanities</w:t>
      </w:r>
      <w:r>
        <w:rPr>
          <w:rFonts w:ascii="Arial" w:hAnsi="Arial" w:cs="Arial"/>
        </w:rPr>
        <w:t>.</w:t>
      </w:r>
    </w:p>
    <w:p w:rsidR="006A0928" w:rsidRPr="006A0928" w:rsidRDefault="00D623FB" w:rsidP="002F00D2">
      <w:pPr>
        <w:spacing w:after="120"/>
        <w:jc w:val="both"/>
        <w:rPr>
          <w:rFonts w:ascii="Arial" w:hAnsi="Arial" w:cs="Arial"/>
        </w:rPr>
      </w:pPr>
      <w:r>
        <w:rPr>
          <w:rFonts w:ascii="Arial" w:hAnsi="Arial" w:cs="Arial"/>
        </w:rPr>
        <w:t>There m</w:t>
      </w:r>
      <w:r w:rsidR="006A0928" w:rsidRPr="006A0928">
        <w:rPr>
          <w:rFonts w:ascii="Arial" w:hAnsi="Arial" w:cs="Arial"/>
        </w:rPr>
        <w:t xml:space="preserve">ay need to be some training that goes on in groups that work closely together on a shared project. </w:t>
      </w:r>
      <w:r>
        <w:rPr>
          <w:rFonts w:ascii="Arial" w:hAnsi="Arial" w:cs="Arial"/>
        </w:rPr>
        <w:t>These include p</w:t>
      </w:r>
      <w:r w:rsidR="006A0928" w:rsidRPr="006A0928">
        <w:rPr>
          <w:rFonts w:ascii="Arial" w:hAnsi="Arial" w:cs="Arial"/>
        </w:rPr>
        <w:t>roject-specific</w:t>
      </w:r>
      <w:r>
        <w:rPr>
          <w:rFonts w:ascii="Arial" w:hAnsi="Arial" w:cs="Arial"/>
        </w:rPr>
        <w:t>, short-</w:t>
      </w:r>
      <w:r w:rsidR="006A0928" w:rsidRPr="006A0928">
        <w:rPr>
          <w:rFonts w:ascii="Arial" w:hAnsi="Arial" w:cs="Arial"/>
        </w:rPr>
        <w:t>te</w:t>
      </w:r>
      <w:r>
        <w:rPr>
          <w:rFonts w:ascii="Arial" w:hAnsi="Arial" w:cs="Arial"/>
        </w:rPr>
        <w:t>r</w:t>
      </w:r>
      <w:r w:rsidR="006A0928" w:rsidRPr="006A0928">
        <w:rPr>
          <w:rFonts w:ascii="Arial" w:hAnsi="Arial" w:cs="Arial"/>
        </w:rPr>
        <w:t>m strategies and longer</w:t>
      </w:r>
      <w:r>
        <w:rPr>
          <w:rFonts w:ascii="Arial" w:hAnsi="Arial" w:cs="Arial"/>
        </w:rPr>
        <w:t>-</w:t>
      </w:r>
      <w:r w:rsidR="006A0928" w:rsidRPr="006A0928">
        <w:rPr>
          <w:rFonts w:ascii="Arial" w:hAnsi="Arial" w:cs="Arial"/>
        </w:rPr>
        <w:t>term modalities intended to cultivate an enduring cross</w:t>
      </w:r>
      <w:r w:rsidR="00680F55">
        <w:rPr>
          <w:rFonts w:ascii="Arial" w:hAnsi="Arial" w:cs="Arial"/>
        </w:rPr>
        <w:t>-</w:t>
      </w:r>
      <w:r w:rsidR="006A0928" w:rsidRPr="006A0928">
        <w:rPr>
          <w:rFonts w:ascii="Arial" w:hAnsi="Arial" w:cs="Arial"/>
        </w:rPr>
        <w:t>discipli</w:t>
      </w:r>
      <w:r>
        <w:rPr>
          <w:rFonts w:ascii="Arial" w:hAnsi="Arial" w:cs="Arial"/>
        </w:rPr>
        <w:t>n</w:t>
      </w:r>
      <w:r w:rsidR="006A0928" w:rsidRPr="006A0928">
        <w:rPr>
          <w:rFonts w:ascii="Arial" w:hAnsi="Arial" w:cs="Arial"/>
        </w:rPr>
        <w:t>ary intellectual orientation among students and scholars</w:t>
      </w:r>
      <w:r>
        <w:rPr>
          <w:rFonts w:ascii="Arial" w:hAnsi="Arial" w:cs="Arial"/>
        </w:rPr>
        <w:t xml:space="preserve">. Training must </w:t>
      </w:r>
      <w:r w:rsidR="006A0928" w:rsidRPr="006A0928">
        <w:rPr>
          <w:rFonts w:ascii="Arial" w:hAnsi="Arial" w:cs="Arial"/>
        </w:rPr>
        <w:t>change the CULTURE, BELIEFS</w:t>
      </w:r>
      <w:r>
        <w:rPr>
          <w:rFonts w:ascii="Arial" w:hAnsi="Arial" w:cs="Arial"/>
        </w:rPr>
        <w:t>,</w:t>
      </w:r>
      <w:r w:rsidR="006A0928" w:rsidRPr="006A0928">
        <w:rPr>
          <w:rFonts w:ascii="Arial" w:hAnsi="Arial" w:cs="Arial"/>
        </w:rPr>
        <w:t xml:space="preserve"> and ATTITUTES to</w:t>
      </w:r>
      <w:r>
        <w:rPr>
          <w:rFonts w:ascii="Arial" w:hAnsi="Arial" w:cs="Arial"/>
        </w:rPr>
        <w:t>ward cross</w:t>
      </w:r>
      <w:r w:rsidR="00680F55">
        <w:rPr>
          <w:rFonts w:ascii="Arial" w:hAnsi="Arial" w:cs="Arial"/>
        </w:rPr>
        <w:t>-</w:t>
      </w:r>
      <w:r>
        <w:rPr>
          <w:rFonts w:ascii="Arial" w:hAnsi="Arial" w:cs="Arial"/>
        </w:rPr>
        <w:t>disciplinary research.</w:t>
      </w:r>
    </w:p>
    <w:p w:rsidR="00D623FB" w:rsidRDefault="00D623FB" w:rsidP="002F00D2">
      <w:pPr>
        <w:spacing w:after="120"/>
        <w:jc w:val="both"/>
        <w:rPr>
          <w:rFonts w:ascii="Arial" w:hAnsi="Arial" w:cs="Arial"/>
        </w:rPr>
      </w:pPr>
      <w:r>
        <w:rPr>
          <w:rFonts w:ascii="Arial" w:hAnsi="Arial" w:cs="Arial"/>
        </w:rPr>
        <w:t xml:space="preserve">Transdisciplinary </w:t>
      </w:r>
      <w:r w:rsidR="006A0928" w:rsidRPr="006A0928">
        <w:rPr>
          <w:rFonts w:ascii="Arial" w:hAnsi="Arial" w:cs="Arial"/>
        </w:rPr>
        <w:t>training</w:t>
      </w:r>
      <w:r>
        <w:rPr>
          <w:rFonts w:ascii="Arial" w:hAnsi="Arial" w:cs="Arial"/>
        </w:rPr>
        <w:t xml:space="preserve"> must</w:t>
      </w:r>
      <w:r w:rsidR="006A0928" w:rsidRPr="006A0928">
        <w:rPr>
          <w:rFonts w:ascii="Arial" w:hAnsi="Arial" w:cs="Arial"/>
        </w:rPr>
        <w:t xml:space="preserve"> train scholars to synthesize concepts and methods </w:t>
      </w:r>
      <w:r>
        <w:rPr>
          <w:rFonts w:ascii="Arial" w:hAnsi="Arial" w:cs="Arial"/>
        </w:rPr>
        <w:t>f</w:t>
      </w:r>
      <w:r w:rsidR="006A0928" w:rsidRPr="006A0928">
        <w:rPr>
          <w:rFonts w:ascii="Arial" w:hAnsi="Arial" w:cs="Arial"/>
        </w:rPr>
        <w:t xml:space="preserve">rom different </w:t>
      </w:r>
      <w:r>
        <w:rPr>
          <w:rFonts w:ascii="Arial" w:hAnsi="Arial" w:cs="Arial"/>
        </w:rPr>
        <w:t>f</w:t>
      </w:r>
      <w:r w:rsidR="006A0928" w:rsidRPr="006A0928">
        <w:rPr>
          <w:rFonts w:ascii="Arial" w:hAnsi="Arial" w:cs="Arial"/>
        </w:rPr>
        <w:t>ields that pertain to particular research topics.</w:t>
      </w:r>
      <w:r>
        <w:rPr>
          <w:rFonts w:ascii="Arial" w:hAnsi="Arial" w:cs="Arial"/>
        </w:rPr>
        <w:t xml:space="preserve"> The tr</w:t>
      </w:r>
      <w:r w:rsidR="006A0928" w:rsidRPr="006A0928">
        <w:rPr>
          <w:rFonts w:ascii="Arial" w:hAnsi="Arial" w:cs="Arial"/>
        </w:rPr>
        <w:t>ansdisc</w:t>
      </w:r>
      <w:r>
        <w:rPr>
          <w:rFonts w:ascii="Arial" w:hAnsi="Arial" w:cs="Arial"/>
        </w:rPr>
        <w:t>iplinary</w:t>
      </w:r>
      <w:r w:rsidR="006A0928" w:rsidRPr="006A0928">
        <w:rPr>
          <w:rFonts w:ascii="Arial" w:hAnsi="Arial" w:cs="Arial"/>
        </w:rPr>
        <w:t xml:space="preserve"> intellectual orientation</w:t>
      </w:r>
      <w:r>
        <w:rPr>
          <w:rFonts w:ascii="Arial" w:hAnsi="Arial" w:cs="Arial"/>
        </w:rPr>
        <w:t xml:space="preserve"> is a</w:t>
      </w:r>
      <w:r w:rsidR="006A0928" w:rsidRPr="006A0928">
        <w:rPr>
          <w:rFonts w:ascii="Arial" w:hAnsi="Arial" w:cs="Arial"/>
        </w:rPr>
        <w:t xml:space="preserve"> set of personal attributes that emerges gradually over the course of a scholar’s</w:t>
      </w:r>
      <w:r>
        <w:rPr>
          <w:rFonts w:ascii="Arial" w:hAnsi="Arial" w:cs="Arial"/>
        </w:rPr>
        <w:t xml:space="preserve"> career and is shaped through exposure to multiple learning environments, mentors, and research settings. </w:t>
      </w:r>
    </w:p>
    <w:p w:rsidR="00D623FB" w:rsidRDefault="00D623FB" w:rsidP="002F00D2">
      <w:pPr>
        <w:spacing w:after="120"/>
        <w:jc w:val="both"/>
        <w:rPr>
          <w:rFonts w:ascii="Arial" w:hAnsi="Arial" w:cs="Arial"/>
        </w:rPr>
      </w:pPr>
      <w:r>
        <w:rPr>
          <w:rFonts w:ascii="Arial" w:hAnsi="Arial" w:cs="Arial"/>
        </w:rPr>
        <w:t>The k</w:t>
      </w:r>
      <w:r w:rsidR="006A0928" w:rsidRPr="006A0928">
        <w:rPr>
          <w:rFonts w:ascii="Arial" w:hAnsi="Arial" w:cs="Arial"/>
        </w:rPr>
        <w:t xml:space="preserve">ey facets </w:t>
      </w:r>
      <w:r>
        <w:rPr>
          <w:rFonts w:ascii="Arial" w:hAnsi="Arial" w:cs="Arial"/>
        </w:rPr>
        <w:t>of a transdisciplinary intellectual orientation are:</w:t>
      </w:r>
    </w:p>
    <w:p w:rsidR="00D623FB" w:rsidRDefault="00D623FB" w:rsidP="00D623FB">
      <w:pPr>
        <w:pStyle w:val="ListParagraph"/>
        <w:numPr>
          <w:ilvl w:val="0"/>
          <w:numId w:val="29"/>
        </w:numPr>
        <w:spacing w:after="120"/>
        <w:jc w:val="both"/>
        <w:rPr>
          <w:rFonts w:ascii="Arial" w:hAnsi="Arial" w:cs="Arial"/>
        </w:rPr>
      </w:pPr>
      <w:r w:rsidRPr="00D623FB">
        <w:rPr>
          <w:rFonts w:ascii="Arial" w:hAnsi="Arial" w:cs="Arial"/>
        </w:rPr>
        <w:t>Transdisciplinary ethic- a set of strongly held values that predisposes one toward acquiring a broad understanding of research and societal problems; the motivational core of a transdisciplinary orientation</w:t>
      </w:r>
    </w:p>
    <w:p w:rsidR="00D623FB" w:rsidRDefault="00D623FB" w:rsidP="00D623FB">
      <w:pPr>
        <w:pStyle w:val="ListParagraph"/>
        <w:numPr>
          <w:ilvl w:val="0"/>
          <w:numId w:val="29"/>
        </w:numPr>
        <w:spacing w:after="120"/>
        <w:jc w:val="both"/>
        <w:rPr>
          <w:rFonts w:ascii="Arial" w:hAnsi="Arial" w:cs="Arial"/>
        </w:rPr>
      </w:pPr>
      <w:r w:rsidRPr="00D623FB">
        <w:rPr>
          <w:rFonts w:ascii="Arial" w:hAnsi="Arial" w:cs="Arial"/>
        </w:rPr>
        <w:t>Attitudes – favorable toward engaging in integrative scholarship bridging multiple disciplines</w:t>
      </w:r>
    </w:p>
    <w:p w:rsidR="00D623FB" w:rsidRDefault="00D623FB" w:rsidP="00D623FB">
      <w:pPr>
        <w:pStyle w:val="ListParagraph"/>
        <w:numPr>
          <w:ilvl w:val="0"/>
          <w:numId w:val="29"/>
        </w:numPr>
        <w:spacing w:after="120"/>
        <w:jc w:val="both"/>
        <w:rPr>
          <w:rFonts w:ascii="Arial" w:hAnsi="Arial" w:cs="Arial"/>
        </w:rPr>
      </w:pPr>
      <w:r w:rsidRPr="00D623FB">
        <w:rPr>
          <w:rFonts w:ascii="Arial" w:hAnsi="Arial" w:cs="Arial"/>
        </w:rPr>
        <w:t>Beliefs – that integrating concepts and methods from diverse fields is</w:t>
      </w:r>
      <w:r>
        <w:rPr>
          <w:rFonts w:ascii="Arial" w:hAnsi="Arial" w:cs="Arial"/>
        </w:rPr>
        <w:t xml:space="preserve"> </w:t>
      </w:r>
      <w:r w:rsidRPr="00D623FB">
        <w:rPr>
          <w:rFonts w:ascii="Arial" w:hAnsi="Arial" w:cs="Arial"/>
        </w:rPr>
        <w:t>essential for achieving important scientific and societal advances</w:t>
      </w:r>
    </w:p>
    <w:p w:rsidR="00D623FB" w:rsidRDefault="00D623FB" w:rsidP="00D623FB">
      <w:pPr>
        <w:pStyle w:val="ListParagraph"/>
        <w:numPr>
          <w:ilvl w:val="0"/>
          <w:numId w:val="29"/>
        </w:numPr>
        <w:spacing w:after="120"/>
        <w:jc w:val="both"/>
        <w:rPr>
          <w:rFonts w:ascii="Arial" w:hAnsi="Arial" w:cs="Arial"/>
        </w:rPr>
      </w:pPr>
      <w:r w:rsidRPr="00D623FB">
        <w:rPr>
          <w:rFonts w:ascii="Arial" w:hAnsi="Arial" w:cs="Arial"/>
        </w:rPr>
        <w:t>Conceptual skills and knowledge – that enable scholars to traverse multiple levels of analysis, synthesize disparate disciplinary approaches, and develop novel conceptualizations that transcend pre-existing</w:t>
      </w:r>
      <w:r>
        <w:rPr>
          <w:rFonts w:ascii="Arial" w:hAnsi="Arial" w:cs="Arial"/>
        </w:rPr>
        <w:t xml:space="preserve"> </w:t>
      </w:r>
      <w:r w:rsidRPr="00D623FB">
        <w:rPr>
          <w:rFonts w:ascii="Arial" w:hAnsi="Arial" w:cs="Arial"/>
        </w:rPr>
        <w:t>constructs and theories</w:t>
      </w:r>
    </w:p>
    <w:p w:rsidR="00D623FB" w:rsidRDefault="00D623FB" w:rsidP="002F00D2">
      <w:pPr>
        <w:pStyle w:val="ListParagraph"/>
        <w:numPr>
          <w:ilvl w:val="0"/>
          <w:numId w:val="29"/>
        </w:numPr>
        <w:spacing w:after="120"/>
        <w:jc w:val="both"/>
        <w:rPr>
          <w:rFonts w:ascii="Arial" w:hAnsi="Arial" w:cs="Arial"/>
        </w:rPr>
      </w:pPr>
      <w:r w:rsidRPr="00D623FB">
        <w:rPr>
          <w:rFonts w:ascii="Arial" w:hAnsi="Arial" w:cs="Arial"/>
        </w:rPr>
        <w:lastRenderedPageBreak/>
        <w:t>Behavioral repertoire - conducive to learning about and synthesizing concepts and methods from disparate fields, and collaborating effectively as a research team member</w:t>
      </w:r>
    </w:p>
    <w:p w:rsidR="006A0928" w:rsidRPr="00D623FB" w:rsidRDefault="00D623FB" w:rsidP="00D623FB">
      <w:pPr>
        <w:spacing w:after="120"/>
        <w:jc w:val="both"/>
        <w:rPr>
          <w:rFonts w:ascii="Arial" w:hAnsi="Arial" w:cs="Arial"/>
        </w:rPr>
      </w:pPr>
      <w:r>
        <w:rPr>
          <w:rFonts w:ascii="Arial" w:hAnsi="Arial" w:cs="Arial"/>
        </w:rPr>
        <w:t>The values associated with a transdisciplinary ethic are i</w:t>
      </w:r>
      <w:r w:rsidR="006A0928" w:rsidRPr="00D623FB">
        <w:rPr>
          <w:rFonts w:ascii="Arial" w:hAnsi="Arial" w:cs="Arial"/>
        </w:rPr>
        <w:t>nclusive rather than exclusionary toward other perspectives, open-minded, tolerant, respect</w:t>
      </w:r>
      <w:r>
        <w:rPr>
          <w:rFonts w:ascii="Arial" w:hAnsi="Arial" w:cs="Arial"/>
        </w:rPr>
        <w:t>ful towards</w:t>
      </w:r>
      <w:r w:rsidR="006A0928" w:rsidRPr="00D623FB">
        <w:rPr>
          <w:rFonts w:ascii="Arial" w:hAnsi="Arial" w:cs="Arial"/>
        </w:rPr>
        <w:t xml:space="preserve"> others, </w:t>
      </w:r>
      <w:r>
        <w:rPr>
          <w:rFonts w:ascii="Arial" w:hAnsi="Arial" w:cs="Arial"/>
        </w:rPr>
        <w:t xml:space="preserve">place </w:t>
      </w:r>
      <w:r w:rsidR="006A0928" w:rsidRPr="00D623FB">
        <w:rPr>
          <w:rFonts w:ascii="Arial" w:hAnsi="Arial" w:cs="Arial"/>
        </w:rPr>
        <w:t xml:space="preserve">emphasis on pluralism rather than determinism when considering the causal structure of scientific and societal problems, </w:t>
      </w:r>
      <w:r>
        <w:rPr>
          <w:rFonts w:ascii="Arial" w:hAnsi="Arial" w:cs="Arial"/>
        </w:rPr>
        <w:t xml:space="preserve">and include a </w:t>
      </w:r>
      <w:r w:rsidR="006A0928" w:rsidRPr="00D623FB">
        <w:rPr>
          <w:rFonts w:ascii="Arial" w:hAnsi="Arial" w:cs="Arial"/>
        </w:rPr>
        <w:t>desire to promote social justice and environmental sustainability.</w:t>
      </w:r>
    </w:p>
    <w:p w:rsidR="00D623FB" w:rsidRDefault="00D623FB" w:rsidP="00D623FB">
      <w:pPr>
        <w:spacing w:after="120"/>
        <w:jc w:val="both"/>
        <w:rPr>
          <w:rFonts w:ascii="Arial" w:hAnsi="Arial" w:cs="Arial"/>
        </w:rPr>
      </w:pPr>
      <w:r>
        <w:rPr>
          <w:rFonts w:ascii="Arial" w:hAnsi="Arial" w:cs="Arial"/>
        </w:rPr>
        <w:t>Transdisciplinary attitudes include a f</w:t>
      </w:r>
      <w:r w:rsidRPr="00D623FB">
        <w:rPr>
          <w:rFonts w:ascii="Arial" w:hAnsi="Arial" w:cs="Arial"/>
        </w:rPr>
        <w:t>avorable stance toward opportunities to collaborate with others</w:t>
      </w:r>
      <w:r>
        <w:rPr>
          <w:rFonts w:ascii="Arial" w:hAnsi="Arial" w:cs="Arial"/>
        </w:rPr>
        <w:t xml:space="preserve"> </w:t>
      </w:r>
      <w:r w:rsidRPr="00D623FB">
        <w:rPr>
          <w:rFonts w:ascii="Arial" w:hAnsi="Arial" w:cs="Arial"/>
        </w:rPr>
        <w:t>in cross-disciplinary research</w:t>
      </w:r>
      <w:r>
        <w:rPr>
          <w:rFonts w:ascii="Arial" w:hAnsi="Arial" w:cs="Arial"/>
        </w:rPr>
        <w:t>; a</w:t>
      </w:r>
      <w:r w:rsidRPr="00D623FB">
        <w:rPr>
          <w:rFonts w:ascii="Arial" w:hAnsi="Arial" w:cs="Arial"/>
        </w:rPr>
        <w:t xml:space="preserve"> view of cross-disciplinary studies and the societal outcomes of</w:t>
      </w:r>
      <w:r>
        <w:rPr>
          <w:rFonts w:ascii="Arial" w:hAnsi="Arial" w:cs="Arial"/>
        </w:rPr>
        <w:t xml:space="preserve"> </w:t>
      </w:r>
      <w:r w:rsidRPr="00D623FB">
        <w:rPr>
          <w:rFonts w:ascii="Arial" w:hAnsi="Arial" w:cs="Arial"/>
        </w:rPr>
        <w:t>such research as highly valuable</w:t>
      </w:r>
      <w:r>
        <w:rPr>
          <w:rFonts w:ascii="Arial" w:hAnsi="Arial" w:cs="Arial"/>
        </w:rPr>
        <w:t>; a p</w:t>
      </w:r>
      <w:r w:rsidRPr="00D623FB">
        <w:rPr>
          <w:rFonts w:ascii="Arial" w:hAnsi="Arial" w:cs="Arial"/>
        </w:rPr>
        <w:t>ositive stance toward persisting on complex tasks, even when</w:t>
      </w:r>
      <w:r>
        <w:rPr>
          <w:rFonts w:ascii="Arial" w:hAnsi="Arial" w:cs="Arial"/>
        </w:rPr>
        <w:t xml:space="preserve"> </w:t>
      </w:r>
      <w:r w:rsidRPr="00D623FB">
        <w:rPr>
          <w:rFonts w:ascii="Arial" w:hAnsi="Arial" w:cs="Arial"/>
        </w:rPr>
        <w:t>confronted by logistical, interpersonal, or conceptual challenges</w:t>
      </w:r>
      <w:r>
        <w:rPr>
          <w:rFonts w:ascii="Arial" w:hAnsi="Arial" w:cs="Arial"/>
        </w:rPr>
        <w:t>; and f</w:t>
      </w:r>
      <w:r w:rsidRPr="00D623FB">
        <w:rPr>
          <w:rFonts w:ascii="Arial" w:hAnsi="Arial" w:cs="Arial"/>
        </w:rPr>
        <w:t>avorable attitudes toward the processes and outcomes of cross</w:t>
      </w:r>
      <w:r w:rsidR="00680F55">
        <w:rPr>
          <w:rFonts w:ascii="Arial" w:hAnsi="Arial" w:cs="Arial"/>
        </w:rPr>
        <w:t>-</w:t>
      </w:r>
      <w:r w:rsidRPr="00D623FB">
        <w:rPr>
          <w:rFonts w:ascii="Arial" w:hAnsi="Arial" w:cs="Arial"/>
        </w:rPr>
        <w:t>disciplinary</w:t>
      </w:r>
      <w:r>
        <w:rPr>
          <w:rFonts w:ascii="Arial" w:hAnsi="Arial" w:cs="Arial"/>
        </w:rPr>
        <w:t xml:space="preserve"> </w:t>
      </w:r>
      <w:r w:rsidRPr="00D623FB">
        <w:rPr>
          <w:rFonts w:ascii="Arial" w:hAnsi="Arial" w:cs="Arial"/>
        </w:rPr>
        <w:t>inquiry may be rooted in more general and enduring</w:t>
      </w:r>
      <w:r>
        <w:rPr>
          <w:rFonts w:ascii="Arial" w:hAnsi="Arial" w:cs="Arial"/>
        </w:rPr>
        <w:t xml:space="preserve"> </w:t>
      </w:r>
      <w:r w:rsidRPr="00D623FB">
        <w:rPr>
          <w:rFonts w:ascii="Arial" w:hAnsi="Arial" w:cs="Arial"/>
        </w:rPr>
        <w:t>personal dispositions such as psychological hardiness, optimism,</w:t>
      </w:r>
      <w:r>
        <w:rPr>
          <w:rFonts w:ascii="Arial" w:hAnsi="Arial" w:cs="Arial"/>
        </w:rPr>
        <w:t xml:space="preserve"> </w:t>
      </w:r>
      <w:r w:rsidRPr="00D623FB">
        <w:rPr>
          <w:rFonts w:ascii="Arial" w:hAnsi="Arial" w:cs="Arial"/>
        </w:rPr>
        <w:t>perseverance, stamina, adaptability, intellectual curiosity,</w:t>
      </w:r>
      <w:r>
        <w:rPr>
          <w:rFonts w:ascii="Arial" w:hAnsi="Arial" w:cs="Arial"/>
        </w:rPr>
        <w:t xml:space="preserve"> </w:t>
      </w:r>
      <w:r w:rsidRPr="00D623FB">
        <w:rPr>
          <w:rFonts w:ascii="Arial" w:hAnsi="Arial" w:cs="Arial"/>
        </w:rPr>
        <w:t>tolerance for uncertainty, and willingness to take risks</w:t>
      </w:r>
      <w:r>
        <w:rPr>
          <w:rFonts w:ascii="Arial" w:hAnsi="Arial" w:cs="Arial"/>
        </w:rPr>
        <w:t>.</w:t>
      </w:r>
    </w:p>
    <w:p w:rsidR="00D623FB" w:rsidRDefault="00D623FB" w:rsidP="00D623FB">
      <w:pPr>
        <w:spacing w:after="120"/>
        <w:jc w:val="both"/>
        <w:rPr>
          <w:rFonts w:ascii="Arial" w:hAnsi="Arial" w:cs="Arial"/>
        </w:rPr>
      </w:pPr>
      <w:r>
        <w:rPr>
          <w:rFonts w:ascii="Arial" w:hAnsi="Arial" w:cs="Arial"/>
        </w:rPr>
        <w:t xml:space="preserve">Transdisciplinary beliefs are </w:t>
      </w:r>
      <w:r w:rsidRPr="00D623FB">
        <w:rPr>
          <w:rFonts w:ascii="Arial" w:hAnsi="Arial" w:cs="Arial"/>
        </w:rPr>
        <w:t>that the benefits of collaborating with other scientists</w:t>
      </w:r>
      <w:r>
        <w:rPr>
          <w:rFonts w:ascii="Arial" w:hAnsi="Arial" w:cs="Arial"/>
        </w:rPr>
        <w:t xml:space="preserve"> </w:t>
      </w:r>
      <w:r w:rsidRPr="00D623FB">
        <w:rPr>
          <w:rFonts w:ascii="Arial" w:hAnsi="Arial" w:cs="Arial"/>
        </w:rPr>
        <w:t>outweigh the costs of such work</w:t>
      </w:r>
      <w:r>
        <w:rPr>
          <w:rFonts w:ascii="Arial" w:hAnsi="Arial" w:cs="Arial"/>
        </w:rPr>
        <w:t xml:space="preserve">; </w:t>
      </w:r>
      <w:r w:rsidRPr="00D623FB">
        <w:rPr>
          <w:rFonts w:ascii="Arial" w:hAnsi="Arial" w:cs="Arial"/>
        </w:rPr>
        <w:t>that one tends to be equally or more productive working</w:t>
      </w:r>
      <w:r>
        <w:rPr>
          <w:rFonts w:ascii="Arial" w:hAnsi="Arial" w:cs="Arial"/>
        </w:rPr>
        <w:t xml:space="preserve"> </w:t>
      </w:r>
      <w:r w:rsidRPr="00D623FB">
        <w:rPr>
          <w:rFonts w:ascii="Arial" w:hAnsi="Arial" w:cs="Arial"/>
        </w:rPr>
        <w:t>as a member of a collaborative research team than they are</w:t>
      </w:r>
      <w:r>
        <w:rPr>
          <w:rFonts w:ascii="Arial" w:hAnsi="Arial" w:cs="Arial"/>
        </w:rPr>
        <w:t xml:space="preserve"> </w:t>
      </w:r>
      <w:r w:rsidRPr="00D623FB">
        <w:rPr>
          <w:rFonts w:ascii="Arial" w:hAnsi="Arial" w:cs="Arial"/>
        </w:rPr>
        <w:t>when working on their own</w:t>
      </w:r>
      <w:r>
        <w:rPr>
          <w:rFonts w:ascii="Arial" w:hAnsi="Arial" w:cs="Arial"/>
        </w:rPr>
        <w:t>; that t</w:t>
      </w:r>
      <w:r w:rsidRPr="00D623FB">
        <w:rPr>
          <w:rFonts w:ascii="Arial" w:hAnsi="Arial" w:cs="Arial"/>
        </w:rPr>
        <w:t>he kinds of evidentiary support that</w:t>
      </w:r>
      <w:r w:rsidR="00227AAF">
        <w:rPr>
          <w:rFonts w:ascii="Arial" w:hAnsi="Arial" w:cs="Arial"/>
        </w:rPr>
        <w:t xml:space="preserve"> </w:t>
      </w:r>
      <w:r w:rsidRPr="00D623FB">
        <w:rPr>
          <w:rFonts w:ascii="Arial" w:hAnsi="Arial" w:cs="Arial"/>
        </w:rPr>
        <w:t>are required for validating scientific measurements and findings</w:t>
      </w:r>
      <w:r w:rsidR="00227AAF">
        <w:rPr>
          <w:rFonts w:ascii="Arial" w:hAnsi="Arial" w:cs="Arial"/>
        </w:rPr>
        <w:t>; t</w:t>
      </w:r>
      <w:r w:rsidRPr="00D623FB">
        <w:rPr>
          <w:rFonts w:ascii="Arial" w:hAnsi="Arial" w:cs="Arial"/>
        </w:rPr>
        <w:t>hat the value of research stems as much from its</w:t>
      </w:r>
      <w:r w:rsidR="00227AAF">
        <w:rPr>
          <w:rFonts w:ascii="Arial" w:hAnsi="Arial" w:cs="Arial"/>
        </w:rPr>
        <w:t xml:space="preserve"> </w:t>
      </w:r>
      <w:r w:rsidRPr="00D623FB">
        <w:rPr>
          <w:rFonts w:ascii="Arial" w:hAnsi="Arial" w:cs="Arial"/>
        </w:rPr>
        <w:t>applicability to community problem-solving as from its</w:t>
      </w:r>
      <w:r w:rsidR="00227AAF">
        <w:rPr>
          <w:rFonts w:ascii="Arial" w:hAnsi="Arial" w:cs="Arial"/>
        </w:rPr>
        <w:t xml:space="preserve"> </w:t>
      </w:r>
      <w:r w:rsidRPr="00D623FB">
        <w:rPr>
          <w:rFonts w:ascii="Arial" w:hAnsi="Arial" w:cs="Arial"/>
        </w:rPr>
        <w:t>potential for producing basic discoveries</w:t>
      </w:r>
      <w:r w:rsidR="00227AAF">
        <w:rPr>
          <w:rFonts w:ascii="Arial" w:hAnsi="Arial" w:cs="Arial"/>
        </w:rPr>
        <w:t xml:space="preserve">; and that </w:t>
      </w:r>
      <w:r w:rsidRPr="00D623FB">
        <w:rPr>
          <w:rFonts w:ascii="Arial" w:hAnsi="Arial" w:cs="Arial"/>
        </w:rPr>
        <w:t>one’s efforts to integrate concepts and methods</w:t>
      </w:r>
      <w:r w:rsidR="00227AAF">
        <w:rPr>
          <w:rFonts w:ascii="Arial" w:hAnsi="Arial" w:cs="Arial"/>
        </w:rPr>
        <w:t xml:space="preserve"> </w:t>
      </w:r>
      <w:r w:rsidRPr="00D623FB">
        <w:rPr>
          <w:rFonts w:ascii="Arial" w:hAnsi="Arial" w:cs="Arial"/>
        </w:rPr>
        <w:t>from diverse fields, and collaborate with fellow scholars across</w:t>
      </w:r>
      <w:r w:rsidR="00227AAF">
        <w:rPr>
          <w:rFonts w:ascii="Arial" w:hAnsi="Arial" w:cs="Arial"/>
        </w:rPr>
        <w:t xml:space="preserve"> </w:t>
      </w:r>
      <w:r w:rsidRPr="00D623FB">
        <w:rPr>
          <w:rFonts w:ascii="Arial" w:hAnsi="Arial" w:cs="Arial"/>
        </w:rPr>
        <w:t>disciplinary and geographic boundaries, have led to or will</w:t>
      </w:r>
      <w:r w:rsidR="00227AAF">
        <w:rPr>
          <w:rFonts w:ascii="Arial" w:hAnsi="Arial" w:cs="Arial"/>
        </w:rPr>
        <w:t xml:space="preserve"> </w:t>
      </w:r>
      <w:r w:rsidRPr="00D623FB">
        <w:rPr>
          <w:rFonts w:ascii="Arial" w:hAnsi="Arial" w:cs="Arial"/>
        </w:rPr>
        <w:t>result in innovative theoretical insights, significant empirical</w:t>
      </w:r>
      <w:r w:rsidR="00227AAF">
        <w:rPr>
          <w:rFonts w:ascii="Arial" w:hAnsi="Arial" w:cs="Arial"/>
        </w:rPr>
        <w:t xml:space="preserve"> </w:t>
      </w:r>
      <w:r w:rsidRPr="00D623FB">
        <w:rPr>
          <w:rFonts w:ascii="Arial" w:hAnsi="Arial" w:cs="Arial"/>
        </w:rPr>
        <w:t>discoveries, enhanced scholarly productivity, and translations of</w:t>
      </w:r>
      <w:r w:rsidR="00227AAF">
        <w:rPr>
          <w:rFonts w:ascii="Arial" w:hAnsi="Arial" w:cs="Arial"/>
        </w:rPr>
        <w:t xml:space="preserve"> </w:t>
      </w:r>
      <w:r w:rsidRPr="00D623FB">
        <w:rPr>
          <w:rFonts w:ascii="Arial" w:hAnsi="Arial" w:cs="Arial"/>
        </w:rPr>
        <w:t>research findings into societal improvements</w:t>
      </w:r>
      <w:r w:rsidR="00227AAF">
        <w:rPr>
          <w:rFonts w:ascii="Arial" w:hAnsi="Arial" w:cs="Arial"/>
        </w:rPr>
        <w:t>.</w:t>
      </w:r>
    </w:p>
    <w:p w:rsidR="006A0928" w:rsidRPr="006A0928" w:rsidRDefault="00227AAF" w:rsidP="00227AAF">
      <w:pPr>
        <w:spacing w:after="120"/>
        <w:jc w:val="both"/>
        <w:rPr>
          <w:rFonts w:ascii="Arial" w:hAnsi="Arial" w:cs="Arial"/>
        </w:rPr>
      </w:pPr>
      <w:r>
        <w:rPr>
          <w:rFonts w:ascii="Arial" w:hAnsi="Arial" w:cs="Arial"/>
        </w:rPr>
        <w:t>Transdisciplinary conceptual skills and knowledge include the a</w:t>
      </w:r>
      <w:r w:rsidRPr="00227AAF">
        <w:rPr>
          <w:rFonts w:ascii="Arial" w:hAnsi="Arial" w:cs="Arial"/>
        </w:rPr>
        <w:t>bility to view research and societal problems flexibly from multiple</w:t>
      </w:r>
      <w:r>
        <w:rPr>
          <w:rFonts w:ascii="Arial" w:hAnsi="Arial" w:cs="Arial"/>
        </w:rPr>
        <w:t xml:space="preserve"> </w:t>
      </w:r>
      <w:r w:rsidRPr="00227AAF">
        <w:rPr>
          <w:rFonts w:ascii="Arial" w:hAnsi="Arial" w:cs="Arial"/>
        </w:rPr>
        <w:t>levels of analysis</w:t>
      </w:r>
      <w:r>
        <w:rPr>
          <w:rFonts w:ascii="Arial" w:hAnsi="Arial" w:cs="Arial"/>
        </w:rPr>
        <w:t>; the c</w:t>
      </w:r>
      <w:r w:rsidRPr="00227AAF">
        <w:rPr>
          <w:rFonts w:ascii="Arial" w:hAnsi="Arial" w:cs="Arial"/>
        </w:rPr>
        <w:t>apacity to achieve an integrative and contextual understanding of the</w:t>
      </w:r>
      <w:r>
        <w:rPr>
          <w:rFonts w:ascii="Arial" w:hAnsi="Arial" w:cs="Arial"/>
        </w:rPr>
        <w:t xml:space="preserve"> </w:t>
      </w:r>
      <w:r w:rsidRPr="00227AAF">
        <w:rPr>
          <w:rFonts w:ascii="Arial" w:hAnsi="Arial" w:cs="Arial"/>
        </w:rPr>
        <w:t>multiple causes and consequences of complex problems</w:t>
      </w:r>
      <w:r>
        <w:rPr>
          <w:rFonts w:ascii="Arial" w:hAnsi="Arial" w:cs="Arial"/>
        </w:rPr>
        <w:t>; an i</w:t>
      </w:r>
      <w:r w:rsidRPr="00227AAF">
        <w:rPr>
          <w:rFonts w:ascii="Arial" w:hAnsi="Arial" w:cs="Arial"/>
        </w:rPr>
        <w:t>ntegration and implementation sciences, including systems thinking,</w:t>
      </w:r>
      <w:r>
        <w:rPr>
          <w:rFonts w:ascii="Arial" w:hAnsi="Arial" w:cs="Arial"/>
        </w:rPr>
        <w:t xml:space="preserve"> </w:t>
      </w:r>
      <w:r w:rsidRPr="00227AAF">
        <w:rPr>
          <w:rFonts w:ascii="Arial" w:hAnsi="Arial" w:cs="Arial"/>
        </w:rPr>
        <w:t>participatory methods, knowledge mana</w:t>
      </w:r>
      <w:r>
        <w:rPr>
          <w:rFonts w:ascii="Arial" w:hAnsi="Arial" w:cs="Arial"/>
        </w:rPr>
        <w:t>gement strategies; e</w:t>
      </w:r>
      <w:r w:rsidRPr="00227AAF">
        <w:rPr>
          <w:rFonts w:ascii="Arial" w:hAnsi="Arial" w:cs="Arial"/>
        </w:rPr>
        <w:t>c</w:t>
      </w:r>
      <w:r>
        <w:rPr>
          <w:rFonts w:ascii="Arial" w:hAnsi="Arial" w:cs="Arial"/>
        </w:rPr>
        <w:t>ological and contextual analyses; and w</w:t>
      </w:r>
      <w:r w:rsidRPr="00227AAF">
        <w:rPr>
          <w:rFonts w:ascii="Arial" w:hAnsi="Arial" w:cs="Arial"/>
        </w:rPr>
        <w:t>ays of incorporating diverse analytic perspectives and world views</w:t>
      </w:r>
      <w:r>
        <w:rPr>
          <w:rFonts w:ascii="Arial" w:hAnsi="Arial" w:cs="Arial"/>
        </w:rPr>
        <w:t xml:space="preserve"> </w:t>
      </w:r>
      <w:r w:rsidRPr="00227AAF">
        <w:rPr>
          <w:rFonts w:ascii="Arial" w:hAnsi="Arial" w:cs="Arial"/>
        </w:rPr>
        <w:t>into novel conceptual frameworks (e.g., multi-level analysis, analogical</w:t>
      </w:r>
      <w:r>
        <w:rPr>
          <w:rFonts w:ascii="Arial" w:hAnsi="Arial" w:cs="Arial"/>
        </w:rPr>
        <w:t xml:space="preserve"> </w:t>
      </w:r>
      <w:r w:rsidRPr="00227AAF">
        <w:rPr>
          <w:rFonts w:ascii="Arial" w:hAnsi="Arial" w:cs="Arial"/>
        </w:rPr>
        <w:t>and visual reasoning skills)</w:t>
      </w:r>
      <w:r>
        <w:rPr>
          <w:rFonts w:ascii="Arial" w:hAnsi="Arial" w:cs="Arial"/>
        </w:rPr>
        <w:t>.</w:t>
      </w:r>
    </w:p>
    <w:p w:rsidR="00227AAF" w:rsidRDefault="00227AAF" w:rsidP="00227AAF">
      <w:pPr>
        <w:spacing w:after="120"/>
        <w:jc w:val="both"/>
        <w:rPr>
          <w:rFonts w:ascii="Arial" w:hAnsi="Arial" w:cs="Arial"/>
        </w:rPr>
      </w:pPr>
      <w:r>
        <w:rPr>
          <w:rFonts w:ascii="Arial" w:hAnsi="Arial" w:cs="Arial"/>
        </w:rPr>
        <w:t>Finally, transdisciplinary behaviors include r</w:t>
      </w:r>
      <w:r w:rsidRPr="00227AAF">
        <w:rPr>
          <w:rFonts w:ascii="Arial" w:hAnsi="Arial" w:cs="Arial"/>
        </w:rPr>
        <w:t>eading articles and books, taking courses, or attending</w:t>
      </w:r>
      <w:r>
        <w:rPr>
          <w:rFonts w:ascii="Arial" w:hAnsi="Arial" w:cs="Arial"/>
        </w:rPr>
        <w:t xml:space="preserve"> </w:t>
      </w:r>
      <w:r w:rsidRPr="00227AAF">
        <w:rPr>
          <w:rFonts w:ascii="Arial" w:hAnsi="Arial" w:cs="Arial"/>
        </w:rPr>
        <w:t>conferences and presentations outside of one’s primary field</w:t>
      </w:r>
      <w:r>
        <w:rPr>
          <w:rFonts w:ascii="Arial" w:hAnsi="Arial" w:cs="Arial"/>
        </w:rPr>
        <w:t>; e</w:t>
      </w:r>
      <w:r w:rsidRPr="00227AAF">
        <w:rPr>
          <w:rFonts w:ascii="Arial" w:hAnsi="Arial" w:cs="Arial"/>
        </w:rPr>
        <w:t>ngaging in frequent meetings with colleagues from different</w:t>
      </w:r>
      <w:r>
        <w:rPr>
          <w:rFonts w:ascii="Arial" w:hAnsi="Arial" w:cs="Arial"/>
        </w:rPr>
        <w:t xml:space="preserve"> </w:t>
      </w:r>
      <w:r w:rsidRPr="00227AAF">
        <w:rPr>
          <w:rFonts w:ascii="Arial" w:hAnsi="Arial" w:cs="Arial"/>
        </w:rPr>
        <w:t>disciplines to share and integrate ideas</w:t>
      </w:r>
      <w:r>
        <w:rPr>
          <w:rFonts w:ascii="Arial" w:hAnsi="Arial" w:cs="Arial"/>
        </w:rPr>
        <w:t>; c</w:t>
      </w:r>
      <w:r w:rsidRPr="00227AAF">
        <w:rPr>
          <w:rFonts w:ascii="Arial" w:hAnsi="Arial" w:cs="Arial"/>
        </w:rPr>
        <w:t>ommunicating with colleagues respectfully</w:t>
      </w:r>
      <w:r>
        <w:rPr>
          <w:rFonts w:ascii="Arial" w:hAnsi="Arial" w:cs="Arial"/>
        </w:rPr>
        <w:t>; g</w:t>
      </w:r>
      <w:r w:rsidRPr="00227AAF">
        <w:rPr>
          <w:rFonts w:ascii="Arial" w:hAnsi="Arial" w:cs="Arial"/>
        </w:rPr>
        <w:t>aining extensive experience working collaboratively in</w:t>
      </w:r>
      <w:r>
        <w:rPr>
          <w:rFonts w:ascii="Arial" w:hAnsi="Arial" w:cs="Arial"/>
        </w:rPr>
        <w:t xml:space="preserve"> </w:t>
      </w:r>
      <w:r w:rsidRPr="00227AAF">
        <w:rPr>
          <w:rFonts w:ascii="Arial" w:hAnsi="Arial" w:cs="Arial"/>
        </w:rPr>
        <w:t>transdisciplinary research projects and centers</w:t>
      </w:r>
      <w:r>
        <w:rPr>
          <w:rFonts w:ascii="Arial" w:hAnsi="Arial" w:cs="Arial"/>
        </w:rPr>
        <w:t>; and f</w:t>
      </w:r>
      <w:r w:rsidRPr="00227AAF">
        <w:rPr>
          <w:rFonts w:ascii="Arial" w:hAnsi="Arial" w:cs="Arial"/>
        </w:rPr>
        <w:t>acilitati</w:t>
      </w:r>
      <w:r>
        <w:rPr>
          <w:rFonts w:ascii="Arial" w:hAnsi="Arial" w:cs="Arial"/>
        </w:rPr>
        <w:t xml:space="preserve">ng </w:t>
      </w:r>
      <w:r w:rsidRPr="00227AAF">
        <w:rPr>
          <w:rFonts w:ascii="Arial" w:hAnsi="Arial" w:cs="Arial"/>
        </w:rPr>
        <w:t>transdisciplinary collaboration with and among</w:t>
      </w:r>
      <w:r>
        <w:rPr>
          <w:rFonts w:ascii="Arial" w:hAnsi="Arial" w:cs="Arial"/>
        </w:rPr>
        <w:t xml:space="preserve"> </w:t>
      </w:r>
      <w:r w:rsidRPr="00227AAF">
        <w:rPr>
          <w:rFonts w:ascii="Arial" w:hAnsi="Arial" w:cs="Arial"/>
        </w:rPr>
        <w:t>colleagues—especially acting in ways that enable them to</w:t>
      </w:r>
      <w:r>
        <w:rPr>
          <w:rFonts w:ascii="Arial" w:hAnsi="Arial" w:cs="Arial"/>
        </w:rPr>
        <w:t xml:space="preserve"> </w:t>
      </w:r>
      <w:r w:rsidRPr="00227AAF">
        <w:rPr>
          <w:rFonts w:ascii="Arial" w:hAnsi="Arial" w:cs="Arial"/>
        </w:rPr>
        <w:t>cooperatively develop and openly share their ideas, as well as</w:t>
      </w:r>
      <w:r>
        <w:rPr>
          <w:rFonts w:ascii="Arial" w:hAnsi="Arial" w:cs="Arial"/>
        </w:rPr>
        <w:t xml:space="preserve"> </w:t>
      </w:r>
      <w:r w:rsidRPr="00227AAF">
        <w:rPr>
          <w:rFonts w:ascii="Arial" w:hAnsi="Arial" w:cs="Arial"/>
        </w:rPr>
        <w:t>negotiate and resolve intellectual or interpersonal disagreements</w:t>
      </w:r>
      <w:r>
        <w:rPr>
          <w:rFonts w:ascii="Arial" w:hAnsi="Arial" w:cs="Arial"/>
        </w:rPr>
        <w:t xml:space="preserve">. </w:t>
      </w:r>
    </w:p>
    <w:p w:rsidR="002B2618" w:rsidRDefault="008F715A" w:rsidP="00227AAF">
      <w:pPr>
        <w:spacing w:after="120"/>
        <w:jc w:val="both"/>
        <w:rPr>
          <w:rFonts w:ascii="Arial" w:hAnsi="Arial" w:cs="Arial"/>
          <w:b/>
        </w:rPr>
      </w:pPr>
      <w:r>
        <w:rPr>
          <w:rFonts w:ascii="Arial" w:hAnsi="Arial" w:cs="Arial"/>
        </w:rPr>
        <w:lastRenderedPageBreak/>
        <w:t>Ultimately,</w:t>
      </w:r>
      <w:r w:rsidR="00227AAF">
        <w:rPr>
          <w:rFonts w:ascii="Arial" w:hAnsi="Arial" w:cs="Arial"/>
        </w:rPr>
        <w:t xml:space="preserve"> Dr. Stokols </w:t>
      </w:r>
      <w:r w:rsidR="006A0928" w:rsidRPr="006A0928">
        <w:rPr>
          <w:rFonts w:ascii="Arial" w:hAnsi="Arial" w:cs="Arial"/>
        </w:rPr>
        <w:t xml:space="preserve">would like to see </w:t>
      </w:r>
      <w:r w:rsidR="00227AAF">
        <w:rPr>
          <w:rFonts w:ascii="Arial" w:hAnsi="Arial" w:cs="Arial"/>
        </w:rPr>
        <w:t xml:space="preserve">educational and training strategies </w:t>
      </w:r>
      <w:r w:rsidR="006A0928" w:rsidRPr="006A0928">
        <w:rPr>
          <w:rFonts w:ascii="Arial" w:hAnsi="Arial" w:cs="Arial"/>
        </w:rPr>
        <w:t>that communicate the</w:t>
      </w:r>
      <w:r w:rsidR="00227AAF">
        <w:rPr>
          <w:rFonts w:ascii="Arial" w:hAnsi="Arial" w:cs="Arial"/>
        </w:rPr>
        <w:t>se</w:t>
      </w:r>
      <w:r w:rsidR="006A0928" w:rsidRPr="006A0928">
        <w:rPr>
          <w:rFonts w:ascii="Arial" w:hAnsi="Arial" w:cs="Arial"/>
        </w:rPr>
        <w:t xml:space="preserve"> values, attitudes, beliefs, and behaviors that support collaborative, transdisciplinary team science</w:t>
      </w:r>
      <w:r w:rsidR="00227AAF">
        <w:rPr>
          <w:rFonts w:ascii="Arial" w:hAnsi="Arial" w:cs="Arial"/>
        </w:rPr>
        <w:t>.</w:t>
      </w:r>
    </w:p>
    <w:p w:rsidR="002B2618" w:rsidRDefault="002B2618" w:rsidP="002F00D2">
      <w:pPr>
        <w:spacing w:after="120"/>
        <w:jc w:val="both"/>
        <w:rPr>
          <w:rFonts w:ascii="Arial" w:hAnsi="Arial" w:cs="Arial"/>
          <w:b/>
        </w:rPr>
      </w:pPr>
    </w:p>
    <w:p w:rsidR="006A0928" w:rsidRDefault="006A0928" w:rsidP="005A3DE2">
      <w:pPr>
        <w:jc w:val="both"/>
        <w:rPr>
          <w:rFonts w:ascii="Arial" w:hAnsi="Arial" w:cs="Arial"/>
          <w:b/>
        </w:rPr>
      </w:pPr>
      <w:r w:rsidRPr="006A0928">
        <w:rPr>
          <w:rFonts w:ascii="Arial" w:hAnsi="Arial" w:cs="Arial"/>
          <w:b/>
        </w:rPr>
        <w:t>Association for Integrative St</w:t>
      </w:r>
      <w:r w:rsidR="005D5D0D">
        <w:rPr>
          <w:rFonts w:ascii="Arial" w:hAnsi="Arial" w:cs="Arial"/>
          <w:b/>
        </w:rPr>
        <w:t>u</w:t>
      </w:r>
      <w:r w:rsidRPr="006A0928">
        <w:rPr>
          <w:rFonts w:ascii="Arial" w:hAnsi="Arial" w:cs="Arial"/>
          <w:b/>
        </w:rPr>
        <w:t>dies</w:t>
      </w:r>
    </w:p>
    <w:p w:rsidR="005D5D0D" w:rsidRDefault="006A0928" w:rsidP="005A3DE2">
      <w:pPr>
        <w:jc w:val="both"/>
        <w:rPr>
          <w:rFonts w:ascii="Arial" w:hAnsi="Arial" w:cs="Arial"/>
          <w:i/>
        </w:rPr>
      </w:pPr>
      <w:r w:rsidRPr="006A0928">
        <w:rPr>
          <w:rFonts w:ascii="Arial" w:hAnsi="Arial" w:cs="Arial"/>
          <w:i/>
        </w:rPr>
        <w:t>W</w:t>
      </w:r>
      <w:r w:rsidR="005D5D0D">
        <w:rPr>
          <w:rFonts w:ascii="Arial" w:hAnsi="Arial" w:cs="Arial"/>
          <w:i/>
        </w:rPr>
        <w:t>illiam Newell, PhD, Miami University</w:t>
      </w:r>
    </w:p>
    <w:p w:rsidR="007D3450" w:rsidRDefault="006A0928" w:rsidP="005A3DE2">
      <w:pPr>
        <w:jc w:val="both"/>
        <w:rPr>
          <w:rFonts w:ascii="Arial" w:hAnsi="Arial" w:cs="Arial"/>
          <w:i/>
        </w:rPr>
      </w:pPr>
      <w:r w:rsidRPr="006A0928">
        <w:rPr>
          <w:rFonts w:ascii="Arial" w:hAnsi="Arial" w:cs="Arial"/>
          <w:i/>
        </w:rPr>
        <w:t>Professor of Interdisciplinary Studies and Executive Director, Association for Integrative Studies</w:t>
      </w:r>
    </w:p>
    <w:p w:rsidR="006A0928" w:rsidRDefault="006A0928" w:rsidP="005A3DE2">
      <w:pPr>
        <w:jc w:val="both"/>
        <w:rPr>
          <w:rFonts w:ascii="Arial" w:hAnsi="Arial" w:cs="Arial"/>
        </w:rPr>
      </w:pPr>
    </w:p>
    <w:p w:rsidR="006A0928" w:rsidRPr="006A0928" w:rsidRDefault="008F715A" w:rsidP="002F00D2">
      <w:pPr>
        <w:spacing w:after="120"/>
        <w:jc w:val="both"/>
        <w:rPr>
          <w:rFonts w:ascii="Arial" w:hAnsi="Arial" w:cs="Arial"/>
        </w:rPr>
      </w:pPr>
      <w:r>
        <w:rPr>
          <w:rFonts w:ascii="Arial" w:hAnsi="Arial" w:cs="Arial"/>
        </w:rPr>
        <w:t>There are t</w:t>
      </w:r>
      <w:r w:rsidR="006A0928" w:rsidRPr="006A0928">
        <w:rPr>
          <w:rFonts w:ascii="Arial" w:hAnsi="Arial" w:cs="Arial"/>
        </w:rPr>
        <w:t>erminologic d</w:t>
      </w:r>
      <w:r>
        <w:rPr>
          <w:rFonts w:ascii="Arial" w:hAnsi="Arial" w:cs="Arial"/>
        </w:rPr>
        <w:t>i</w:t>
      </w:r>
      <w:r w:rsidR="006A0928" w:rsidRPr="006A0928">
        <w:rPr>
          <w:rFonts w:ascii="Arial" w:hAnsi="Arial" w:cs="Arial"/>
        </w:rPr>
        <w:t>sti</w:t>
      </w:r>
      <w:r>
        <w:rPr>
          <w:rFonts w:ascii="Arial" w:hAnsi="Arial" w:cs="Arial"/>
        </w:rPr>
        <w:t>n</w:t>
      </w:r>
      <w:r w:rsidR="006A0928" w:rsidRPr="006A0928">
        <w:rPr>
          <w:rFonts w:ascii="Arial" w:hAnsi="Arial" w:cs="Arial"/>
        </w:rPr>
        <w:t xml:space="preserve">ctions </w:t>
      </w:r>
      <w:r>
        <w:rPr>
          <w:rFonts w:ascii="Arial" w:hAnsi="Arial" w:cs="Arial"/>
        </w:rPr>
        <w:t xml:space="preserve">regarding </w:t>
      </w:r>
      <w:r w:rsidR="006A0928" w:rsidRPr="006A0928">
        <w:rPr>
          <w:rFonts w:ascii="Arial" w:hAnsi="Arial" w:cs="Arial"/>
        </w:rPr>
        <w:t>what students need to know and appreciate</w:t>
      </w:r>
      <w:r>
        <w:rPr>
          <w:rFonts w:ascii="Arial" w:hAnsi="Arial" w:cs="Arial"/>
        </w:rPr>
        <w:t>: Interdisciplinary science (IDS) processes (integrative studies), i</w:t>
      </w:r>
      <w:r w:rsidR="006A0928" w:rsidRPr="006A0928">
        <w:rPr>
          <w:rFonts w:ascii="Arial" w:hAnsi="Arial" w:cs="Arial"/>
        </w:rPr>
        <w:t>nterpersonal challenges (SciTS)</w:t>
      </w:r>
      <w:r>
        <w:rPr>
          <w:rFonts w:ascii="Arial" w:hAnsi="Arial" w:cs="Arial"/>
        </w:rPr>
        <w:t>, engagement of stak</w:t>
      </w:r>
      <w:r w:rsidR="006A0928" w:rsidRPr="006A0928">
        <w:rPr>
          <w:rFonts w:ascii="Arial" w:hAnsi="Arial" w:cs="Arial"/>
        </w:rPr>
        <w:t>eholders (</w:t>
      </w:r>
      <w:r>
        <w:rPr>
          <w:rFonts w:ascii="Arial" w:hAnsi="Arial" w:cs="Arial"/>
        </w:rPr>
        <w:t>t</w:t>
      </w:r>
      <w:r w:rsidR="006A0928" w:rsidRPr="006A0928">
        <w:rPr>
          <w:rFonts w:ascii="Arial" w:hAnsi="Arial" w:cs="Arial"/>
        </w:rPr>
        <w:t>ransdisciplinary studies</w:t>
      </w:r>
      <w:r>
        <w:rPr>
          <w:rFonts w:ascii="Arial" w:hAnsi="Arial" w:cs="Arial"/>
        </w:rPr>
        <w:t>), and c</w:t>
      </w:r>
      <w:r w:rsidR="006A0928" w:rsidRPr="006A0928">
        <w:rPr>
          <w:rFonts w:ascii="Arial" w:hAnsi="Arial" w:cs="Arial"/>
        </w:rPr>
        <w:t>omplexity (comple</w:t>
      </w:r>
      <w:r>
        <w:rPr>
          <w:rFonts w:ascii="Arial" w:hAnsi="Arial" w:cs="Arial"/>
        </w:rPr>
        <w:t>x</w:t>
      </w:r>
      <w:r w:rsidR="006A0928" w:rsidRPr="006A0928">
        <w:rPr>
          <w:rFonts w:ascii="Arial" w:hAnsi="Arial" w:cs="Arial"/>
        </w:rPr>
        <w:t xml:space="preserve"> systems theory)</w:t>
      </w:r>
      <w:r>
        <w:rPr>
          <w:rFonts w:ascii="Arial" w:hAnsi="Arial" w:cs="Arial"/>
        </w:rPr>
        <w:t>.</w:t>
      </w:r>
      <w:r w:rsidR="00FD52CC">
        <w:rPr>
          <w:rFonts w:ascii="Arial" w:hAnsi="Arial" w:cs="Arial"/>
        </w:rPr>
        <w:t xml:space="preserve"> Dr. Newell is c</w:t>
      </w:r>
      <w:r w:rsidR="006A0928" w:rsidRPr="006A0928">
        <w:rPr>
          <w:rFonts w:ascii="Arial" w:hAnsi="Arial" w:cs="Arial"/>
        </w:rPr>
        <w:t xml:space="preserve">onvinced that the advocates in these </w:t>
      </w:r>
      <w:r w:rsidR="00FD52CC">
        <w:rPr>
          <w:rFonts w:ascii="Arial" w:hAnsi="Arial" w:cs="Arial"/>
        </w:rPr>
        <w:t>four</w:t>
      </w:r>
      <w:r w:rsidR="006A0928" w:rsidRPr="006A0928">
        <w:rPr>
          <w:rFonts w:ascii="Arial" w:hAnsi="Arial" w:cs="Arial"/>
        </w:rPr>
        <w:t xml:space="preserve"> fields need to learn as much as possible from each other and put together an integrated training program</w:t>
      </w:r>
      <w:r w:rsidR="00FD52CC">
        <w:rPr>
          <w:rFonts w:ascii="Arial" w:hAnsi="Arial" w:cs="Arial"/>
        </w:rPr>
        <w:t>.</w:t>
      </w:r>
    </w:p>
    <w:p w:rsidR="006A0928" w:rsidRPr="006A0928" w:rsidRDefault="00FD52CC" w:rsidP="002F00D2">
      <w:pPr>
        <w:spacing w:after="120"/>
        <w:jc w:val="both"/>
        <w:rPr>
          <w:rFonts w:ascii="Arial" w:hAnsi="Arial" w:cs="Arial"/>
        </w:rPr>
      </w:pPr>
      <w:r>
        <w:rPr>
          <w:rFonts w:ascii="Arial" w:hAnsi="Arial" w:cs="Arial"/>
        </w:rPr>
        <w:t>As far as the p</w:t>
      </w:r>
      <w:r w:rsidR="006A0928" w:rsidRPr="006A0928">
        <w:rPr>
          <w:rFonts w:ascii="Arial" w:hAnsi="Arial" w:cs="Arial"/>
        </w:rPr>
        <w:t>rocess</w:t>
      </w:r>
      <w:r>
        <w:rPr>
          <w:rFonts w:ascii="Arial" w:hAnsi="Arial" w:cs="Arial"/>
        </w:rPr>
        <w:t>, in part 1, we will need to d</w:t>
      </w:r>
      <w:r w:rsidR="006A0928" w:rsidRPr="006A0928">
        <w:rPr>
          <w:rFonts w:ascii="Arial" w:hAnsi="Arial" w:cs="Arial"/>
        </w:rPr>
        <w:t>raw in</w:t>
      </w:r>
      <w:r>
        <w:rPr>
          <w:rFonts w:ascii="Arial" w:hAnsi="Arial" w:cs="Arial"/>
        </w:rPr>
        <w:t>s</w:t>
      </w:r>
      <w:r w:rsidR="006A0928" w:rsidRPr="006A0928">
        <w:rPr>
          <w:rFonts w:ascii="Arial" w:hAnsi="Arial" w:cs="Arial"/>
        </w:rPr>
        <w:t>ights form disciplines into a partic</w:t>
      </w:r>
      <w:r>
        <w:rPr>
          <w:rFonts w:ascii="Arial" w:hAnsi="Arial" w:cs="Arial"/>
        </w:rPr>
        <w:t>ular</w:t>
      </w:r>
      <w:r w:rsidR="006A0928" w:rsidRPr="006A0928">
        <w:rPr>
          <w:rFonts w:ascii="Arial" w:hAnsi="Arial" w:cs="Arial"/>
        </w:rPr>
        <w:t xml:space="preserve"> complex problem,</w:t>
      </w:r>
      <w:r>
        <w:rPr>
          <w:rFonts w:ascii="Arial" w:hAnsi="Arial" w:cs="Arial"/>
        </w:rPr>
        <w:t xml:space="preserve"> and </w:t>
      </w:r>
      <w:r w:rsidR="006A0928" w:rsidRPr="006A0928">
        <w:rPr>
          <w:rFonts w:ascii="Arial" w:hAnsi="Arial" w:cs="Arial"/>
        </w:rPr>
        <w:t xml:space="preserve">then </w:t>
      </w:r>
      <w:r>
        <w:rPr>
          <w:rFonts w:ascii="Arial" w:hAnsi="Arial" w:cs="Arial"/>
        </w:rPr>
        <w:t xml:space="preserve">in </w:t>
      </w:r>
      <w:r w:rsidR="006A0928" w:rsidRPr="006A0928">
        <w:rPr>
          <w:rFonts w:ascii="Arial" w:hAnsi="Arial" w:cs="Arial"/>
        </w:rPr>
        <w:t>part 2, integrate their insig</w:t>
      </w:r>
      <w:r>
        <w:rPr>
          <w:rFonts w:ascii="Arial" w:hAnsi="Arial" w:cs="Arial"/>
        </w:rPr>
        <w:t>h</w:t>
      </w:r>
      <w:r w:rsidR="006A0928" w:rsidRPr="006A0928">
        <w:rPr>
          <w:rFonts w:ascii="Arial" w:hAnsi="Arial" w:cs="Arial"/>
        </w:rPr>
        <w:t>ts into a more comprehensive understanding of that problem</w:t>
      </w:r>
      <w:r>
        <w:rPr>
          <w:rFonts w:ascii="Arial" w:hAnsi="Arial" w:cs="Arial"/>
        </w:rPr>
        <w:t>. The thinking skills needed for part 2 of the process are difficult, and must be</w:t>
      </w:r>
      <w:r w:rsidR="006A0928" w:rsidRPr="006A0928">
        <w:rPr>
          <w:rFonts w:ascii="Arial" w:hAnsi="Arial" w:cs="Arial"/>
        </w:rPr>
        <w:t xml:space="preserve"> holistic, contextual, </w:t>
      </w:r>
      <w:r>
        <w:rPr>
          <w:rFonts w:ascii="Arial" w:hAnsi="Arial" w:cs="Arial"/>
        </w:rPr>
        <w:t xml:space="preserve">and </w:t>
      </w:r>
      <w:r w:rsidR="006A0928" w:rsidRPr="006A0928">
        <w:rPr>
          <w:rFonts w:ascii="Arial" w:hAnsi="Arial" w:cs="Arial"/>
        </w:rPr>
        <w:t>systemic</w:t>
      </w:r>
      <w:r>
        <w:rPr>
          <w:rFonts w:ascii="Arial" w:hAnsi="Arial" w:cs="Arial"/>
        </w:rPr>
        <w:t xml:space="preserve">; they must involve a </w:t>
      </w:r>
      <w:r w:rsidR="006A0928" w:rsidRPr="006A0928">
        <w:rPr>
          <w:rFonts w:ascii="Arial" w:hAnsi="Arial" w:cs="Arial"/>
        </w:rPr>
        <w:t xml:space="preserve">spectrum or continuum, </w:t>
      </w:r>
      <w:r>
        <w:rPr>
          <w:rFonts w:ascii="Arial" w:hAnsi="Arial" w:cs="Arial"/>
        </w:rPr>
        <w:t xml:space="preserve">interacting </w:t>
      </w:r>
      <w:r w:rsidR="006A0928" w:rsidRPr="006A0928">
        <w:rPr>
          <w:rFonts w:ascii="Arial" w:hAnsi="Arial" w:cs="Arial"/>
        </w:rPr>
        <w:t>lev</w:t>
      </w:r>
      <w:r>
        <w:rPr>
          <w:rFonts w:ascii="Arial" w:hAnsi="Arial" w:cs="Arial"/>
        </w:rPr>
        <w:t>e</w:t>
      </w:r>
      <w:r w:rsidR="006A0928" w:rsidRPr="006A0928">
        <w:rPr>
          <w:rFonts w:ascii="Arial" w:hAnsi="Arial" w:cs="Arial"/>
        </w:rPr>
        <w:t xml:space="preserve">ls, </w:t>
      </w:r>
      <w:r>
        <w:rPr>
          <w:rFonts w:ascii="Arial" w:hAnsi="Arial" w:cs="Arial"/>
        </w:rPr>
        <w:t xml:space="preserve">and interdependent </w:t>
      </w:r>
      <w:r w:rsidR="006A0928" w:rsidRPr="006A0928">
        <w:rPr>
          <w:rFonts w:ascii="Arial" w:hAnsi="Arial" w:cs="Arial"/>
        </w:rPr>
        <w:t>causes</w:t>
      </w:r>
      <w:r>
        <w:rPr>
          <w:rFonts w:ascii="Arial" w:hAnsi="Arial" w:cs="Arial"/>
        </w:rPr>
        <w:t xml:space="preserve">; they must </w:t>
      </w:r>
      <w:r w:rsidR="006A0928" w:rsidRPr="006A0928">
        <w:rPr>
          <w:rFonts w:ascii="Arial" w:hAnsi="Arial" w:cs="Arial"/>
        </w:rPr>
        <w:t>synthesize</w:t>
      </w:r>
      <w:r>
        <w:rPr>
          <w:rFonts w:ascii="Arial" w:hAnsi="Arial" w:cs="Arial"/>
        </w:rPr>
        <w:t>/</w:t>
      </w:r>
      <w:r w:rsidR="006A0928" w:rsidRPr="006A0928">
        <w:rPr>
          <w:rFonts w:ascii="Arial" w:hAnsi="Arial" w:cs="Arial"/>
        </w:rPr>
        <w:t xml:space="preserve">integrate, </w:t>
      </w:r>
      <w:r>
        <w:rPr>
          <w:rFonts w:ascii="Arial" w:hAnsi="Arial" w:cs="Arial"/>
        </w:rPr>
        <w:t xml:space="preserve">and take in to account </w:t>
      </w:r>
      <w:r w:rsidR="006A0928" w:rsidRPr="006A0928">
        <w:rPr>
          <w:rFonts w:ascii="Arial" w:hAnsi="Arial" w:cs="Arial"/>
        </w:rPr>
        <w:t>ecological</w:t>
      </w:r>
      <w:r>
        <w:rPr>
          <w:rFonts w:ascii="Arial" w:hAnsi="Arial" w:cs="Arial"/>
        </w:rPr>
        <w:t xml:space="preserve"> and </w:t>
      </w:r>
      <w:r w:rsidR="006A0928" w:rsidRPr="006A0928">
        <w:rPr>
          <w:rFonts w:ascii="Arial" w:hAnsi="Arial" w:cs="Arial"/>
        </w:rPr>
        <w:t>co</w:t>
      </w:r>
      <w:r>
        <w:rPr>
          <w:rFonts w:ascii="Arial" w:hAnsi="Arial" w:cs="Arial"/>
        </w:rPr>
        <w:t>-</w:t>
      </w:r>
      <w:r w:rsidR="006A0928" w:rsidRPr="006A0928">
        <w:rPr>
          <w:rFonts w:ascii="Arial" w:hAnsi="Arial" w:cs="Arial"/>
        </w:rPr>
        <w:t>evolving</w:t>
      </w:r>
      <w:r>
        <w:rPr>
          <w:rFonts w:ascii="Arial" w:hAnsi="Arial" w:cs="Arial"/>
        </w:rPr>
        <w:t xml:space="preserve"> issues; and the thinking must embrace overlap,</w:t>
      </w:r>
      <w:r w:rsidR="006A0928" w:rsidRPr="006A0928">
        <w:rPr>
          <w:rFonts w:ascii="Arial" w:hAnsi="Arial" w:cs="Arial"/>
        </w:rPr>
        <w:t xml:space="preserve"> interpenetration, tension,</w:t>
      </w:r>
      <w:r>
        <w:rPr>
          <w:rFonts w:ascii="Arial" w:hAnsi="Arial" w:cs="Arial"/>
        </w:rPr>
        <w:t xml:space="preserve"> and </w:t>
      </w:r>
      <w:r w:rsidR="006A0928" w:rsidRPr="006A0928">
        <w:rPr>
          <w:rFonts w:ascii="Arial" w:hAnsi="Arial" w:cs="Arial"/>
        </w:rPr>
        <w:t>mut</w:t>
      </w:r>
      <w:r>
        <w:rPr>
          <w:rFonts w:ascii="Arial" w:hAnsi="Arial" w:cs="Arial"/>
        </w:rPr>
        <w:t>u</w:t>
      </w:r>
      <w:r w:rsidR="006A0928" w:rsidRPr="006A0928">
        <w:rPr>
          <w:rFonts w:ascii="Arial" w:hAnsi="Arial" w:cs="Arial"/>
        </w:rPr>
        <w:t xml:space="preserve">al contradiction. </w:t>
      </w:r>
      <w:r>
        <w:rPr>
          <w:rFonts w:ascii="Arial" w:hAnsi="Arial" w:cs="Arial"/>
        </w:rPr>
        <w:t>This is n</w:t>
      </w:r>
      <w:r w:rsidR="006A0928" w:rsidRPr="006A0928">
        <w:rPr>
          <w:rFonts w:ascii="Arial" w:hAnsi="Arial" w:cs="Arial"/>
        </w:rPr>
        <w:t>ot the reductionist type of thinking that we are taught in school.</w:t>
      </w:r>
    </w:p>
    <w:p w:rsidR="002D11F9" w:rsidRDefault="001D55FB" w:rsidP="002F00D2">
      <w:pPr>
        <w:spacing w:after="120"/>
        <w:jc w:val="both"/>
        <w:rPr>
          <w:rFonts w:ascii="Arial" w:hAnsi="Arial" w:cs="Arial"/>
        </w:rPr>
      </w:pPr>
      <w:r>
        <w:rPr>
          <w:rFonts w:ascii="Arial" w:hAnsi="Arial" w:cs="Arial"/>
        </w:rPr>
        <w:t>Case Studies in Interdisciplinary Research was published in March 2011 by Sage</w:t>
      </w:r>
      <w:r w:rsidR="007156A4">
        <w:rPr>
          <w:rFonts w:ascii="Arial" w:hAnsi="Arial" w:cs="Arial"/>
        </w:rPr>
        <w:t xml:space="preserve">, and provides examples of research using the 2-part process in various disciplines, as well as a critique of the process. </w:t>
      </w:r>
      <w:r w:rsidR="002D11F9">
        <w:rPr>
          <w:rFonts w:ascii="Arial" w:hAnsi="Arial" w:cs="Arial"/>
        </w:rPr>
        <w:t>There are also resources a</w:t>
      </w:r>
      <w:r w:rsidR="006A0928" w:rsidRPr="006A0928">
        <w:rPr>
          <w:rFonts w:ascii="Arial" w:hAnsi="Arial" w:cs="Arial"/>
        </w:rPr>
        <w:t xml:space="preserve">vailable on </w:t>
      </w:r>
      <w:r w:rsidR="002D11F9">
        <w:rPr>
          <w:rFonts w:ascii="Arial" w:hAnsi="Arial" w:cs="Arial"/>
        </w:rPr>
        <w:t xml:space="preserve">the AIS Website, including a research manual for interdisciplinary senior projects and other reference materials. </w:t>
      </w:r>
    </w:p>
    <w:p w:rsidR="006A0928" w:rsidRDefault="002D11F9" w:rsidP="002F00D2">
      <w:pPr>
        <w:spacing w:after="120"/>
        <w:jc w:val="both"/>
        <w:rPr>
          <w:rFonts w:ascii="Arial" w:hAnsi="Arial" w:cs="Arial"/>
        </w:rPr>
      </w:pPr>
      <w:r>
        <w:rPr>
          <w:rFonts w:ascii="Arial" w:hAnsi="Arial" w:cs="Arial"/>
        </w:rPr>
        <w:t>Dr. Newell concluded by suggesting that interdisciplinary</w:t>
      </w:r>
      <w:r w:rsidR="006A0928" w:rsidRPr="006A0928">
        <w:rPr>
          <w:rFonts w:ascii="Arial" w:hAnsi="Arial" w:cs="Arial"/>
        </w:rPr>
        <w:t xml:space="preserve"> scholars reconcile different perspectives</w:t>
      </w:r>
      <w:r>
        <w:rPr>
          <w:rFonts w:ascii="Arial" w:hAnsi="Arial" w:cs="Arial"/>
        </w:rPr>
        <w:t xml:space="preserve"> to create common ground, overcoming d</w:t>
      </w:r>
      <w:r w:rsidR="006A0928" w:rsidRPr="006A0928">
        <w:rPr>
          <w:rFonts w:ascii="Arial" w:hAnsi="Arial" w:cs="Arial"/>
        </w:rPr>
        <w:t xml:space="preserve">iametrically opposed assumptions regarding rationality, autonomy, </w:t>
      </w:r>
      <w:r>
        <w:rPr>
          <w:rFonts w:ascii="Arial" w:hAnsi="Arial" w:cs="Arial"/>
        </w:rPr>
        <w:t xml:space="preserve">and </w:t>
      </w:r>
      <w:r w:rsidR="006A0928" w:rsidRPr="006A0928">
        <w:rPr>
          <w:rFonts w:ascii="Arial" w:hAnsi="Arial" w:cs="Arial"/>
        </w:rPr>
        <w:t xml:space="preserve">trust, </w:t>
      </w:r>
      <w:r>
        <w:rPr>
          <w:rFonts w:ascii="Arial" w:hAnsi="Arial" w:cs="Arial"/>
        </w:rPr>
        <w:t>and t</w:t>
      </w:r>
      <w:r w:rsidR="006A0928" w:rsidRPr="006A0928">
        <w:rPr>
          <w:rFonts w:ascii="Arial" w:hAnsi="Arial" w:cs="Arial"/>
        </w:rPr>
        <w:t>ransform</w:t>
      </w:r>
      <w:r>
        <w:rPr>
          <w:rFonts w:ascii="Arial" w:hAnsi="Arial" w:cs="Arial"/>
        </w:rPr>
        <w:t>ing</w:t>
      </w:r>
      <w:r w:rsidR="006A0928" w:rsidRPr="006A0928">
        <w:rPr>
          <w:rFonts w:ascii="Arial" w:hAnsi="Arial" w:cs="Arial"/>
        </w:rPr>
        <w:t xml:space="preserve"> yes/no axioms into continuous variables</w:t>
      </w:r>
      <w:r>
        <w:rPr>
          <w:rFonts w:ascii="Arial" w:hAnsi="Arial" w:cs="Arial"/>
        </w:rPr>
        <w:t>.</w:t>
      </w:r>
    </w:p>
    <w:p w:rsidR="002D11F9" w:rsidRDefault="002D11F9" w:rsidP="002F00D2">
      <w:pPr>
        <w:spacing w:after="120"/>
        <w:jc w:val="both"/>
        <w:rPr>
          <w:rFonts w:ascii="Arial" w:hAnsi="Arial" w:cs="Arial"/>
        </w:rPr>
      </w:pPr>
    </w:p>
    <w:p w:rsidR="00C16C08" w:rsidRPr="006A0928" w:rsidRDefault="006A0928" w:rsidP="005A3DE2">
      <w:pPr>
        <w:jc w:val="both"/>
        <w:rPr>
          <w:rFonts w:ascii="Arial" w:hAnsi="Arial" w:cs="Arial"/>
          <w:b/>
        </w:rPr>
      </w:pPr>
      <w:r w:rsidRPr="006A0928">
        <w:rPr>
          <w:rFonts w:ascii="Arial" w:hAnsi="Arial" w:cs="Arial"/>
          <w:b/>
        </w:rPr>
        <w:t xml:space="preserve">Cross-disciplinary </w:t>
      </w:r>
      <w:r w:rsidR="005D5D0D">
        <w:rPr>
          <w:rFonts w:ascii="Arial" w:hAnsi="Arial" w:cs="Arial"/>
          <w:b/>
        </w:rPr>
        <w:t>Training for T</w:t>
      </w:r>
      <w:r w:rsidRPr="006A0928">
        <w:rPr>
          <w:rFonts w:ascii="Arial" w:hAnsi="Arial" w:cs="Arial"/>
          <w:b/>
        </w:rPr>
        <w:t xml:space="preserve">eam </w:t>
      </w:r>
      <w:r w:rsidR="005D5D0D">
        <w:rPr>
          <w:rFonts w:ascii="Arial" w:hAnsi="Arial" w:cs="Arial"/>
          <w:b/>
        </w:rPr>
        <w:t>S</w:t>
      </w:r>
      <w:r w:rsidRPr="006A0928">
        <w:rPr>
          <w:rFonts w:ascii="Arial" w:hAnsi="Arial" w:cs="Arial"/>
          <w:b/>
        </w:rPr>
        <w:t xml:space="preserve">cience: </w:t>
      </w:r>
      <w:r w:rsidR="005D5D0D">
        <w:rPr>
          <w:rFonts w:ascii="Arial" w:hAnsi="Arial" w:cs="Arial"/>
          <w:b/>
        </w:rPr>
        <w:t>T</w:t>
      </w:r>
      <w:r w:rsidRPr="006A0928">
        <w:rPr>
          <w:rFonts w:ascii="Arial" w:hAnsi="Arial" w:cs="Arial"/>
          <w:b/>
        </w:rPr>
        <w:t xml:space="preserve">he </w:t>
      </w:r>
      <w:r w:rsidR="005D5D0D">
        <w:rPr>
          <w:rFonts w:ascii="Arial" w:hAnsi="Arial" w:cs="Arial"/>
          <w:b/>
        </w:rPr>
        <w:t>R</w:t>
      </w:r>
      <w:r w:rsidRPr="006A0928">
        <w:rPr>
          <w:rFonts w:ascii="Arial" w:hAnsi="Arial" w:cs="Arial"/>
          <w:b/>
        </w:rPr>
        <w:t>ole o</w:t>
      </w:r>
      <w:r w:rsidR="005D5D0D">
        <w:rPr>
          <w:rFonts w:ascii="Arial" w:hAnsi="Arial" w:cs="Arial"/>
          <w:b/>
        </w:rPr>
        <w:t>f</w:t>
      </w:r>
      <w:r w:rsidRPr="006A0928">
        <w:rPr>
          <w:rFonts w:ascii="Arial" w:hAnsi="Arial" w:cs="Arial"/>
          <w:b/>
        </w:rPr>
        <w:t xml:space="preserve"> </w:t>
      </w:r>
      <w:r w:rsidR="005D5D0D">
        <w:rPr>
          <w:rFonts w:ascii="Arial" w:hAnsi="Arial" w:cs="Arial"/>
          <w:b/>
        </w:rPr>
        <w:t>I</w:t>
      </w:r>
      <w:r w:rsidRPr="006A0928">
        <w:rPr>
          <w:rFonts w:ascii="Arial" w:hAnsi="Arial" w:cs="Arial"/>
          <w:b/>
        </w:rPr>
        <w:t xml:space="preserve">ntegration and </w:t>
      </w:r>
      <w:r w:rsidR="005D5D0D">
        <w:rPr>
          <w:rFonts w:ascii="Arial" w:hAnsi="Arial" w:cs="Arial"/>
          <w:b/>
        </w:rPr>
        <w:t>I</w:t>
      </w:r>
      <w:r w:rsidRPr="006A0928">
        <w:rPr>
          <w:rFonts w:ascii="Arial" w:hAnsi="Arial" w:cs="Arial"/>
          <w:b/>
        </w:rPr>
        <w:t xml:space="preserve">mplementation </w:t>
      </w:r>
      <w:r w:rsidR="005D5D0D">
        <w:rPr>
          <w:rFonts w:ascii="Arial" w:hAnsi="Arial" w:cs="Arial"/>
          <w:b/>
        </w:rPr>
        <w:t>S</w:t>
      </w:r>
      <w:r w:rsidRPr="006A0928">
        <w:rPr>
          <w:rFonts w:ascii="Arial" w:hAnsi="Arial" w:cs="Arial"/>
          <w:b/>
        </w:rPr>
        <w:t>ciences (I2S)</w:t>
      </w:r>
      <w:r w:rsidR="00C86CCC" w:rsidRPr="006A0928">
        <w:rPr>
          <w:rFonts w:ascii="Arial" w:hAnsi="Arial" w:cs="Arial"/>
          <w:b/>
        </w:rPr>
        <w:t xml:space="preserve"> </w:t>
      </w:r>
    </w:p>
    <w:p w:rsidR="00120B23" w:rsidRDefault="006A0928" w:rsidP="005A3DE2">
      <w:pPr>
        <w:jc w:val="both"/>
        <w:rPr>
          <w:rFonts w:ascii="Arial" w:hAnsi="Arial" w:cs="Arial"/>
          <w:i/>
        </w:rPr>
      </w:pPr>
      <w:r w:rsidRPr="006A0928">
        <w:rPr>
          <w:rFonts w:ascii="Arial" w:hAnsi="Arial" w:cs="Arial"/>
          <w:i/>
        </w:rPr>
        <w:t>G</w:t>
      </w:r>
      <w:r w:rsidR="00120B23">
        <w:rPr>
          <w:rFonts w:ascii="Arial" w:hAnsi="Arial" w:cs="Arial"/>
          <w:i/>
        </w:rPr>
        <w:t xml:space="preserve">abriele Bammer, PhD, </w:t>
      </w:r>
      <w:r w:rsidRPr="006A0928">
        <w:rPr>
          <w:rFonts w:ascii="Arial" w:hAnsi="Arial" w:cs="Arial"/>
          <w:i/>
        </w:rPr>
        <w:t xml:space="preserve">The </w:t>
      </w:r>
      <w:r w:rsidR="00120B23">
        <w:rPr>
          <w:rFonts w:ascii="Arial" w:hAnsi="Arial" w:cs="Arial"/>
          <w:i/>
        </w:rPr>
        <w:t>Australian National University</w:t>
      </w:r>
    </w:p>
    <w:p w:rsidR="002242A0" w:rsidRPr="006A0928" w:rsidRDefault="006A0928" w:rsidP="005A3DE2">
      <w:pPr>
        <w:jc w:val="both"/>
        <w:rPr>
          <w:rFonts w:ascii="Arial" w:hAnsi="Arial" w:cs="Arial"/>
          <w:i/>
        </w:rPr>
      </w:pPr>
      <w:r w:rsidRPr="006A0928">
        <w:rPr>
          <w:rFonts w:ascii="Arial" w:hAnsi="Arial" w:cs="Arial"/>
          <w:i/>
        </w:rPr>
        <w:t>National Centre for Epidemiology and Population Health</w:t>
      </w:r>
    </w:p>
    <w:p w:rsidR="00362518" w:rsidRDefault="00362518" w:rsidP="005A3DE2">
      <w:pPr>
        <w:jc w:val="both"/>
        <w:rPr>
          <w:rFonts w:ascii="Arial" w:hAnsi="Arial" w:cs="Arial"/>
        </w:rPr>
      </w:pPr>
    </w:p>
    <w:p w:rsidR="006A0928" w:rsidRPr="006A0928" w:rsidRDefault="006A0928" w:rsidP="002F00D2">
      <w:pPr>
        <w:spacing w:after="120"/>
        <w:jc w:val="both"/>
        <w:rPr>
          <w:rFonts w:ascii="Arial" w:hAnsi="Arial" w:cs="Arial"/>
        </w:rPr>
      </w:pPr>
      <w:r w:rsidRPr="006A0928">
        <w:rPr>
          <w:rFonts w:ascii="Arial" w:hAnsi="Arial" w:cs="Arial"/>
        </w:rPr>
        <w:t>How do universities better support societies</w:t>
      </w:r>
      <w:r w:rsidR="00934FDB">
        <w:rPr>
          <w:rFonts w:ascii="Arial" w:hAnsi="Arial" w:cs="Arial"/>
        </w:rPr>
        <w:t>’</w:t>
      </w:r>
      <w:r w:rsidRPr="006A0928">
        <w:rPr>
          <w:rFonts w:ascii="Arial" w:hAnsi="Arial" w:cs="Arial"/>
        </w:rPr>
        <w:t xml:space="preserve"> need to solve problems</w:t>
      </w:r>
      <w:r w:rsidR="00934FDB">
        <w:rPr>
          <w:rFonts w:ascii="Arial" w:hAnsi="Arial" w:cs="Arial"/>
        </w:rPr>
        <w:t xml:space="preserve">? What methods should be used? The aim is to support not only inter- </w:t>
      </w:r>
      <w:r w:rsidRPr="006A0928">
        <w:rPr>
          <w:rFonts w:ascii="Arial" w:hAnsi="Arial" w:cs="Arial"/>
        </w:rPr>
        <w:t>and transdisc</w:t>
      </w:r>
      <w:r w:rsidR="00934FDB">
        <w:rPr>
          <w:rFonts w:ascii="Arial" w:hAnsi="Arial" w:cs="Arial"/>
        </w:rPr>
        <w:t>iplinary</w:t>
      </w:r>
      <w:r w:rsidRPr="006A0928">
        <w:rPr>
          <w:rFonts w:ascii="Arial" w:hAnsi="Arial" w:cs="Arial"/>
        </w:rPr>
        <w:t xml:space="preserve"> research, but</w:t>
      </w:r>
      <w:r w:rsidR="00934FDB">
        <w:rPr>
          <w:rFonts w:ascii="Arial" w:hAnsi="Arial" w:cs="Arial"/>
        </w:rPr>
        <w:t xml:space="preserve"> also any</w:t>
      </w:r>
      <w:r w:rsidRPr="006A0928">
        <w:rPr>
          <w:rFonts w:ascii="Arial" w:hAnsi="Arial" w:cs="Arial"/>
        </w:rPr>
        <w:t xml:space="preserve"> research on complex real</w:t>
      </w:r>
      <w:r w:rsidR="00934FDB">
        <w:rPr>
          <w:rFonts w:ascii="Arial" w:hAnsi="Arial" w:cs="Arial"/>
        </w:rPr>
        <w:t>-</w:t>
      </w:r>
      <w:r w:rsidRPr="006A0928">
        <w:rPr>
          <w:rFonts w:ascii="Arial" w:hAnsi="Arial" w:cs="Arial"/>
        </w:rPr>
        <w:t>world pro</w:t>
      </w:r>
      <w:r w:rsidR="00934FDB">
        <w:rPr>
          <w:rFonts w:ascii="Arial" w:hAnsi="Arial" w:cs="Arial"/>
        </w:rPr>
        <w:t>blems, using inte</w:t>
      </w:r>
      <w:r w:rsidRPr="006A0928">
        <w:rPr>
          <w:rFonts w:ascii="Arial" w:hAnsi="Arial" w:cs="Arial"/>
        </w:rPr>
        <w:t xml:space="preserve">grative </w:t>
      </w:r>
      <w:r w:rsidR="00934FDB">
        <w:rPr>
          <w:rFonts w:ascii="Arial" w:hAnsi="Arial" w:cs="Arial"/>
        </w:rPr>
        <w:t>a</w:t>
      </w:r>
      <w:r w:rsidRPr="006A0928">
        <w:rPr>
          <w:rFonts w:ascii="Arial" w:hAnsi="Arial" w:cs="Arial"/>
        </w:rPr>
        <w:t xml:space="preserve">pplied research </w:t>
      </w:r>
      <w:r w:rsidR="00934FDB">
        <w:rPr>
          <w:rFonts w:ascii="Arial" w:hAnsi="Arial" w:cs="Arial"/>
        </w:rPr>
        <w:t xml:space="preserve">that </w:t>
      </w:r>
      <w:r w:rsidRPr="006A0928">
        <w:rPr>
          <w:rFonts w:ascii="Arial" w:hAnsi="Arial" w:cs="Arial"/>
        </w:rPr>
        <w:t xml:space="preserve">draws on insights </w:t>
      </w:r>
      <w:r w:rsidR="003A4163">
        <w:rPr>
          <w:rFonts w:ascii="Arial" w:hAnsi="Arial" w:cs="Arial"/>
        </w:rPr>
        <w:t>from</w:t>
      </w:r>
      <w:r w:rsidRPr="006A0928">
        <w:rPr>
          <w:rFonts w:ascii="Arial" w:hAnsi="Arial" w:cs="Arial"/>
        </w:rPr>
        <w:t xml:space="preserve"> </w:t>
      </w:r>
      <w:r w:rsidR="00934FDB">
        <w:rPr>
          <w:rFonts w:ascii="Arial" w:hAnsi="Arial" w:cs="Arial"/>
        </w:rPr>
        <w:t>inter</w:t>
      </w:r>
      <w:r w:rsidR="00680F55">
        <w:rPr>
          <w:rFonts w:ascii="Arial" w:hAnsi="Arial" w:cs="Arial"/>
        </w:rPr>
        <w:t>-</w:t>
      </w:r>
      <w:r w:rsidR="00934FDB">
        <w:rPr>
          <w:rFonts w:ascii="Arial" w:hAnsi="Arial" w:cs="Arial"/>
        </w:rPr>
        <w:t>disciplinary, multi</w:t>
      </w:r>
      <w:r w:rsidR="00680F55">
        <w:rPr>
          <w:rFonts w:ascii="Arial" w:hAnsi="Arial" w:cs="Arial"/>
        </w:rPr>
        <w:t>-</w:t>
      </w:r>
      <w:r w:rsidR="00934FDB">
        <w:rPr>
          <w:rFonts w:ascii="Arial" w:hAnsi="Arial" w:cs="Arial"/>
        </w:rPr>
        <w:t>disciplinary, trans</w:t>
      </w:r>
      <w:r w:rsidR="00680F55">
        <w:rPr>
          <w:rFonts w:ascii="Arial" w:hAnsi="Arial" w:cs="Arial"/>
        </w:rPr>
        <w:t>-</w:t>
      </w:r>
      <w:r w:rsidR="00934FDB">
        <w:rPr>
          <w:rFonts w:ascii="Arial" w:hAnsi="Arial" w:cs="Arial"/>
        </w:rPr>
        <w:t>di</w:t>
      </w:r>
      <w:r w:rsidR="00680F55">
        <w:rPr>
          <w:rFonts w:ascii="Arial" w:hAnsi="Arial" w:cs="Arial"/>
        </w:rPr>
        <w:t>s</w:t>
      </w:r>
      <w:r w:rsidR="00934FDB">
        <w:rPr>
          <w:rFonts w:ascii="Arial" w:hAnsi="Arial" w:cs="Arial"/>
        </w:rPr>
        <w:t>ciplinary, team science, etc.</w:t>
      </w:r>
    </w:p>
    <w:p w:rsidR="006A0928" w:rsidRDefault="003A4163" w:rsidP="002F00D2">
      <w:pPr>
        <w:spacing w:after="120"/>
        <w:jc w:val="both"/>
        <w:rPr>
          <w:rFonts w:ascii="Arial" w:hAnsi="Arial" w:cs="Arial"/>
        </w:rPr>
      </w:pPr>
      <w:r>
        <w:rPr>
          <w:rFonts w:ascii="Arial" w:hAnsi="Arial" w:cs="Arial"/>
        </w:rPr>
        <w:lastRenderedPageBreak/>
        <w:t xml:space="preserve">Dr. Bammer described a </w:t>
      </w:r>
      <w:r w:rsidR="006A0928" w:rsidRPr="006A0928">
        <w:rPr>
          <w:rFonts w:ascii="Arial" w:hAnsi="Arial" w:cs="Arial"/>
        </w:rPr>
        <w:t xml:space="preserve">systematic approach </w:t>
      </w:r>
      <w:r>
        <w:rPr>
          <w:rFonts w:ascii="Arial" w:hAnsi="Arial" w:cs="Arial"/>
        </w:rPr>
        <w:t>with three key domains and a five-question framework. The three domains are: synthesis of disciplinary and stakeholder knowledge; comprehensive understanding and management of unknowns; and provision of integrated research support for policy and practice change. Each of the three</w:t>
      </w:r>
      <w:r w:rsidR="006A0928" w:rsidRPr="006A0928">
        <w:rPr>
          <w:rFonts w:ascii="Arial" w:hAnsi="Arial" w:cs="Arial"/>
        </w:rPr>
        <w:t xml:space="preserve"> </w:t>
      </w:r>
      <w:r>
        <w:rPr>
          <w:rFonts w:ascii="Arial" w:hAnsi="Arial" w:cs="Arial"/>
        </w:rPr>
        <w:t>domains then has f</w:t>
      </w:r>
      <w:r w:rsidR="006A0928" w:rsidRPr="006A0928">
        <w:rPr>
          <w:rFonts w:ascii="Arial" w:hAnsi="Arial" w:cs="Arial"/>
        </w:rPr>
        <w:t xml:space="preserve">ive questions </w:t>
      </w:r>
      <w:r>
        <w:rPr>
          <w:rFonts w:ascii="Arial" w:hAnsi="Arial" w:cs="Arial"/>
        </w:rPr>
        <w:t>that need to be answered. Dr. Bammer described how each question can be “unpacked” to see what is being dealt with within the question and what kind of information can be gathered.</w:t>
      </w:r>
    </w:p>
    <w:p w:rsidR="006A0928" w:rsidRPr="006A0928" w:rsidRDefault="003A4163" w:rsidP="002F00D2">
      <w:pPr>
        <w:spacing w:after="120"/>
        <w:jc w:val="both"/>
        <w:rPr>
          <w:rFonts w:ascii="Arial" w:hAnsi="Arial" w:cs="Arial"/>
        </w:rPr>
      </w:pPr>
      <w:r>
        <w:rPr>
          <w:rFonts w:ascii="Arial" w:hAnsi="Arial" w:cs="Arial"/>
        </w:rPr>
        <w:t>She is trying to f</w:t>
      </w:r>
      <w:r w:rsidR="006A0928" w:rsidRPr="006A0928">
        <w:rPr>
          <w:rFonts w:ascii="Arial" w:hAnsi="Arial" w:cs="Arial"/>
        </w:rPr>
        <w:t xml:space="preserve">ind a framework that can be a repository for methods of training. Several people are developing these domains theoretically or empirically, </w:t>
      </w:r>
      <w:r w:rsidR="00F919AE">
        <w:rPr>
          <w:rFonts w:ascii="Arial" w:hAnsi="Arial" w:cs="Arial"/>
        </w:rPr>
        <w:t>and Dr. Bammer asked whether</w:t>
      </w:r>
      <w:r w:rsidR="006A0928" w:rsidRPr="006A0928">
        <w:rPr>
          <w:rFonts w:ascii="Arial" w:hAnsi="Arial" w:cs="Arial"/>
        </w:rPr>
        <w:t xml:space="preserve"> we combine them all in this</w:t>
      </w:r>
      <w:r w:rsidR="00F919AE">
        <w:rPr>
          <w:rFonts w:ascii="Arial" w:hAnsi="Arial" w:cs="Arial"/>
        </w:rPr>
        <w:t xml:space="preserve"> three-domain/five-question</w:t>
      </w:r>
      <w:r w:rsidR="006A0928" w:rsidRPr="006A0928">
        <w:rPr>
          <w:rFonts w:ascii="Arial" w:hAnsi="Arial" w:cs="Arial"/>
        </w:rPr>
        <w:t xml:space="preserve"> framework. What are we trying to do? How are we doing it? What is the context? </w:t>
      </w:r>
    </w:p>
    <w:p w:rsidR="006A0928" w:rsidRPr="006A0928" w:rsidRDefault="00F919AE" w:rsidP="002F00D2">
      <w:pPr>
        <w:spacing w:after="120"/>
        <w:jc w:val="both"/>
        <w:rPr>
          <w:rFonts w:ascii="Arial" w:hAnsi="Arial" w:cs="Arial"/>
        </w:rPr>
      </w:pPr>
      <w:r>
        <w:rPr>
          <w:rFonts w:ascii="Arial" w:hAnsi="Arial" w:cs="Arial"/>
        </w:rPr>
        <w:t>As far as t</w:t>
      </w:r>
      <w:r w:rsidR="006A0928" w:rsidRPr="006A0928">
        <w:rPr>
          <w:rFonts w:ascii="Arial" w:hAnsi="Arial" w:cs="Arial"/>
        </w:rPr>
        <w:t>eaching style</w:t>
      </w:r>
      <w:r>
        <w:rPr>
          <w:rFonts w:ascii="Arial" w:hAnsi="Arial" w:cs="Arial"/>
        </w:rPr>
        <w:t xml:space="preserve">, they use a </w:t>
      </w:r>
      <w:r w:rsidR="006A0928" w:rsidRPr="006A0928">
        <w:rPr>
          <w:rFonts w:ascii="Arial" w:hAnsi="Arial" w:cs="Arial"/>
        </w:rPr>
        <w:t>small group, hands-on</w:t>
      </w:r>
      <w:r>
        <w:rPr>
          <w:rFonts w:ascii="Arial" w:hAnsi="Arial" w:cs="Arial"/>
        </w:rPr>
        <w:t xml:space="preserve"> approach with </w:t>
      </w:r>
      <w:r w:rsidR="006A0928" w:rsidRPr="006A0928">
        <w:rPr>
          <w:rFonts w:ascii="Arial" w:hAnsi="Arial" w:cs="Arial"/>
        </w:rPr>
        <w:t>limited didactic</w:t>
      </w:r>
      <w:r>
        <w:rPr>
          <w:rFonts w:ascii="Arial" w:hAnsi="Arial" w:cs="Arial"/>
        </w:rPr>
        <w:t xml:space="preserve"> instruction. There is built-in </w:t>
      </w:r>
      <w:r w:rsidR="006A0928" w:rsidRPr="006A0928">
        <w:rPr>
          <w:rFonts w:ascii="Arial" w:hAnsi="Arial" w:cs="Arial"/>
        </w:rPr>
        <w:t>time for re</w:t>
      </w:r>
      <w:r>
        <w:rPr>
          <w:rFonts w:ascii="Arial" w:hAnsi="Arial" w:cs="Arial"/>
        </w:rPr>
        <w:t>f</w:t>
      </w:r>
      <w:r w:rsidR="006A0928" w:rsidRPr="006A0928">
        <w:rPr>
          <w:rFonts w:ascii="Arial" w:hAnsi="Arial" w:cs="Arial"/>
        </w:rPr>
        <w:t>lection</w:t>
      </w:r>
      <w:r>
        <w:rPr>
          <w:rFonts w:ascii="Arial" w:hAnsi="Arial" w:cs="Arial"/>
        </w:rPr>
        <w:t xml:space="preserve">, and </w:t>
      </w:r>
      <w:r w:rsidR="006A0928" w:rsidRPr="006A0928">
        <w:rPr>
          <w:rFonts w:ascii="Arial" w:hAnsi="Arial" w:cs="Arial"/>
        </w:rPr>
        <w:t>gro</w:t>
      </w:r>
      <w:r>
        <w:rPr>
          <w:rFonts w:ascii="Arial" w:hAnsi="Arial" w:cs="Arial"/>
        </w:rPr>
        <w:t>u</w:t>
      </w:r>
      <w:r w:rsidR="006A0928" w:rsidRPr="006A0928">
        <w:rPr>
          <w:rFonts w:ascii="Arial" w:hAnsi="Arial" w:cs="Arial"/>
        </w:rPr>
        <w:t>p learning and sharing</w:t>
      </w:r>
      <w:r>
        <w:rPr>
          <w:rFonts w:ascii="Arial" w:hAnsi="Arial" w:cs="Arial"/>
        </w:rPr>
        <w:t xml:space="preserve"> allows us to build a “college of peers.” T</w:t>
      </w:r>
      <w:r w:rsidR="006A0928" w:rsidRPr="006A0928">
        <w:rPr>
          <w:rFonts w:ascii="Arial" w:hAnsi="Arial" w:cs="Arial"/>
        </w:rPr>
        <w:t>hese are professionals, not s</w:t>
      </w:r>
      <w:r>
        <w:rPr>
          <w:rFonts w:ascii="Arial" w:hAnsi="Arial" w:cs="Arial"/>
        </w:rPr>
        <w:t xml:space="preserve">tudents, and </w:t>
      </w:r>
      <w:r w:rsidR="006A0928" w:rsidRPr="006A0928">
        <w:rPr>
          <w:rFonts w:ascii="Arial" w:hAnsi="Arial" w:cs="Arial"/>
        </w:rPr>
        <w:t>we try to make the</w:t>
      </w:r>
      <w:r>
        <w:rPr>
          <w:rFonts w:ascii="Arial" w:hAnsi="Arial" w:cs="Arial"/>
        </w:rPr>
        <w:t xml:space="preserve"> groups as diverse as possible.</w:t>
      </w:r>
    </w:p>
    <w:p w:rsidR="006A0928" w:rsidRPr="006A0928" w:rsidRDefault="006A0928" w:rsidP="002F00D2">
      <w:pPr>
        <w:spacing w:after="120"/>
        <w:jc w:val="both"/>
        <w:rPr>
          <w:rFonts w:ascii="Arial" w:hAnsi="Arial" w:cs="Arial"/>
        </w:rPr>
      </w:pPr>
      <w:r w:rsidRPr="006A0928">
        <w:rPr>
          <w:rFonts w:ascii="Arial" w:hAnsi="Arial" w:cs="Arial"/>
        </w:rPr>
        <w:t xml:space="preserve">One course </w:t>
      </w:r>
      <w:r w:rsidR="00F919AE">
        <w:rPr>
          <w:rFonts w:ascii="Arial" w:hAnsi="Arial" w:cs="Arial"/>
        </w:rPr>
        <w:t xml:space="preserve">that is offered </w:t>
      </w:r>
      <w:r w:rsidRPr="006A0928">
        <w:rPr>
          <w:rFonts w:ascii="Arial" w:hAnsi="Arial" w:cs="Arial"/>
        </w:rPr>
        <w:t xml:space="preserve">is for research leaders who already do this kind of research (integrative applied research). </w:t>
      </w:r>
      <w:r w:rsidR="00F919AE">
        <w:rPr>
          <w:rFonts w:ascii="Arial" w:hAnsi="Arial" w:cs="Arial"/>
        </w:rPr>
        <w:t>The course g</w:t>
      </w:r>
      <w:r w:rsidRPr="006A0928">
        <w:rPr>
          <w:rFonts w:ascii="Arial" w:hAnsi="Arial" w:cs="Arial"/>
        </w:rPr>
        <w:t>et</w:t>
      </w:r>
      <w:r w:rsidR="00F919AE">
        <w:rPr>
          <w:rFonts w:ascii="Arial" w:hAnsi="Arial" w:cs="Arial"/>
        </w:rPr>
        <w:t>s</w:t>
      </w:r>
      <w:r w:rsidRPr="006A0928">
        <w:rPr>
          <w:rFonts w:ascii="Arial" w:hAnsi="Arial" w:cs="Arial"/>
        </w:rPr>
        <w:t xml:space="preserve"> them to put their own work into the framework and share with others the skills and methods they have developed</w:t>
      </w:r>
      <w:r w:rsidR="00F919AE">
        <w:rPr>
          <w:rFonts w:ascii="Arial" w:hAnsi="Arial" w:cs="Arial"/>
        </w:rPr>
        <w:t xml:space="preserve">. There is also a </w:t>
      </w:r>
      <w:r w:rsidRPr="006A0928">
        <w:rPr>
          <w:rFonts w:ascii="Arial" w:hAnsi="Arial" w:cs="Arial"/>
        </w:rPr>
        <w:t xml:space="preserve">6-week course </w:t>
      </w:r>
      <w:r w:rsidR="00F919AE">
        <w:rPr>
          <w:rFonts w:ascii="Arial" w:hAnsi="Arial" w:cs="Arial"/>
        </w:rPr>
        <w:t xml:space="preserve">directed at </w:t>
      </w:r>
      <w:r w:rsidRPr="006A0928">
        <w:rPr>
          <w:rFonts w:ascii="Arial" w:hAnsi="Arial" w:cs="Arial"/>
        </w:rPr>
        <w:t xml:space="preserve">Asia-Pacific research leaders who have no experience in this type of research, </w:t>
      </w:r>
      <w:r w:rsidR="00F919AE">
        <w:rPr>
          <w:rFonts w:ascii="Arial" w:hAnsi="Arial" w:cs="Arial"/>
        </w:rPr>
        <w:t>though</w:t>
      </w:r>
      <w:r w:rsidRPr="006A0928">
        <w:rPr>
          <w:rFonts w:ascii="Arial" w:hAnsi="Arial" w:cs="Arial"/>
        </w:rPr>
        <w:t xml:space="preserve"> they are focusing on an area that they’d like to expand into policy. They are at a research-policy nexus</w:t>
      </w:r>
      <w:r w:rsidR="00F919AE">
        <w:rPr>
          <w:rFonts w:ascii="Arial" w:hAnsi="Arial" w:cs="Arial"/>
        </w:rPr>
        <w:t>,</w:t>
      </w:r>
      <w:r w:rsidRPr="006A0928">
        <w:rPr>
          <w:rFonts w:ascii="Arial" w:hAnsi="Arial" w:cs="Arial"/>
        </w:rPr>
        <w:t xml:space="preserve"> and we help them think about how to get their research into gov</w:t>
      </w:r>
      <w:r w:rsidR="00F919AE">
        <w:rPr>
          <w:rFonts w:ascii="Arial" w:hAnsi="Arial" w:cs="Arial"/>
        </w:rPr>
        <w:t>ernment policy.</w:t>
      </w:r>
      <w:r w:rsidRPr="006A0928">
        <w:rPr>
          <w:rFonts w:ascii="Arial" w:hAnsi="Arial" w:cs="Arial"/>
        </w:rPr>
        <w:t xml:space="preserve"> They develop a policy brief and action plan, </w:t>
      </w:r>
      <w:r w:rsidR="00F919AE">
        <w:rPr>
          <w:rFonts w:ascii="Arial" w:hAnsi="Arial" w:cs="Arial"/>
        </w:rPr>
        <w:t xml:space="preserve">as well as a </w:t>
      </w:r>
      <w:r w:rsidRPr="006A0928">
        <w:rPr>
          <w:rFonts w:ascii="Arial" w:hAnsi="Arial" w:cs="Arial"/>
        </w:rPr>
        <w:t xml:space="preserve">case study, and </w:t>
      </w:r>
      <w:r w:rsidR="00F919AE">
        <w:rPr>
          <w:rFonts w:ascii="Arial" w:hAnsi="Arial" w:cs="Arial"/>
        </w:rPr>
        <w:t xml:space="preserve">we </w:t>
      </w:r>
      <w:r w:rsidRPr="006A0928">
        <w:rPr>
          <w:rFonts w:ascii="Arial" w:hAnsi="Arial" w:cs="Arial"/>
        </w:rPr>
        <w:t xml:space="preserve">follow them for a year using an alumni network. These people come from very different countries, </w:t>
      </w:r>
      <w:r w:rsidR="00F919AE">
        <w:rPr>
          <w:rFonts w:ascii="Arial" w:hAnsi="Arial" w:cs="Arial"/>
        </w:rPr>
        <w:t xml:space="preserve">and the course </w:t>
      </w:r>
      <w:r w:rsidRPr="006A0928">
        <w:rPr>
          <w:rFonts w:ascii="Arial" w:hAnsi="Arial" w:cs="Arial"/>
        </w:rPr>
        <w:t>forces them to share knowledge and be open other ways of doing things.</w:t>
      </w:r>
    </w:p>
    <w:p w:rsidR="006A0928" w:rsidRDefault="004C164B" w:rsidP="002F00D2">
      <w:pPr>
        <w:spacing w:after="120"/>
        <w:jc w:val="both"/>
        <w:rPr>
          <w:rFonts w:ascii="Arial" w:hAnsi="Arial" w:cs="Arial"/>
        </w:rPr>
      </w:pPr>
      <w:r>
        <w:rPr>
          <w:rFonts w:ascii="Arial" w:hAnsi="Arial" w:cs="Arial"/>
        </w:rPr>
        <w:t>Dr. Bammer concluded by discussing next steps. First, she would like to build a repository of intellectual elements—</w:t>
      </w:r>
      <w:r w:rsidR="006A0928" w:rsidRPr="006A0928">
        <w:rPr>
          <w:rFonts w:ascii="Arial" w:hAnsi="Arial" w:cs="Arial"/>
        </w:rPr>
        <w:t xml:space="preserve">concepts and methods for </w:t>
      </w:r>
      <w:r>
        <w:rPr>
          <w:rFonts w:ascii="Arial" w:hAnsi="Arial" w:cs="Arial"/>
        </w:rPr>
        <w:t xml:space="preserve">using the </w:t>
      </w:r>
      <w:r w:rsidR="006A0928" w:rsidRPr="006A0928">
        <w:rPr>
          <w:rFonts w:ascii="Arial" w:hAnsi="Arial" w:cs="Arial"/>
        </w:rPr>
        <w:t xml:space="preserve">systematic approach; </w:t>
      </w:r>
      <w:r>
        <w:rPr>
          <w:rFonts w:ascii="Arial" w:hAnsi="Arial" w:cs="Arial"/>
        </w:rPr>
        <w:t xml:space="preserve">second, there is </w:t>
      </w:r>
      <w:r w:rsidR="006A0928" w:rsidRPr="006A0928">
        <w:rPr>
          <w:rFonts w:ascii="Arial" w:hAnsi="Arial" w:cs="Arial"/>
        </w:rPr>
        <w:t>a poli</w:t>
      </w:r>
      <w:r>
        <w:rPr>
          <w:rFonts w:ascii="Arial" w:hAnsi="Arial" w:cs="Arial"/>
        </w:rPr>
        <w:t>ti</w:t>
      </w:r>
      <w:r w:rsidR="006A0928" w:rsidRPr="006A0928">
        <w:rPr>
          <w:rFonts w:ascii="Arial" w:hAnsi="Arial" w:cs="Arial"/>
        </w:rPr>
        <w:t>cal element and the challenge is to agree on the prime way forward</w:t>
      </w:r>
      <w:r>
        <w:rPr>
          <w:rFonts w:ascii="Arial" w:hAnsi="Arial" w:cs="Arial"/>
        </w:rPr>
        <w:t xml:space="preserve"> and what framework to use. D</w:t>
      </w:r>
      <w:r w:rsidR="006A0928" w:rsidRPr="006A0928">
        <w:rPr>
          <w:rFonts w:ascii="Arial" w:hAnsi="Arial" w:cs="Arial"/>
        </w:rPr>
        <w:t>o we need an underpinning discipline</w:t>
      </w:r>
      <w:r>
        <w:rPr>
          <w:rFonts w:ascii="Arial" w:hAnsi="Arial" w:cs="Arial"/>
        </w:rPr>
        <w:t>? We definitely need to hav</w:t>
      </w:r>
      <w:r w:rsidR="006A0928" w:rsidRPr="006A0928">
        <w:rPr>
          <w:rFonts w:ascii="Arial" w:hAnsi="Arial" w:cs="Arial"/>
        </w:rPr>
        <w:t xml:space="preserve">e a </w:t>
      </w:r>
      <w:r>
        <w:rPr>
          <w:rFonts w:ascii="Arial" w:hAnsi="Arial" w:cs="Arial"/>
        </w:rPr>
        <w:t xml:space="preserve">hard </w:t>
      </w:r>
      <w:r w:rsidR="006A0928" w:rsidRPr="006A0928">
        <w:rPr>
          <w:rFonts w:ascii="Arial" w:hAnsi="Arial" w:cs="Arial"/>
        </w:rPr>
        <w:t xml:space="preserve">conversation to ask </w:t>
      </w:r>
      <w:r w:rsidRPr="006A0928">
        <w:rPr>
          <w:rFonts w:ascii="Arial" w:hAnsi="Arial" w:cs="Arial"/>
        </w:rPr>
        <w:t>ourselves</w:t>
      </w:r>
      <w:r w:rsidR="006A0928" w:rsidRPr="006A0928">
        <w:rPr>
          <w:rFonts w:ascii="Arial" w:hAnsi="Arial" w:cs="Arial"/>
        </w:rPr>
        <w:t xml:space="preserve"> how we can be more influential.</w:t>
      </w:r>
    </w:p>
    <w:p w:rsidR="006A0928" w:rsidRDefault="006A0928" w:rsidP="002F00D2">
      <w:pPr>
        <w:spacing w:after="120"/>
        <w:jc w:val="both"/>
        <w:rPr>
          <w:rFonts w:ascii="Arial" w:hAnsi="Arial" w:cs="Arial"/>
        </w:rPr>
      </w:pPr>
    </w:p>
    <w:p w:rsidR="006A0928" w:rsidRPr="006A0928" w:rsidRDefault="006A0928" w:rsidP="005A3DE2">
      <w:pPr>
        <w:jc w:val="both"/>
        <w:rPr>
          <w:rFonts w:ascii="Arial" w:hAnsi="Arial" w:cs="Arial"/>
          <w:b/>
        </w:rPr>
      </w:pPr>
      <w:r w:rsidRPr="006A0928">
        <w:rPr>
          <w:rFonts w:ascii="Arial" w:hAnsi="Arial" w:cs="Arial"/>
          <w:b/>
        </w:rPr>
        <w:t>Teamscience.net</w:t>
      </w:r>
    </w:p>
    <w:p w:rsidR="008744EE" w:rsidRDefault="006A0928" w:rsidP="005A3DE2">
      <w:pPr>
        <w:jc w:val="both"/>
        <w:outlineLvl w:val="0"/>
        <w:rPr>
          <w:rFonts w:ascii="Arial" w:hAnsi="Arial" w:cs="Arial"/>
          <w:i/>
        </w:rPr>
      </w:pPr>
      <w:r w:rsidRPr="006A0928">
        <w:rPr>
          <w:rFonts w:ascii="Arial" w:hAnsi="Arial" w:cs="Arial"/>
          <w:i/>
        </w:rPr>
        <w:t>B</w:t>
      </w:r>
      <w:r w:rsidR="008744EE">
        <w:rPr>
          <w:rFonts w:ascii="Arial" w:hAnsi="Arial" w:cs="Arial"/>
          <w:i/>
        </w:rPr>
        <w:t>onnie Spring, PhD,</w:t>
      </w:r>
      <w:r w:rsidRPr="006A0928">
        <w:rPr>
          <w:rFonts w:ascii="Arial" w:hAnsi="Arial" w:cs="Arial"/>
          <w:i/>
        </w:rPr>
        <w:t xml:space="preserve"> Northwestern Un</w:t>
      </w:r>
      <w:r w:rsidR="008744EE">
        <w:rPr>
          <w:rFonts w:ascii="Arial" w:hAnsi="Arial" w:cs="Arial"/>
          <w:i/>
        </w:rPr>
        <w:t>iversity</w:t>
      </w:r>
    </w:p>
    <w:p w:rsidR="006A0928" w:rsidRPr="006A0928" w:rsidRDefault="006A0928" w:rsidP="005A3DE2">
      <w:pPr>
        <w:jc w:val="both"/>
        <w:outlineLvl w:val="0"/>
        <w:rPr>
          <w:rFonts w:ascii="Arial" w:hAnsi="Arial" w:cs="Arial"/>
          <w:i/>
        </w:rPr>
      </w:pPr>
      <w:r w:rsidRPr="006A0928">
        <w:rPr>
          <w:rFonts w:ascii="Arial" w:hAnsi="Arial" w:cs="Arial"/>
          <w:i/>
        </w:rPr>
        <w:t>Professor, Preventive Medicine and Psychiatry and Behavioral Sciences</w:t>
      </w:r>
    </w:p>
    <w:p w:rsidR="006A0928" w:rsidRDefault="006A0928" w:rsidP="005A3DE2">
      <w:pPr>
        <w:jc w:val="both"/>
        <w:outlineLvl w:val="0"/>
        <w:rPr>
          <w:rFonts w:ascii="Arial" w:hAnsi="Arial" w:cs="Arial"/>
          <w:b/>
        </w:rPr>
      </w:pPr>
    </w:p>
    <w:p w:rsidR="006A0928" w:rsidRPr="006A0928" w:rsidRDefault="005E7D2F" w:rsidP="002F00D2">
      <w:pPr>
        <w:spacing w:after="120"/>
        <w:jc w:val="both"/>
        <w:outlineLvl w:val="0"/>
        <w:rPr>
          <w:rFonts w:ascii="Arial" w:hAnsi="Arial" w:cs="Arial"/>
        </w:rPr>
      </w:pPr>
      <w:r>
        <w:rPr>
          <w:rFonts w:ascii="Arial" w:hAnsi="Arial" w:cs="Arial"/>
        </w:rPr>
        <w:t>Dr. Spring restated the goal of the conference: to find out</w:t>
      </w:r>
      <w:r w:rsidR="006A0928" w:rsidRPr="006A0928">
        <w:rPr>
          <w:rFonts w:ascii="Arial" w:hAnsi="Arial" w:cs="Arial"/>
        </w:rPr>
        <w:t xml:space="preserve"> how to bring scientists together across disciplinary boundaries</w:t>
      </w:r>
      <w:r>
        <w:rPr>
          <w:rFonts w:ascii="Arial" w:hAnsi="Arial" w:cs="Arial"/>
        </w:rPr>
        <w:t xml:space="preserve"> into successful teams. The </w:t>
      </w:r>
      <w:r w:rsidR="006A0928" w:rsidRPr="006A0928">
        <w:rPr>
          <w:rFonts w:ascii="Arial" w:hAnsi="Arial" w:cs="Arial"/>
        </w:rPr>
        <w:t>successes are spectacular but most of these</w:t>
      </w:r>
      <w:r>
        <w:rPr>
          <w:rFonts w:ascii="Arial" w:hAnsi="Arial" w:cs="Arial"/>
        </w:rPr>
        <w:t xml:space="preserve"> teams</w:t>
      </w:r>
      <w:r w:rsidR="006A0928" w:rsidRPr="006A0928">
        <w:rPr>
          <w:rFonts w:ascii="Arial" w:hAnsi="Arial" w:cs="Arial"/>
        </w:rPr>
        <w:t xml:space="preserve"> fail. It is a risk to take with people’s careers. It would be nice to be able to provide training to reduce that risk.</w:t>
      </w:r>
    </w:p>
    <w:p w:rsidR="006A0928" w:rsidRPr="006A0928" w:rsidRDefault="005E7D2F" w:rsidP="002F00D2">
      <w:pPr>
        <w:spacing w:after="120"/>
        <w:jc w:val="both"/>
        <w:outlineLvl w:val="0"/>
        <w:rPr>
          <w:rFonts w:ascii="Arial" w:hAnsi="Arial" w:cs="Arial"/>
        </w:rPr>
      </w:pPr>
      <w:r>
        <w:rPr>
          <w:rFonts w:ascii="Arial" w:hAnsi="Arial" w:cs="Arial"/>
        </w:rPr>
        <w:t xml:space="preserve">The teamscience.net training development used </w:t>
      </w:r>
      <w:r w:rsidR="006A0928" w:rsidRPr="006A0928">
        <w:rPr>
          <w:rFonts w:ascii="Arial" w:hAnsi="Arial" w:cs="Arial"/>
        </w:rPr>
        <w:t xml:space="preserve">ARRA funding </w:t>
      </w:r>
      <w:r>
        <w:rPr>
          <w:rFonts w:ascii="Arial" w:hAnsi="Arial" w:cs="Arial"/>
        </w:rPr>
        <w:t xml:space="preserve">as a </w:t>
      </w:r>
      <w:r w:rsidR="006A0928" w:rsidRPr="006A0928">
        <w:rPr>
          <w:rFonts w:ascii="Arial" w:hAnsi="Arial" w:cs="Arial"/>
        </w:rPr>
        <w:t>CTSA supplement plus other funding source</w:t>
      </w:r>
      <w:r>
        <w:rPr>
          <w:rFonts w:ascii="Arial" w:hAnsi="Arial" w:cs="Arial"/>
        </w:rPr>
        <w:t>s. The ideal platform is d</w:t>
      </w:r>
      <w:r w:rsidR="006A0928" w:rsidRPr="006A0928">
        <w:rPr>
          <w:rFonts w:ascii="Arial" w:hAnsi="Arial" w:cs="Arial"/>
        </w:rPr>
        <w:t xml:space="preserve">urable, </w:t>
      </w:r>
      <w:r w:rsidRPr="006A0928">
        <w:rPr>
          <w:rFonts w:ascii="Arial" w:hAnsi="Arial" w:cs="Arial"/>
        </w:rPr>
        <w:t>accessible</w:t>
      </w:r>
      <w:r w:rsidR="006A0928" w:rsidRPr="006A0928">
        <w:rPr>
          <w:rFonts w:ascii="Arial" w:hAnsi="Arial" w:cs="Arial"/>
        </w:rPr>
        <w:t xml:space="preserve">, scalable, </w:t>
      </w:r>
      <w:r>
        <w:rPr>
          <w:rFonts w:ascii="Arial" w:hAnsi="Arial" w:cs="Arial"/>
        </w:rPr>
        <w:t xml:space="preserve">and </w:t>
      </w:r>
      <w:r w:rsidR="006A0928" w:rsidRPr="006A0928">
        <w:rPr>
          <w:rFonts w:ascii="Arial" w:hAnsi="Arial" w:cs="Arial"/>
        </w:rPr>
        <w:lastRenderedPageBreak/>
        <w:t xml:space="preserve">easily disseminated </w:t>
      </w:r>
      <w:r>
        <w:rPr>
          <w:rFonts w:ascii="Arial" w:hAnsi="Arial" w:cs="Arial"/>
        </w:rPr>
        <w:t>to a</w:t>
      </w:r>
      <w:r w:rsidR="006A0928" w:rsidRPr="006A0928">
        <w:rPr>
          <w:rFonts w:ascii="Arial" w:hAnsi="Arial" w:cs="Arial"/>
        </w:rPr>
        <w:t xml:space="preserve"> large audience across </w:t>
      </w:r>
      <w:r w:rsidRPr="006A0928">
        <w:rPr>
          <w:rFonts w:ascii="Arial" w:hAnsi="Arial" w:cs="Arial"/>
        </w:rPr>
        <w:t>disciplines</w:t>
      </w:r>
      <w:r w:rsidR="006A0928" w:rsidRPr="006A0928">
        <w:rPr>
          <w:rFonts w:ascii="Arial" w:hAnsi="Arial" w:cs="Arial"/>
        </w:rPr>
        <w:t xml:space="preserve">, </w:t>
      </w:r>
      <w:r>
        <w:rPr>
          <w:rFonts w:ascii="Arial" w:hAnsi="Arial" w:cs="Arial"/>
        </w:rPr>
        <w:t>as well as</w:t>
      </w:r>
      <w:r w:rsidR="006A0928" w:rsidRPr="006A0928">
        <w:rPr>
          <w:rFonts w:ascii="Arial" w:hAnsi="Arial" w:cs="Arial"/>
        </w:rPr>
        <w:t xml:space="preserve"> engaging</w:t>
      </w:r>
      <w:r>
        <w:rPr>
          <w:rFonts w:ascii="Arial" w:hAnsi="Arial" w:cs="Arial"/>
        </w:rPr>
        <w:t xml:space="preserve">, </w:t>
      </w:r>
      <w:r w:rsidR="006A0928" w:rsidRPr="006A0928">
        <w:rPr>
          <w:rFonts w:ascii="Arial" w:hAnsi="Arial" w:cs="Arial"/>
        </w:rPr>
        <w:t>effective</w:t>
      </w:r>
      <w:r>
        <w:rPr>
          <w:rFonts w:ascii="Arial" w:hAnsi="Arial" w:cs="Arial"/>
        </w:rPr>
        <w:t>,</w:t>
      </w:r>
      <w:r w:rsidR="006A0928" w:rsidRPr="006A0928">
        <w:rPr>
          <w:rFonts w:ascii="Arial" w:hAnsi="Arial" w:cs="Arial"/>
        </w:rPr>
        <w:t xml:space="preserve"> and broadly </w:t>
      </w:r>
      <w:r w:rsidRPr="006A0928">
        <w:rPr>
          <w:rFonts w:ascii="Arial" w:hAnsi="Arial" w:cs="Arial"/>
        </w:rPr>
        <w:t>applicable</w:t>
      </w:r>
      <w:r w:rsidR="006A0928" w:rsidRPr="006A0928">
        <w:rPr>
          <w:rFonts w:ascii="Arial" w:hAnsi="Arial" w:cs="Arial"/>
        </w:rPr>
        <w:t>.</w:t>
      </w:r>
    </w:p>
    <w:p w:rsidR="006A0928" w:rsidRPr="006A0928" w:rsidRDefault="005E7D2F" w:rsidP="002F00D2">
      <w:pPr>
        <w:spacing w:after="120"/>
        <w:jc w:val="both"/>
        <w:outlineLvl w:val="0"/>
        <w:rPr>
          <w:rFonts w:ascii="Arial" w:hAnsi="Arial" w:cs="Arial"/>
        </w:rPr>
      </w:pPr>
      <w:r>
        <w:rPr>
          <w:rFonts w:ascii="Arial" w:hAnsi="Arial" w:cs="Arial"/>
        </w:rPr>
        <w:t>Her group d</w:t>
      </w:r>
      <w:r w:rsidR="006A0928" w:rsidRPr="006A0928">
        <w:rPr>
          <w:rFonts w:ascii="Arial" w:hAnsi="Arial" w:cs="Arial"/>
        </w:rPr>
        <w:t xml:space="preserve">ecided to use the Web </w:t>
      </w:r>
      <w:r>
        <w:rPr>
          <w:rFonts w:ascii="Arial" w:hAnsi="Arial" w:cs="Arial"/>
        </w:rPr>
        <w:t>because it provides an</w:t>
      </w:r>
      <w:r w:rsidR="006A0928" w:rsidRPr="006A0928">
        <w:rPr>
          <w:rFonts w:ascii="Arial" w:hAnsi="Arial" w:cs="Arial"/>
        </w:rPr>
        <w:t xml:space="preserve"> easy</w:t>
      </w:r>
      <w:r>
        <w:rPr>
          <w:rFonts w:ascii="Arial" w:hAnsi="Arial" w:cs="Arial"/>
        </w:rPr>
        <w:t xml:space="preserve"> method for</w:t>
      </w:r>
      <w:r w:rsidR="006A0928" w:rsidRPr="006A0928">
        <w:rPr>
          <w:rFonts w:ascii="Arial" w:hAnsi="Arial" w:cs="Arial"/>
        </w:rPr>
        <w:t xml:space="preserve"> free dissemination, </w:t>
      </w:r>
      <w:r>
        <w:rPr>
          <w:rFonts w:ascii="Arial" w:hAnsi="Arial" w:cs="Arial"/>
        </w:rPr>
        <w:t xml:space="preserve">it is </w:t>
      </w:r>
      <w:r w:rsidR="006A0928" w:rsidRPr="006A0928">
        <w:rPr>
          <w:rFonts w:ascii="Arial" w:hAnsi="Arial" w:cs="Arial"/>
        </w:rPr>
        <w:t xml:space="preserve">efficient, </w:t>
      </w:r>
      <w:r>
        <w:rPr>
          <w:rFonts w:ascii="Arial" w:hAnsi="Arial" w:cs="Arial"/>
        </w:rPr>
        <w:t xml:space="preserve">allows </w:t>
      </w:r>
      <w:r w:rsidR="006A0928" w:rsidRPr="006A0928">
        <w:rPr>
          <w:rFonts w:ascii="Arial" w:hAnsi="Arial" w:cs="Arial"/>
        </w:rPr>
        <w:t xml:space="preserve">self-study, </w:t>
      </w:r>
      <w:r>
        <w:rPr>
          <w:rFonts w:ascii="Arial" w:hAnsi="Arial" w:cs="Arial"/>
        </w:rPr>
        <w:t xml:space="preserve">and facilitates </w:t>
      </w:r>
      <w:r w:rsidR="006A0928" w:rsidRPr="006A0928">
        <w:rPr>
          <w:rFonts w:ascii="Arial" w:hAnsi="Arial" w:cs="Arial"/>
        </w:rPr>
        <w:t xml:space="preserve">active learning </w:t>
      </w:r>
      <w:r>
        <w:rPr>
          <w:rFonts w:ascii="Arial" w:hAnsi="Arial" w:cs="Arial"/>
        </w:rPr>
        <w:t>that</w:t>
      </w:r>
      <w:r w:rsidR="006A0928" w:rsidRPr="006A0928">
        <w:rPr>
          <w:rFonts w:ascii="Arial" w:hAnsi="Arial" w:cs="Arial"/>
        </w:rPr>
        <w:t xml:space="preserve"> deepens l</w:t>
      </w:r>
      <w:r>
        <w:rPr>
          <w:rFonts w:ascii="Arial" w:hAnsi="Arial" w:cs="Arial"/>
        </w:rPr>
        <w:t xml:space="preserve">earning and increases retention. The </w:t>
      </w:r>
      <w:r w:rsidR="00203F00">
        <w:rPr>
          <w:rFonts w:ascii="Arial" w:hAnsi="Arial" w:cs="Arial"/>
        </w:rPr>
        <w:t>Web-based platform also</w:t>
      </w:r>
      <w:r w:rsidR="006A0928" w:rsidRPr="006A0928">
        <w:rPr>
          <w:rFonts w:ascii="Arial" w:hAnsi="Arial" w:cs="Arial"/>
        </w:rPr>
        <w:t xml:space="preserve"> pr</w:t>
      </w:r>
      <w:r w:rsidR="00203F00">
        <w:rPr>
          <w:rFonts w:ascii="Arial" w:hAnsi="Arial" w:cs="Arial"/>
        </w:rPr>
        <w:t>o</w:t>
      </w:r>
      <w:r w:rsidR="006A0928" w:rsidRPr="006A0928">
        <w:rPr>
          <w:rFonts w:ascii="Arial" w:hAnsi="Arial" w:cs="Arial"/>
        </w:rPr>
        <w:t>vides mechanisms for feedback,</w:t>
      </w:r>
      <w:r w:rsidR="00203F00">
        <w:rPr>
          <w:rFonts w:ascii="Arial" w:hAnsi="Arial" w:cs="Arial"/>
        </w:rPr>
        <w:t xml:space="preserve"> which</w:t>
      </w:r>
      <w:r w:rsidR="006A0928" w:rsidRPr="006A0928">
        <w:rPr>
          <w:rFonts w:ascii="Arial" w:hAnsi="Arial" w:cs="Arial"/>
        </w:rPr>
        <w:t xml:space="preserve"> also complements classroom learning</w:t>
      </w:r>
      <w:r w:rsidR="00203F00">
        <w:rPr>
          <w:rFonts w:ascii="Arial" w:hAnsi="Arial" w:cs="Arial"/>
        </w:rPr>
        <w:t>.</w:t>
      </w:r>
    </w:p>
    <w:p w:rsidR="006A0928" w:rsidRPr="006A0928" w:rsidRDefault="00203F00" w:rsidP="002F00D2">
      <w:pPr>
        <w:spacing w:after="120"/>
        <w:jc w:val="both"/>
        <w:outlineLvl w:val="0"/>
        <w:rPr>
          <w:rFonts w:ascii="Arial" w:hAnsi="Arial" w:cs="Arial"/>
        </w:rPr>
      </w:pPr>
      <w:r>
        <w:rPr>
          <w:rFonts w:ascii="Arial" w:hAnsi="Arial" w:cs="Arial"/>
        </w:rPr>
        <w:t xml:space="preserve">The application was developed by </w:t>
      </w:r>
      <w:r w:rsidR="006A0928" w:rsidRPr="006A0928">
        <w:rPr>
          <w:rFonts w:ascii="Arial" w:hAnsi="Arial" w:cs="Arial"/>
        </w:rPr>
        <w:t>NogginLabs, Inc.</w:t>
      </w:r>
      <w:r>
        <w:rPr>
          <w:rFonts w:ascii="Arial" w:hAnsi="Arial" w:cs="Arial"/>
        </w:rPr>
        <w:t>, by developers who</w:t>
      </w:r>
      <w:r w:rsidR="006A0928" w:rsidRPr="006A0928">
        <w:rPr>
          <w:rFonts w:ascii="Arial" w:hAnsi="Arial" w:cs="Arial"/>
        </w:rPr>
        <w:t xml:space="preserve"> were trained by Roger Shank</w:t>
      </w:r>
      <w:r>
        <w:rPr>
          <w:rFonts w:ascii="Arial" w:hAnsi="Arial" w:cs="Arial"/>
        </w:rPr>
        <w:t xml:space="preserve">, </w:t>
      </w:r>
      <w:r w:rsidR="006A0928" w:rsidRPr="006A0928">
        <w:rPr>
          <w:rFonts w:ascii="Arial" w:hAnsi="Arial" w:cs="Arial"/>
        </w:rPr>
        <w:t>an active learning theorist who believe</w:t>
      </w:r>
      <w:r>
        <w:rPr>
          <w:rFonts w:ascii="Arial" w:hAnsi="Arial" w:cs="Arial"/>
        </w:rPr>
        <w:t>d</w:t>
      </w:r>
      <w:r w:rsidR="006A0928" w:rsidRPr="006A0928">
        <w:rPr>
          <w:rFonts w:ascii="Arial" w:hAnsi="Arial" w:cs="Arial"/>
        </w:rPr>
        <w:t xml:space="preserve"> </w:t>
      </w:r>
      <w:r>
        <w:rPr>
          <w:rFonts w:ascii="Arial" w:hAnsi="Arial" w:cs="Arial"/>
        </w:rPr>
        <w:t xml:space="preserve">that </w:t>
      </w:r>
      <w:r w:rsidR="006A0928" w:rsidRPr="006A0928">
        <w:rPr>
          <w:rFonts w:ascii="Arial" w:hAnsi="Arial" w:cs="Arial"/>
        </w:rPr>
        <w:t>people learn best by asking experts and making mistakes (in a safe environment)</w:t>
      </w:r>
      <w:r>
        <w:rPr>
          <w:rFonts w:ascii="Arial" w:hAnsi="Arial" w:cs="Arial"/>
        </w:rPr>
        <w:t xml:space="preserve">. NogginLabs </w:t>
      </w:r>
      <w:r w:rsidR="006A0928" w:rsidRPr="006A0928">
        <w:rPr>
          <w:rFonts w:ascii="Arial" w:hAnsi="Arial" w:cs="Arial"/>
        </w:rPr>
        <w:t>recreate</w:t>
      </w:r>
      <w:r>
        <w:rPr>
          <w:rFonts w:ascii="Arial" w:hAnsi="Arial" w:cs="Arial"/>
        </w:rPr>
        <w:t>s</w:t>
      </w:r>
      <w:r w:rsidR="006A0928" w:rsidRPr="006A0928">
        <w:rPr>
          <w:rFonts w:ascii="Arial" w:hAnsi="Arial" w:cs="Arial"/>
        </w:rPr>
        <w:t xml:space="preserve"> this </w:t>
      </w:r>
      <w:r>
        <w:rPr>
          <w:rFonts w:ascii="Arial" w:hAnsi="Arial" w:cs="Arial"/>
        </w:rPr>
        <w:t xml:space="preserve">experience </w:t>
      </w:r>
      <w:r w:rsidR="006A0928" w:rsidRPr="006A0928">
        <w:rPr>
          <w:rFonts w:ascii="Arial" w:hAnsi="Arial" w:cs="Arial"/>
        </w:rPr>
        <w:t xml:space="preserve">online </w:t>
      </w:r>
      <w:r>
        <w:rPr>
          <w:rFonts w:ascii="Arial" w:hAnsi="Arial" w:cs="Arial"/>
        </w:rPr>
        <w:t xml:space="preserve">using </w:t>
      </w:r>
      <w:r w:rsidR="006A0928" w:rsidRPr="006A0928">
        <w:rPr>
          <w:rFonts w:ascii="Arial" w:hAnsi="Arial" w:cs="Arial"/>
        </w:rPr>
        <w:t>an Ask model.</w:t>
      </w:r>
    </w:p>
    <w:p w:rsidR="006A0928" w:rsidRPr="006A0928" w:rsidRDefault="00203F00" w:rsidP="002F00D2">
      <w:pPr>
        <w:spacing w:after="120"/>
        <w:jc w:val="both"/>
        <w:outlineLvl w:val="0"/>
        <w:rPr>
          <w:rFonts w:ascii="Arial" w:hAnsi="Arial" w:cs="Arial"/>
        </w:rPr>
      </w:pPr>
      <w:r>
        <w:rPr>
          <w:rFonts w:ascii="Arial" w:hAnsi="Arial" w:cs="Arial"/>
        </w:rPr>
        <w:t>Dr. Spring sh</w:t>
      </w:r>
      <w:r w:rsidR="006A0928" w:rsidRPr="006A0928">
        <w:rPr>
          <w:rFonts w:ascii="Arial" w:hAnsi="Arial" w:cs="Arial"/>
        </w:rPr>
        <w:t xml:space="preserve">owed </w:t>
      </w:r>
      <w:r>
        <w:rPr>
          <w:rFonts w:ascii="Arial" w:hAnsi="Arial" w:cs="Arial"/>
        </w:rPr>
        <w:t xml:space="preserve">the </w:t>
      </w:r>
      <w:r w:rsidR="006A0928" w:rsidRPr="006A0928">
        <w:rPr>
          <w:rFonts w:ascii="Arial" w:hAnsi="Arial" w:cs="Arial"/>
        </w:rPr>
        <w:t>introduction of the program</w:t>
      </w:r>
      <w:r>
        <w:rPr>
          <w:rFonts w:ascii="Arial" w:hAnsi="Arial" w:cs="Arial"/>
        </w:rPr>
        <w:t xml:space="preserve"> and described the </w:t>
      </w:r>
      <w:r w:rsidR="006A0928" w:rsidRPr="006A0928">
        <w:rPr>
          <w:rFonts w:ascii="Arial" w:hAnsi="Arial" w:cs="Arial"/>
        </w:rPr>
        <w:t xml:space="preserve">four </w:t>
      </w:r>
      <w:r>
        <w:rPr>
          <w:rFonts w:ascii="Arial" w:hAnsi="Arial" w:cs="Arial"/>
        </w:rPr>
        <w:t>“</w:t>
      </w:r>
      <w:r w:rsidR="006A0928" w:rsidRPr="006A0928">
        <w:rPr>
          <w:rFonts w:ascii="Arial" w:hAnsi="Arial" w:cs="Arial"/>
        </w:rPr>
        <w:t>wings</w:t>
      </w:r>
      <w:r>
        <w:rPr>
          <w:rFonts w:ascii="Arial" w:hAnsi="Arial" w:cs="Arial"/>
        </w:rPr>
        <w:t xml:space="preserve">” of the virtual space, including a </w:t>
      </w:r>
      <w:r w:rsidR="006A0928" w:rsidRPr="006A0928">
        <w:rPr>
          <w:rFonts w:ascii="Arial" w:hAnsi="Arial" w:cs="Arial"/>
        </w:rPr>
        <w:t>resource center and 3 projects</w:t>
      </w:r>
      <w:r>
        <w:rPr>
          <w:rFonts w:ascii="Arial" w:hAnsi="Arial" w:cs="Arial"/>
        </w:rPr>
        <w:t xml:space="preserve">. The user </w:t>
      </w:r>
      <w:r w:rsidR="006A0928" w:rsidRPr="006A0928">
        <w:rPr>
          <w:rFonts w:ascii="Arial" w:hAnsi="Arial" w:cs="Arial"/>
        </w:rPr>
        <w:t>navigate</w:t>
      </w:r>
      <w:r>
        <w:rPr>
          <w:rFonts w:ascii="Arial" w:hAnsi="Arial" w:cs="Arial"/>
        </w:rPr>
        <w:t>s</w:t>
      </w:r>
      <w:r w:rsidR="006A0928" w:rsidRPr="006A0928">
        <w:rPr>
          <w:rFonts w:ascii="Arial" w:hAnsi="Arial" w:cs="Arial"/>
        </w:rPr>
        <w:t xml:space="preserve"> through rooms and create</w:t>
      </w:r>
      <w:r>
        <w:rPr>
          <w:rFonts w:ascii="Arial" w:hAnsi="Arial" w:cs="Arial"/>
        </w:rPr>
        <w:t>s</w:t>
      </w:r>
      <w:r w:rsidR="006A0928" w:rsidRPr="006A0928">
        <w:rPr>
          <w:rFonts w:ascii="Arial" w:hAnsi="Arial" w:cs="Arial"/>
        </w:rPr>
        <w:t xml:space="preserve"> </w:t>
      </w:r>
      <w:r>
        <w:rPr>
          <w:rFonts w:ascii="Arial" w:hAnsi="Arial" w:cs="Arial"/>
        </w:rPr>
        <w:t xml:space="preserve">an </w:t>
      </w:r>
      <w:r w:rsidR="006A0928" w:rsidRPr="006A0928">
        <w:rPr>
          <w:rFonts w:ascii="Arial" w:hAnsi="Arial" w:cs="Arial"/>
        </w:rPr>
        <w:t xml:space="preserve">optimal environment for </w:t>
      </w:r>
      <w:r>
        <w:rPr>
          <w:rFonts w:ascii="Arial" w:hAnsi="Arial" w:cs="Arial"/>
        </w:rPr>
        <w:t>a particular</w:t>
      </w:r>
      <w:r w:rsidR="006A0928" w:rsidRPr="006A0928">
        <w:rPr>
          <w:rFonts w:ascii="Arial" w:hAnsi="Arial" w:cs="Arial"/>
        </w:rPr>
        <w:t xml:space="preserve"> team project,</w:t>
      </w:r>
      <w:r>
        <w:rPr>
          <w:rFonts w:ascii="Arial" w:hAnsi="Arial" w:cs="Arial"/>
        </w:rPr>
        <w:t xml:space="preserve"> answering </w:t>
      </w:r>
      <w:r w:rsidR="006A0928" w:rsidRPr="006A0928">
        <w:rPr>
          <w:rFonts w:ascii="Arial" w:hAnsi="Arial" w:cs="Arial"/>
        </w:rPr>
        <w:t xml:space="preserve">interactive questions, </w:t>
      </w:r>
      <w:r>
        <w:rPr>
          <w:rFonts w:ascii="Arial" w:hAnsi="Arial" w:cs="Arial"/>
        </w:rPr>
        <w:t xml:space="preserve">and applying new knowledge to </w:t>
      </w:r>
      <w:r w:rsidR="006A0928" w:rsidRPr="006A0928">
        <w:rPr>
          <w:rFonts w:ascii="Arial" w:hAnsi="Arial" w:cs="Arial"/>
        </w:rPr>
        <w:t xml:space="preserve">relevant situations and problems faced by researchers who are working in teams. Soft skills </w:t>
      </w:r>
      <w:r>
        <w:rPr>
          <w:rFonts w:ascii="Arial" w:hAnsi="Arial" w:cs="Arial"/>
        </w:rPr>
        <w:t xml:space="preserve">are also being covered; such as </w:t>
      </w:r>
      <w:r w:rsidR="006A0928" w:rsidRPr="006A0928">
        <w:rPr>
          <w:rFonts w:ascii="Arial" w:hAnsi="Arial" w:cs="Arial"/>
        </w:rPr>
        <w:t>conflict resolution</w:t>
      </w:r>
      <w:r>
        <w:rPr>
          <w:rFonts w:ascii="Arial" w:hAnsi="Arial" w:cs="Arial"/>
        </w:rPr>
        <w:t xml:space="preserve"> and negotiation</w:t>
      </w:r>
      <w:r w:rsidR="006A0928" w:rsidRPr="006A0928">
        <w:rPr>
          <w:rFonts w:ascii="Arial" w:hAnsi="Arial" w:cs="Arial"/>
        </w:rPr>
        <w:t xml:space="preserve">. </w:t>
      </w:r>
      <w:r>
        <w:rPr>
          <w:rFonts w:ascii="Arial" w:hAnsi="Arial" w:cs="Arial"/>
        </w:rPr>
        <w:t>Finally, users learn h</w:t>
      </w:r>
      <w:r w:rsidR="006A0928" w:rsidRPr="006A0928">
        <w:rPr>
          <w:rFonts w:ascii="Arial" w:hAnsi="Arial" w:cs="Arial"/>
        </w:rPr>
        <w:t xml:space="preserve">ow to evaluate projects, </w:t>
      </w:r>
      <w:r>
        <w:rPr>
          <w:rFonts w:ascii="Arial" w:hAnsi="Arial" w:cs="Arial"/>
        </w:rPr>
        <w:t>and self</w:t>
      </w:r>
      <w:r w:rsidR="006A0928" w:rsidRPr="006A0928">
        <w:rPr>
          <w:rFonts w:ascii="Arial" w:hAnsi="Arial" w:cs="Arial"/>
        </w:rPr>
        <w:t xml:space="preserve">-assessments throughout </w:t>
      </w:r>
      <w:r>
        <w:rPr>
          <w:rFonts w:ascii="Arial" w:hAnsi="Arial" w:cs="Arial"/>
        </w:rPr>
        <w:t xml:space="preserve">the program </w:t>
      </w:r>
      <w:r w:rsidR="006A0928" w:rsidRPr="006A0928">
        <w:rPr>
          <w:rFonts w:ascii="Arial" w:hAnsi="Arial" w:cs="Arial"/>
        </w:rPr>
        <w:t>test</w:t>
      </w:r>
      <w:r>
        <w:rPr>
          <w:rFonts w:ascii="Arial" w:hAnsi="Arial" w:cs="Arial"/>
        </w:rPr>
        <w:t xml:space="preserve"> the users’</w:t>
      </w:r>
      <w:r w:rsidR="006A0928" w:rsidRPr="006A0928">
        <w:rPr>
          <w:rFonts w:ascii="Arial" w:hAnsi="Arial" w:cs="Arial"/>
        </w:rPr>
        <w:t xml:space="preserve"> knowledge.</w:t>
      </w:r>
    </w:p>
    <w:p w:rsidR="006A0928" w:rsidRDefault="006A0928" w:rsidP="002F00D2">
      <w:pPr>
        <w:spacing w:after="120"/>
        <w:jc w:val="both"/>
        <w:outlineLvl w:val="0"/>
        <w:rPr>
          <w:rFonts w:ascii="Arial" w:hAnsi="Arial" w:cs="Arial"/>
          <w:b/>
        </w:rPr>
      </w:pPr>
    </w:p>
    <w:p w:rsidR="0001247A" w:rsidRPr="0001247A" w:rsidRDefault="0001247A" w:rsidP="005A3DE2">
      <w:pPr>
        <w:jc w:val="both"/>
        <w:outlineLvl w:val="0"/>
        <w:rPr>
          <w:rFonts w:ascii="Arial" w:hAnsi="Arial" w:cs="Arial"/>
          <w:b/>
        </w:rPr>
      </w:pPr>
      <w:r w:rsidRPr="0001247A">
        <w:rPr>
          <w:rFonts w:ascii="Arial" w:hAnsi="Arial" w:cs="Arial"/>
          <w:b/>
        </w:rPr>
        <w:t xml:space="preserve">Panel Question </w:t>
      </w:r>
      <w:r w:rsidR="00F12C4F">
        <w:rPr>
          <w:rFonts w:ascii="Arial" w:hAnsi="Arial" w:cs="Arial"/>
          <w:b/>
        </w:rPr>
        <w:t>and</w:t>
      </w:r>
      <w:r w:rsidRPr="0001247A">
        <w:rPr>
          <w:rFonts w:ascii="Arial" w:hAnsi="Arial" w:cs="Arial"/>
          <w:b/>
        </w:rPr>
        <w:t xml:space="preserve"> Answer Session</w:t>
      </w:r>
    </w:p>
    <w:p w:rsidR="00FD0F1A" w:rsidRDefault="00FD0F1A" w:rsidP="005A3DE2">
      <w:pPr>
        <w:jc w:val="both"/>
        <w:rPr>
          <w:rFonts w:ascii="Arial" w:hAnsi="Arial" w:cs="Arial"/>
        </w:rPr>
      </w:pPr>
    </w:p>
    <w:p w:rsidR="006A0928" w:rsidRPr="006A0928" w:rsidRDefault="006A0928" w:rsidP="002F00D2">
      <w:pPr>
        <w:spacing w:after="120"/>
        <w:jc w:val="both"/>
        <w:rPr>
          <w:rFonts w:ascii="Arial" w:hAnsi="Arial" w:cs="Arial"/>
        </w:rPr>
      </w:pPr>
      <w:r w:rsidRPr="00FD0F1A">
        <w:rPr>
          <w:rFonts w:ascii="Arial" w:hAnsi="Arial" w:cs="Arial"/>
          <w:b/>
        </w:rPr>
        <w:t>Q:</w:t>
      </w:r>
      <w:r w:rsidRPr="006A0928">
        <w:rPr>
          <w:rFonts w:ascii="Arial" w:hAnsi="Arial" w:cs="Arial"/>
        </w:rPr>
        <w:t xml:space="preserve"> How </w:t>
      </w:r>
      <w:r w:rsidR="005E03A9">
        <w:rPr>
          <w:rFonts w:ascii="Arial" w:hAnsi="Arial" w:cs="Arial"/>
        </w:rPr>
        <w:t>would you</w:t>
      </w:r>
      <w:r w:rsidRPr="006A0928">
        <w:rPr>
          <w:rFonts w:ascii="Arial" w:hAnsi="Arial" w:cs="Arial"/>
        </w:rPr>
        <w:t xml:space="preserve"> imagine the connection between presentations. </w:t>
      </w:r>
      <w:r w:rsidR="005E03A9">
        <w:rPr>
          <w:rFonts w:ascii="Arial" w:hAnsi="Arial" w:cs="Arial"/>
        </w:rPr>
        <w:t>Is there a c</w:t>
      </w:r>
      <w:r w:rsidRPr="006A0928">
        <w:rPr>
          <w:rFonts w:ascii="Arial" w:hAnsi="Arial" w:cs="Arial"/>
        </w:rPr>
        <w:t>onsensus?</w:t>
      </w:r>
    </w:p>
    <w:p w:rsidR="006A0928" w:rsidRPr="006A0928" w:rsidRDefault="006A0928" w:rsidP="002F00D2">
      <w:pPr>
        <w:spacing w:after="120"/>
        <w:jc w:val="both"/>
        <w:rPr>
          <w:rFonts w:ascii="Arial" w:hAnsi="Arial" w:cs="Arial"/>
        </w:rPr>
      </w:pPr>
      <w:r w:rsidRPr="00FD0F1A">
        <w:rPr>
          <w:rFonts w:ascii="Arial" w:hAnsi="Arial" w:cs="Arial"/>
          <w:b/>
        </w:rPr>
        <w:t>A:</w:t>
      </w:r>
      <w:r w:rsidRPr="006A0928">
        <w:rPr>
          <w:rFonts w:ascii="Arial" w:hAnsi="Arial" w:cs="Arial"/>
        </w:rPr>
        <w:t xml:space="preserve"> </w:t>
      </w:r>
      <w:r w:rsidR="005E03A9">
        <w:rPr>
          <w:rFonts w:ascii="Arial" w:hAnsi="Arial" w:cs="Arial"/>
        </w:rPr>
        <w:t xml:space="preserve">We are looking at a </w:t>
      </w:r>
      <w:r w:rsidRPr="006A0928">
        <w:rPr>
          <w:rFonts w:ascii="Arial" w:hAnsi="Arial" w:cs="Arial"/>
        </w:rPr>
        <w:t>continuum of strategies that are designed for teams</w:t>
      </w:r>
      <w:r w:rsidR="005E03A9">
        <w:rPr>
          <w:rFonts w:ascii="Arial" w:hAnsi="Arial" w:cs="Arial"/>
        </w:rPr>
        <w:t xml:space="preserve"> at different stages. For teams just forming around a grant, you could use teamscience.net. For training the next generation, you would need to develop c</w:t>
      </w:r>
      <w:r w:rsidRPr="006A0928">
        <w:rPr>
          <w:rFonts w:ascii="Arial" w:hAnsi="Arial" w:cs="Arial"/>
        </w:rPr>
        <w:t>ollege curricula. Some strategies would be implemented early</w:t>
      </w:r>
      <w:r w:rsidR="005E03A9">
        <w:rPr>
          <w:rFonts w:ascii="Arial" w:hAnsi="Arial" w:cs="Arial"/>
        </w:rPr>
        <w:t xml:space="preserve"> and</w:t>
      </w:r>
      <w:r w:rsidRPr="006A0928">
        <w:rPr>
          <w:rFonts w:ascii="Arial" w:hAnsi="Arial" w:cs="Arial"/>
        </w:rPr>
        <w:t xml:space="preserve"> some for advanced scholars, </w:t>
      </w:r>
      <w:r w:rsidR="005E03A9">
        <w:rPr>
          <w:rFonts w:ascii="Arial" w:hAnsi="Arial" w:cs="Arial"/>
        </w:rPr>
        <w:t xml:space="preserve">and </w:t>
      </w:r>
      <w:r w:rsidRPr="006A0928">
        <w:rPr>
          <w:rFonts w:ascii="Arial" w:hAnsi="Arial" w:cs="Arial"/>
        </w:rPr>
        <w:t>there is a package or suite of strategies represented in the presentation</w:t>
      </w:r>
      <w:r w:rsidR="005E03A9">
        <w:rPr>
          <w:rFonts w:ascii="Arial" w:hAnsi="Arial" w:cs="Arial"/>
        </w:rPr>
        <w:t>s</w:t>
      </w:r>
      <w:r w:rsidRPr="006A0928">
        <w:rPr>
          <w:rFonts w:ascii="Arial" w:hAnsi="Arial" w:cs="Arial"/>
        </w:rPr>
        <w:t xml:space="preserve">. </w:t>
      </w:r>
    </w:p>
    <w:p w:rsidR="006A0928" w:rsidRPr="006A0928" w:rsidRDefault="006A0928" w:rsidP="002F00D2">
      <w:pPr>
        <w:spacing w:after="120"/>
        <w:jc w:val="both"/>
        <w:rPr>
          <w:rFonts w:ascii="Arial" w:hAnsi="Arial" w:cs="Arial"/>
        </w:rPr>
      </w:pPr>
      <w:r w:rsidRPr="00FD0F1A">
        <w:rPr>
          <w:rFonts w:ascii="Arial" w:hAnsi="Arial" w:cs="Arial"/>
          <w:b/>
        </w:rPr>
        <w:t>A:</w:t>
      </w:r>
      <w:r w:rsidRPr="006A0928">
        <w:rPr>
          <w:rFonts w:ascii="Arial" w:hAnsi="Arial" w:cs="Arial"/>
        </w:rPr>
        <w:t xml:space="preserve"> Each of us is coming at the problem in </w:t>
      </w:r>
      <w:r w:rsidR="005E03A9" w:rsidRPr="006A0928">
        <w:rPr>
          <w:rFonts w:ascii="Arial" w:hAnsi="Arial" w:cs="Arial"/>
        </w:rPr>
        <w:t>different</w:t>
      </w:r>
      <w:r w:rsidRPr="006A0928">
        <w:rPr>
          <w:rFonts w:ascii="Arial" w:hAnsi="Arial" w:cs="Arial"/>
        </w:rPr>
        <w:t xml:space="preserve"> ways and we don’t </w:t>
      </w:r>
      <w:r w:rsidR="005E03A9" w:rsidRPr="006A0928">
        <w:rPr>
          <w:rFonts w:ascii="Arial" w:hAnsi="Arial" w:cs="Arial"/>
        </w:rPr>
        <w:t>have</w:t>
      </w:r>
      <w:r w:rsidRPr="006A0928">
        <w:rPr>
          <w:rFonts w:ascii="Arial" w:hAnsi="Arial" w:cs="Arial"/>
        </w:rPr>
        <w:t xml:space="preserve"> an agreed</w:t>
      </w:r>
      <w:r w:rsidR="005E03A9">
        <w:rPr>
          <w:rFonts w:ascii="Arial" w:hAnsi="Arial" w:cs="Arial"/>
        </w:rPr>
        <w:t xml:space="preserve"> </w:t>
      </w:r>
      <w:r w:rsidRPr="006A0928">
        <w:rPr>
          <w:rFonts w:ascii="Arial" w:hAnsi="Arial" w:cs="Arial"/>
        </w:rPr>
        <w:t xml:space="preserve">upon overall view. We’re not the only ones who are faced with this – everyone is approaching it in a </w:t>
      </w:r>
      <w:r w:rsidR="005E03A9" w:rsidRPr="006A0928">
        <w:rPr>
          <w:rFonts w:ascii="Arial" w:hAnsi="Arial" w:cs="Arial"/>
        </w:rPr>
        <w:t>different way</w:t>
      </w:r>
      <w:r w:rsidR="005E03A9">
        <w:rPr>
          <w:rFonts w:ascii="Arial" w:hAnsi="Arial" w:cs="Arial"/>
        </w:rPr>
        <w:t>,</w:t>
      </w:r>
      <w:r w:rsidRPr="006A0928">
        <w:rPr>
          <w:rFonts w:ascii="Arial" w:hAnsi="Arial" w:cs="Arial"/>
        </w:rPr>
        <w:t xml:space="preserve"> looking at different pieces</w:t>
      </w:r>
      <w:r w:rsidR="005E03A9">
        <w:rPr>
          <w:rFonts w:ascii="Arial" w:hAnsi="Arial" w:cs="Arial"/>
        </w:rPr>
        <w:t>,</w:t>
      </w:r>
      <w:r w:rsidRPr="006A0928">
        <w:rPr>
          <w:rFonts w:ascii="Arial" w:hAnsi="Arial" w:cs="Arial"/>
        </w:rPr>
        <w:t xml:space="preserve"> and </w:t>
      </w:r>
      <w:r w:rsidR="005E03A9">
        <w:rPr>
          <w:rFonts w:ascii="Arial" w:hAnsi="Arial" w:cs="Arial"/>
        </w:rPr>
        <w:t xml:space="preserve">we </w:t>
      </w:r>
      <w:r w:rsidRPr="006A0928">
        <w:rPr>
          <w:rFonts w:ascii="Arial" w:hAnsi="Arial" w:cs="Arial"/>
        </w:rPr>
        <w:t xml:space="preserve">need to find larger strategies </w:t>
      </w:r>
      <w:r w:rsidR="005E03A9" w:rsidRPr="006A0928">
        <w:rPr>
          <w:rFonts w:ascii="Arial" w:hAnsi="Arial" w:cs="Arial"/>
        </w:rPr>
        <w:t>moving</w:t>
      </w:r>
      <w:r w:rsidRPr="006A0928">
        <w:rPr>
          <w:rFonts w:ascii="Arial" w:hAnsi="Arial" w:cs="Arial"/>
        </w:rPr>
        <w:t xml:space="preserve"> forward.</w:t>
      </w:r>
    </w:p>
    <w:p w:rsidR="006A0928" w:rsidRPr="006A0928" w:rsidRDefault="006A0928" w:rsidP="002F00D2">
      <w:pPr>
        <w:spacing w:after="120"/>
        <w:jc w:val="both"/>
        <w:rPr>
          <w:rFonts w:ascii="Arial" w:hAnsi="Arial" w:cs="Arial"/>
        </w:rPr>
      </w:pPr>
      <w:r w:rsidRPr="00FD0F1A">
        <w:rPr>
          <w:rFonts w:ascii="Arial" w:hAnsi="Arial" w:cs="Arial"/>
          <w:b/>
        </w:rPr>
        <w:t>A:</w:t>
      </w:r>
      <w:r w:rsidRPr="006A0928">
        <w:rPr>
          <w:rFonts w:ascii="Arial" w:hAnsi="Arial" w:cs="Arial"/>
        </w:rPr>
        <w:t xml:space="preserve"> We want to start the dialogue</w:t>
      </w:r>
      <w:r w:rsidR="005E03A9">
        <w:rPr>
          <w:rFonts w:ascii="Arial" w:hAnsi="Arial" w:cs="Arial"/>
        </w:rPr>
        <w:t>, to</w:t>
      </w:r>
      <w:r w:rsidRPr="006A0928">
        <w:rPr>
          <w:rFonts w:ascii="Arial" w:hAnsi="Arial" w:cs="Arial"/>
        </w:rPr>
        <w:t xml:space="preserve"> stimul</w:t>
      </w:r>
      <w:r w:rsidR="005E03A9">
        <w:rPr>
          <w:rFonts w:ascii="Arial" w:hAnsi="Arial" w:cs="Arial"/>
        </w:rPr>
        <w:t>ate discussion</w:t>
      </w:r>
      <w:r w:rsidRPr="006A0928">
        <w:rPr>
          <w:rFonts w:ascii="Arial" w:hAnsi="Arial" w:cs="Arial"/>
        </w:rPr>
        <w:t xml:space="preserve"> about the best way to train in </w:t>
      </w:r>
      <w:r w:rsidR="005E03A9">
        <w:rPr>
          <w:rFonts w:ascii="Arial" w:hAnsi="Arial" w:cs="Arial"/>
        </w:rPr>
        <w:t>interdisciplinarity</w:t>
      </w:r>
      <w:r w:rsidRPr="006A0928">
        <w:rPr>
          <w:rFonts w:ascii="Arial" w:hAnsi="Arial" w:cs="Arial"/>
        </w:rPr>
        <w:t>. There is no vocabulary for many of the challenges – we’re just trying to find words for the discipline – tools, context, and intellectual matter to grapple with</w:t>
      </w:r>
      <w:r w:rsidR="005E03A9">
        <w:rPr>
          <w:rFonts w:ascii="Arial" w:hAnsi="Arial" w:cs="Arial"/>
        </w:rPr>
        <w:t xml:space="preserve"> the challenges they face in s</w:t>
      </w:r>
      <w:r w:rsidRPr="006A0928">
        <w:rPr>
          <w:rFonts w:ascii="Arial" w:hAnsi="Arial" w:cs="Arial"/>
        </w:rPr>
        <w:t>cie</w:t>
      </w:r>
      <w:r w:rsidR="005E03A9">
        <w:rPr>
          <w:rFonts w:ascii="Arial" w:hAnsi="Arial" w:cs="Arial"/>
        </w:rPr>
        <w:t>n</w:t>
      </w:r>
      <w:r w:rsidRPr="006A0928">
        <w:rPr>
          <w:rFonts w:ascii="Arial" w:hAnsi="Arial" w:cs="Arial"/>
        </w:rPr>
        <w:t xml:space="preserve">ce. </w:t>
      </w:r>
    </w:p>
    <w:p w:rsidR="006A0928" w:rsidRPr="006A0928" w:rsidRDefault="006A0928" w:rsidP="005A3DE2">
      <w:pPr>
        <w:jc w:val="both"/>
        <w:rPr>
          <w:rFonts w:ascii="Arial" w:hAnsi="Arial" w:cs="Arial"/>
        </w:rPr>
      </w:pPr>
      <w:r w:rsidRPr="00FD0F1A">
        <w:rPr>
          <w:rFonts w:ascii="Arial" w:hAnsi="Arial" w:cs="Arial"/>
          <w:b/>
        </w:rPr>
        <w:t>A:</w:t>
      </w:r>
      <w:r w:rsidRPr="006A0928">
        <w:rPr>
          <w:rFonts w:ascii="Arial" w:hAnsi="Arial" w:cs="Arial"/>
        </w:rPr>
        <w:t xml:space="preserve"> The more you can articul</w:t>
      </w:r>
      <w:r w:rsidR="00BA4B33">
        <w:rPr>
          <w:rFonts w:ascii="Arial" w:hAnsi="Arial" w:cs="Arial"/>
        </w:rPr>
        <w:t>ate</w:t>
      </w:r>
      <w:r w:rsidRPr="006A0928">
        <w:rPr>
          <w:rFonts w:ascii="Arial" w:hAnsi="Arial" w:cs="Arial"/>
        </w:rPr>
        <w:t xml:space="preserve"> the goals of </w:t>
      </w:r>
      <w:r w:rsidR="00BA4B33">
        <w:rPr>
          <w:rFonts w:ascii="Arial" w:hAnsi="Arial" w:cs="Arial"/>
        </w:rPr>
        <w:t>inter- or transdisciplinary</w:t>
      </w:r>
      <w:r w:rsidRPr="006A0928">
        <w:rPr>
          <w:rFonts w:ascii="Arial" w:hAnsi="Arial" w:cs="Arial"/>
        </w:rPr>
        <w:t xml:space="preserve"> training, the better chance you have to ge</w:t>
      </w:r>
      <w:r w:rsidR="00BA4B33">
        <w:rPr>
          <w:rFonts w:ascii="Arial" w:hAnsi="Arial" w:cs="Arial"/>
        </w:rPr>
        <w:t>t</w:t>
      </w:r>
      <w:r w:rsidRPr="006A0928">
        <w:rPr>
          <w:rFonts w:ascii="Arial" w:hAnsi="Arial" w:cs="Arial"/>
        </w:rPr>
        <w:t xml:space="preserve"> there. </w:t>
      </w:r>
      <w:r w:rsidR="00BA4B33">
        <w:rPr>
          <w:rFonts w:ascii="Arial" w:hAnsi="Arial" w:cs="Arial"/>
        </w:rPr>
        <w:t>We need to i</w:t>
      </w:r>
      <w:r w:rsidRPr="006A0928">
        <w:rPr>
          <w:rFonts w:ascii="Arial" w:hAnsi="Arial" w:cs="Arial"/>
        </w:rPr>
        <w:t xml:space="preserve">dentify </w:t>
      </w:r>
      <w:r w:rsidR="00BA4B33">
        <w:rPr>
          <w:rFonts w:ascii="Arial" w:hAnsi="Arial" w:cs="Arial"/>
        </w:rPr>
        <w:t xml:space="preserve">the </w:t>
      </w:r>
      <w:r w:rsidRPr="006A0928">
        <w:rPr>
          <w:rFonts w:ascii="Arial" w:hAnsi="Arial" w:cs="Arial"/>
        </w:rPr>
        <w:t xml:space="preserve">skills, values, </w:t>
      </w:r>
      <w:r w:rsidR="00BA4B33">
        <w:rPr>
          <w:rFonts w:ascii="Arial" w:hAnsi="Arial" w:cs="Arial"/>
        </w:rPr>
        <w:t xml:space="preserve">and </w:t>
      </w:r>
      <w:r w:rsidRPr="006A0928">
        <w:rPr>
          <w:rFonts w:ascii="Arial" w:hAnsi="Arial" w:cs="Arial"/>
        </w:rPr>
        <w:t xml:space="preserve">behaviors we need to cultivate in people if they want to collaborate in a team project so that they can be successful. </w:t>
      </w:r>
      <w:r w:rsidR="00BA4B33">
        <w:rPr>
          <w:rFonts w:ascii="Arial" w:hAnsi="Arial" w:cs="Arial"/>
        </w:rPr>
        <w:t>We n</w:t>
      </w:r>
      <w:r w:rsidRPr="006A0928">
        <w:rPr>
          <w:rFonts w:ascii="Arial" w:hAnsi="Arial" w:cs="Arial"/>
        </w:rPr>
        <w:t>eed to know what we’re training toward or for</w:t>
      </w:r>
      <w:r w:rsidR="00BA4B33">
        <w:rPr>
          <w:rFonts w:ascii="Arial" w:hAnsi="Arial" w:cs="Arial"/>
        </w:rPr>
        <w:t>.</w:t>
      </w:r>
    </w:p>
    <w:p w:rsidR="006A0928" w:rsidRPr="006A0928" w:rsidRDefault="006A0928" w:rsidP="005A3DE2">
      <w:pPr>
        <w:jc w:val="both"/>
        <w:rPr>
          <w:rFonts w:ascii="Arial" w:hAnsi="Arial" w:cs="Arial"/>
        </w:rPr>
      </w:pPr>
    </w:p>
    <w:p w:rsidR="006A0928" w:rsidRPr="006A0928" w:rsidRDefault="006A0928" w:rsidP="002F00D2">
      <w:pPr>
        <w:spacing w:after="120"/>
        <w:jc w:val="both"/>
        <w:rPr>
          <w:rFonts w:ascii="Arial" w:hAnsi="Arial" w:cs="Arial"/>
        </w:rPr>
      </w:pPr>
      <w:r w:rsidRPr="00FD0F1A">
        <w:rPr>
          <w:rFonts w:ascii="Arial" w:hAnsi="Arial" w:cs="Arial"/>
          <w:b/>
        </w:rPr>
        <w:t>Q:</w:t>
      </w:r>
      <w:r w:rsidRPr="006A0928">
        <w:rPr>
          <w:rFonts w:ascii="Arial" w:hAnsi="Arial" w:cs="Arial"/>
        </w:rPr>
        <w:t xml:space="preserve"> Where do you start to introduce </w:t>
      </w:r>
      <w:r w:rsidR="00A31383">
        <w:rPr>
          <w:rFonts w:ascii="Arial" w:hAnsi="Arial" w:cs="Arial"/>
        </w:rPr>
        <w:t>trans</w:t>
      </w:r>
      <w:r w:rsidR="00680F55">
        <w:rPr>
          <w:rFonts w:ascii="Arial" w:hAnsi="Arial" w:cs="Arial"/>
        </w:rPr>
        <w:t>-</w:t>
      </w:r>
      <w:r w:rsidR="00A31383">
        <w:rPr>
          <w:rFonts w:ascii="Arial" w:hAnsi="Arial" w:cs="Arial"/>
        </w:rPr>
        <w:t>dis</w:t>
      </w:r>
      <w:r w:rsidR="00680F55">
        <w:rPr>
          <w:rFonts w:ascii="Arial" w:hAnsi="Arial" w:cs="Arial"/>
        </w:rPr>
        <w:t>c</w:t>
      </w:r>
      <w:r w:rsidR="00A31383">
        <w:rPr>
          <w:rFonts w:ascii="Arial" w:hAnsi="Arial" w:cs="Arial"/>
        </w:rPr>
        <w:t>iplinary</w:t>
      </w:r>
      <w:r w:rsidRPr="006A0928">
        <w:rPr>
          <w:rFonts w:ascii="Arial" w:hAnsi="Arial" w:cs="Arial"/>
        </w:rPr>
        <w:t xml:space="preserve"> training at a university – if we had to focus on </w:t>
      </w:r>
      <w:r w:rsidR="00A31383">
        <w:rPr>
          <w:rFonts w:ascii="Arial" w:hAnsi="Arial" w:cs="Arial"/>
        </w:rPr>
        <w:t>one</w:t>
      </w:r>
      <w:r w:rsidRPr="006A0928">
        <w:rPr>
          <w:rFonts w:ascii="Arial" w:hAnsi="Arial" w:cs="Arial"/>
        </w:rPr>
        <w:t xml:space="preserve"> group?</w:t>
      </w:r>
      <w:r w:rsidR="00A31383">
        <w:rPr>
          <w:rFonts w:ascii="Arial" w:hAnsi="Arial" w:cs="Arial"/>
        </w:rPr>
        <w:t xml:space="preserve"> E</w:t>
      </w:r>
      <w:r w:rsidRPr="006A0928">
        <w:rPr>
          <w:rFonts w:ascii="Arial" w:hAnsi="Arial" w:cs="Arial"/>
        </w:rPr>
        <w:t>arly career investigators because they are at risk or senior investigators because they are harder to change?</w:t>
      </w:r>
    </w:p>
    <w:p w:rsidR="006A0928" w:rsidRPr="006A0928" w:rsidRDefault="006A0928" w:rsidP="002F00D2">
      <w:pPr>
        <w:spacing w:after="120"/>
        <w:jc w:val="both"/>
        <w:rPr>
          <w:rFonts w:ascii="Arial" w:hAnsi="Arial" w:cs="Arial"/>
        </w:rPr>
      </w:pPr>
      <w:r w:rsidRPr="00FD0F1A">
        <w:rPr>
          <w:rFonts w:ascii="Arial" w:hAnsi="Arial" w:cs="Arial"/>
          <w:b/>
        </w:rPr>
        <w:lastRenderedPageBreak/>
        <w:t>A:</w:t>
      </w:r>
      <w:r w:rsidRPr="006A0928">
        <w:rPr>
          <w:rFonts w:ascii="Arial" w:hAnsi="Arial" w:cs="Arial"/>
        </w:rPr>
        <w:t xml:space="preserve"> </w:t>
      </w:r>
      <w:r w:rsidR="00DC45E8">
        <w:rPr>
          <w:rFonts w:ascii="Arial" w:hAnsi="Arial" w:cs="Arial"/>
        </w:rPr>
        <w:t>G</w:t>
      </w:r>
      <w:r w:rsidRPr="006A0928">
        <w:rPr>
          <w:rFonts w:ascii="Arial" w:hAnsi="Arial" w:cs="Arial"/>
        </w:rPr>
        <w:t xml:space="preserve">raduate school, even </w:t>
      </w:r>
      <w:r w:rsidR="00DC45E8">
        <w:rPr>
          <w:rFonts w:ascii="Arial" w:hAnsi="Arial" w:cs="Arial"/>
        </w:rPr>
        <w:t xml:space="preserve">the </w:t>
      </w:r>
      <w:r w:rsidRPr="006A0928">
        <w:rPr>
          <w:rFonts w:ascii="Arial" w:hAnsi="Arial" w:cs="Arial"/>
        </w:rPr>
        <w:t xml:space="preserve">undergraduate level. </w:t>
      </w:r>
      <w:r w:rsidR="00DC45E8">
        <w:rPr>
          <w:rFonts w:ascii="Arial" w:hAnsi="Arial" w:cs="Arial"/>
        </w:rPr>
        <w:t>This is a</w:t>
      </w:r>
      <w:r w:rsidRPr="006A0928">
        <w:rPr>
          <w:rFonts w:ascii="Arial" w:hAnsi="Arial" w:cs="Arial"/>
        </w:rPr>
        <w:t>ll about forming a gestalt, a</w:t>
      </w:r>
      <w:r w:rsidR="00DC45E8">
        <w:rPr>
          <w:rFonts w:ascii="Arial" w:hAnsi="Arial" w:cs="Arial"/>
        </w:rPr>
        <w:t xml:space="preserve"> </w:t>
      </w:r>
      <w:r w:rsidRPr="006A0928">
        <w:rPr>
          <w:rFonts w:ascii="Arial" w:hAnsi="Arial" w:cs="Arial"/>
        </w:rPr>
        <w:t>way of thinking about the worl</w:t>
      </w:r>
      <w:r w:rsidR="00DC45E8">
        <w:rPr>
          <w:rFonts w:ascii="Arial" w:hAnsi="Arial" w:cs="Arial"/>
        </w:rPr>
        <w:t>d</w:t>
      </w:r>
      <w:r w:rsidRPr="006A0928">
        <w:rPr>
          <w:rFonts w:ascii="Arial" w:hAnsi="Arial" w:cs="Arial"/>
        </w:rPr>
        <w:t>, and the sooner you valid</w:t>
      </w:r>
      <w:r w:rsidR="00DC45E8">
        <w:rPr>
          <w:rFonts w:ascii="Arial" w:hAnsi="Arial" w:cs="Arial"/>
        </w:rPr>
        <w:t>ate</w:t>
      </w:r>
      <w:r w:rsidRPr="006A0928">
        <w:rPr>
          <w:rFonts w:ascii="Arial" w:hAnsi="Arial" w:cs="Arial"/>
        </w:rPr>
        <w:t xml:space="preserve"> these kinds of thin</w:t>
      </w:r>
      <w:r w:rsidR="00DC45E8">
        <w:rPr>
          <w:rFonts w:ascii="Arial" w:hAnsi="Arial" w:cs="Arial"/>
        </w:rPr>
        <w:t>king, the more students will see</w:t>
      </w:r>
      <w:r w:rsidRPr="006A0928">
        <w:rPr>
          <w:rFonts w:ascii="Arial" w:hAnsi="Arial" w:cs="Arial"/>
        </w:rPr>
        <w:t xml:space="preserve"> and do later on the silo-busting work.</w:t>
      </w:r>
    </w:p>
    <w:p w:rsidR="006A0928" w:rsidRPr="006A0928" w:rsidRDefault="006A0928" w:rsidP="002F00D2">
      <w:pPr>
        <w:spacing w:after="120"/>
        <w:jc w:val="both"/>
        <w:rPr>
          <w:rFonts w:ascii="Arial" w:hAnsi="Arial" w:cs="Arial"/>
        </w:rPr>
      </w:pPr>
      <w:r w:rsidRPr="00FD0F1A">
        <w:rPr>
          <w:rFonts w:ascii="Arial" w:hAnsi="Arial" w:cs="Arial"/>
          <w:b/>
        </w:rPr>
        <w:t>A:</w:t>
      </w:r>
      <w:r w:rsidRPr="006A0928">
        <w:rPr>
          <w:rFonts w:ascii="Arial" w:hAnsi="Arial" w:cs="Arial"/>
        </w:rPr>
        <w:t xml:space="preserve"> All online training is focused </w:t>
      </w:r>
      <w:r w:rsidR="00DC45E8">
        <w:rPr>
          <w:rFonts w:ascii="Arial" w:hAnsi="Arial" w:cs="Arial"/>
        </w:rPr>
        <w:t>on</w:t>
      </w:r>
      <w:r w:rsidRPr="006A0928">
        <w:rPr>
          <w:rFonts w:ascii="Arial" w:hAnsi="Arial" w:cs="Arial"/>
        </w:rPr>
        <w:t xml:space="preserve"> early career b</w:t>
      </w:r>
      <w:r w:rsidR="00DC45E8">
        <w:rPr>
          <w:rFonts w:ascii="Arial" w:hAnsi="Arial" w:cs="Arial"/>
        </w:rPr>
        <w:t>ecause t</w:t>
      </w:r>
      <w:r w:rsidRPr="006A0928">
        <w:rPr>
          <w:rFonts w:ascii="Arial" w:hAnsi="Arial" w:cs="Arial"/>
        </w:rPr>
        <w:t xml:space="preserve">hey are open to it. Go later to the more established practice because the early adopters can make it </w:t>
      </w:r>
      <w:r w:rsidR="00680F55">
        <w:rPr>
          <w:rFonts w:ascii="Arial" w:hAnsi="Arial" w:cs="Arial"/>
        </w:rPr>
        <w:t>clearer</w:t>
      </w:r>
      <w:r w:rsidRPr="006A0928">
        <w:rPr>
          <w:rFonts w:ascii="Arial" w:hAnsi="Arial" w:cs="Arial"/>
        </w:rPr>
        <w:t xml:space="preserve"> to senior investigators</w:t>
      </w:r>
      <w:r w:rsidR="00DC45E8">
        <w:rPr>
          <w:rFonts w:ascii="Arial" w:hAnsi="Arial" w:cs="Arial"/>
        </w:rPr>
        <w:t>.</w:t>
      </w:r>
    </w:p>
    <w:p w:rsidR="006A0928" w:rsidRPr="006A0928" w:rsidRDefault="006A0928" w:rsidP="002F00D2">
      <w:pPr>
        <w:spacing w:after="120"/>
        <w:jc w:val="both"/>
        <w:rPr>
          <w:rFonts w:ascii="Arial" w:hAnsi="Arial" w:cs="Arial"/>
        </w:rPr>
      </w:pPr>
      <w:r w:rsidRPr="00FD0F1A">
        <w:rPr>
          <w:rFonts w:ascii="Arial" w:hAnsi="Arial" w:cs="Arial"/>
          <w:b/>
        </w:rPr>
        <w:t>A:</w:t>
      </w:r>
      <w:r w:rsidRPr="006A0928">
        <w:rPr>
          <w:rFonts w:ascii="Arial" w:hAnsi="Arial" w:cs="Arial"/>
        </w:rPr>
        <w:t xml:space="preserve"> I don’t t</w:t>
      </w:r>
      <w:r w:rsidR="00DC45E8">
        <w:rPr>
          <w:rFonts w:ascii="Arial" w:hAnsi="Arial" w:cs="Arial"/>
        </w:rPr>
        <w:t>h</w:t>
      </w:r>
      <w:r w:rsidRPr="006A0928">
        <w:rPr>
          <w:rFonts w:ascii="Arial" w:hAnsi="Arial" w:cs="Arial"/>
        </w:rPr>
        <w:t>ink that approach has gotten us to where they want to be. We need the senior people on board first so that the undergrad and grads can have mentors and examples.</w:t>
      </w:r>
    </w:p>
    <w:p w:rsidR="006A0928" w:rsidRPr="006A0928" w:rsidRDefault="006A0928" w:rsidP="005A3DE2">
      <w:pPr>
        <w:jc w:val="both"/>
        <w:rPr>
          <w:rFonts w:ascii="Arial" w:hAnsi="Arial" w:cs="Arial"/>
        </w:rPr>
      </w:pPr>
      <w:r w:rsidRPr="00FD0F1A">
        <w:rPr>
          <w:rFonts w:ascii="Arial" w:hAnsi="Arial" w:cs="Arial"/>
          <w:b/>
        </w:rPr>
        <w:t>A:</w:t>
      </w:r>
      <w:r w:rsidRPr="006A0928">
        <w:rPr>
          <w:rFonts w:ascii="Arial" w:hAnsi="Arial" w:cs="Arial"/>
        </w:rPr>
        <w:t xml:space="preserve"> </w:t>
      </w:r>
      <w:r w:rsidR="00DC45E8">
        <w:rPr>
          <w:rFonts w:ascii="Arial" w:hAnsi="Arial" w:cs="Arial"/>
        </w:rPr>
        <w:t>T</w:t>
      </w:r>
      <w:r w:rsidRPr="006A0928">
        <w:rPr>
          <w:rFonts w:ascii="Arial" w:hAnsi="Arial" w:cs="Arial"/>
        </w:rPr>
        <w:t>here are probably a set of scholars that should not get this kind of training – some predilections are</w:t>
      </w:r>
      <w:r w:rsidR="00DC45E8">
        <w:rPr>
          <w:rFonts w:ascii="Arial" w:hAnsi="Arial" w:cs="Arial"/>
        </w:rPr>
        <w:t xml:space="preserve"> not for teams, and they should</w:t>
      </w:r>
      <w:r w:rsidRPr="006A0928">
        <w:rPr>
          <w:rFonts w:ascii="Arial" w:hAnsi="Arial" w:cs="Arial"/>
        </w:rPr>
        <w:t>n’t be made to feel that team science is the only way to do things. It’s a matching thing. There might be an index for people who are more or less likely to succeed in team science.</w:t>
      </w:r>
    </w:p>
    <w:p w:rsidR="006A0928" w:rsidRPr="006A0928" w:rsidRDefault="006A0928" w:rsidP="005A3DE2">
      <w:pPr>
        <w:jc w:val="both"/>
        <w:rPr>
          <w:rFonts w:ascii="Arial" w:hAnsi="Arial" w:cs="Arial"/>
        </w:rPr>
      </w:pPr>
    </w:p>
    <w:p w:rsidR="006A0928" w:rsidRPr="006A0928" w:rsidRDefault="006A0928" w:rsidP="002F00D2">
      <w:pPr>
        <w:spacing w:after="120"/>
        <w:jc w:val="both"/>
        <w:rPr>
          <w:rFonts w:ascii="Arial" w:hAnsi="Arial" w:cs="Arial"/>
        </w:rPr>
      </w:pPr>
      <w:r w:rsidRPr="00FD0F1A">
        <w:rPr>
          <w:rFonts w:ascii="Arial" w:hAnsi="Arial" w:cs="Arial"/>
          <w:b/>
        </w:rPr>
        <w:t>Q:</w:t>
      </w:r>
      <w:r w:rsidRPr="006A0928">
        <w:rPr>
          <w:rFonts w:ascii="Arial" w:hAnsi="Arial" w:cs="Arial"/>
        </w:rPr>
        <w:t xml:space="preserve"> What do you tell a senior research who feels that there is not enough depth – how do you convince them that we need more bre</w:t>
      </w:r>
      <w:r w:rsidR="00DC45E8">
        <w:rPr>
          <w:rFonts w:ascii="Arial" w:hAnsi="Arial" w:cs="Arial"/>
        </w:rPr>
        <w:t>a</w:t>
      </w:r>
      <w:r w:rsidRPr="006A0928">
        <w:rPr>
          <w:rFonts w:ascii="Arial" w:hAnsi="Arial" w:cs="Arial"/>
        </w:rPr>
        <w:t>dth?</w:t>
      </w:r>
    </w:p>
    <w:p w:rsidR="006A0928" w:rsidRPr="006A0928" w:rsidRDefault="006A0928" w:rsidP="002F00D2">
      <w:pPr>
        <w:spacing w:after="120"/>
        <w:jc w:val="both"/>
        <w:rPr>
          <w:rFonts w:ascii="Arial" w:hAnsi="Arial" w:cs="Arial"/>
        </w:rPr>
      </w:pPr>
      <w:r w:rsidRPr="00FD0F1A">
        <w:rPr>
          <w:rFonts w:ascii="Arial" w:hAnsi="Arial" w:cs="Arial"/>
          <w:b/>
        </w:rPr>
        <w:t>A:</w:t>
      </w:r>
      <w:r w:rsidRPr="006A0928">
        <w:rPr>
          <w:rFonts w:ascii="Arial" w:hAnsi="Arial" w:cs="Arial"/>
        </w:rPr>
        <w:t xml:space="preserve"> </w:t>
      </w:r>
      <w:r w:rsidR="00DC45E8">
        <w:rPr>
          <w:rFonts w:ascii="Arial" w:hAnsi="Arial" w:cs="Arial"/>
        </w:rPr>
        <w:t>This is a b</w:t>
      </w:r>
      <w:r w:rsidRPr="006A0928">
        <w:rPr>
          <w:rFonts w:ascii="Arial" w:hAnsi="Arial" w:cs="Arial"/>
        </w:rPr>
        <w:t>ig proble</w:t>
      </w:r>
      <w:r w:rsidR="00DC45E8">
        <w:rPr>
          <w:rFonts w:ascii="Arial" w:hAnsi="Arial" w:cs="Arial"/>
        </w:rPr>
        <w:t>m. I</w:t>
      </w:r>
      <w:r w:rsidRPr="006A0928">
        <w:rPr>
          <w:rFonts w:ascii="Arial" w:hAnsi="Arial" w:cs="Arial"/>
        </w:rPr>
        <w:t>t took years to establish de</w:t>
      </w:r>
      <w:r w:rsidR="00DC45E8">
        <w:rPr>
          <w:rFonts w:ascii="Arial" w:hAnsi="Arial" w:cs="Arial"/>
        </w:rPr>
        <w:t>p</w:t>
      </w:r>
      <w:r w:rsidRPr="006A0928">
        <w:rPr>
          <w:rFonts w:ascii="Arial" w:hAnsi="Arial" w:cs="Arial"/>
        </w:rPr>
        <w:t xml:space="preserve">th in each area before we could go </w:t>
      </w:r>
      <w:r w:rsidR="00DC45E8">
        <w:rPr>
          <w:rFonts w:ascii="Arial" w:hAnsi="Arial" w:cs="Arial"/>
        </w:rPr>
        <w:t xml:space="preserve">back to </w:t>
      </w:r>
      <w:r w:rsidRPr="006A0928">
        <w:rPr>
          <w:rFonts w:ascii="Arial" w:hAnsi="Arial" w:cs="Arial"/>
        </w:rPr>
        <w:t>breadth. Core curricular courses first in broad ideas, and then delve into dis</w:t>
      </w:r>
      <w:r w:rsidR="00DC45E8">
        <w:rPr>
          <w:rFonts w:ascii="Arial" w:hAnsi="Arial" w:cs="Arial"/>
        </w:rPr>
        <w:t>cipline. Others will have a</w:t>
      </w:r>
      <w:r w:rsidRPr="006A0928">
        <w:rPr>
          <w:rFonts w:ascii="Arial" w:hAnsi="Arial" w:cs="Arial"/>
        </w:rPr>
        <w:t xml:space="preserve"> broad</w:t>
      </w:r>
      <w:r w:rsidR="00DC45E8">
        <w:rPr>
          <w:rFonts w:ascii="Arial" w:hAnsi="Arial" w:cs="Arial"/>
        </w:rPr>
        <w:t>er</w:t>
      </w:r>
      <w:r w:rsidRPr="006A0928">
        <w:rPr>
          <w:rFonts w:ascii="Arial" w:hAnsi="Arial" w:cs="Arial"/>
        </w:rPr>
        <w:t xml:space="preserve"> curriculum the whole way through. The students self-sort depending on their interests.</w:t>
      </w:r>
    </w:p>
    <w:p w:rsidR="006A0928" w:rsidRPr="006A0928" w:rsidRDefault="006A0928" w:rsidP="002F00D2">
      <w:pPr>
        <w:spacing w:after="120"/>
        <w:jc w:val="both"/>
        <w:rPr>
          <w:rFonts w:ascii="Arial" w:hAnsi="Arial" w:cs="Arial"/>
        </w:rPr>
      </w:pPr>
      <w:r w:rsidRPr="00FD0F1A">
        <w:rPr>
          <w:rFonts w:ascii="Arial" w:hAnsi="Arial" w:cs="Arial"/>
          <w:b/>
        </w:rPr>
        <w:t>A:</w:t>
      </w:r>
      <w:r w:rsidR="00DC45E8">
        <w:rPr>
          <w:rFonts w:ascii="Arial" w:hAnsi="Arial" w:cs="Arial"/>
        </w:rPr>
        <w:t xml:space="preserve"> When I started teaching interdisciplinary </w:t>
      </w:r>
      <w:r w:rsidRPr="006A0928">
        <w:rPr>
          <w:rFonts w:ascii="Arial" w:hAnsi="Arial" w:cs="Arial"/>
        </w:rPr>
        <w:t>science</w:t>
      </w:r>
      <w:r w:rsidR="00DC45E8">
        <w:rPr>
          <w:rFonts w:ascii="Arial" w:hAnsi="Arial" w:cs="Arial"/>
        </w:rPr>
        <w:t>,</w:t>
      </w:r>
      <w:r w:rsidRPr="006A0928">
        <w:rPr>
          <w:rFonts w:ascii="Arial" w:hAnsi="Arial" w:cs="Arial"/>
        </w:rPr>
        <w:t xml:space="preserve"> I would argue that it’s all abou</w:t>
      </w:r>
      <w:r w:rsidR="00DC45E8">
        <w:rPr>
          <w:rFonts w:ascii="Arial" w:hAnsi="Arial" w:cs="Arial"/>
        </w:rPr>
        <w:t>t</w:t>
      </w:r>
      <w:r w:rsidRPr="006A0928">
        <w:rPr>
          <w:rFonts w:ascii="Arial" w:hAnsi="Arial" w:cs="Arial"/>
        </w:rPr>
        <w:t xml:space="preserve"> bre</w:t>
      </w:r>
      <w:r w:rsidR="00DC45E8">
        <w:rPr>
          <w:rFonts w:ascii="Arial" w:hAnsi="Arial" w:cs="Arial"/>
        </w:rPr>
        <w:t>a</w:t>
      </w:r>
      <w:r w:rsidRPr="006A0928">
        <w:rPr>
          <w:rFonts w:ascii="Arial" w:hAnsi="Arial" w:cs="Arial"/>
        </w:rPr>
        <w:t>dth, but I think that we have developed increasing depth in the interdisciplina</w:t>
      </w:r>
      <w:r w:rsidR="00DC45E8">
        <w:rPr>
          <w:rFonts w:ascii="Arial" w:hAnsi="Arial" w:cs="Arial"/>
        </w:rPr>
        <w:t>r</w:t>
      </w:r>
      <w:r w:rsidRPr="006A0928">
        <w:rPr>
          <w:rFonts w:ascii="Arial" w:hAnsi="Arial" w:cs="Arial"/>
        </w:rPr>
        <w:t xml:space="preserve">ity and we need to resist the notion that depth is a phenomenon of disciplines and that anything we do is superficial by comparison. These </w:t>
      </w:r>
      <w:r w:rsidR="00DC45E8">
        <w:rPr>
          <w:rFonts w:ascii="Arial" w:hAnsi="Arial" w:cs="Arial"/>
        </w:rPr>
        <w:t>interdisciplinary</w:t>
      </w:r>
      <w:r w:rsidRPr="006A0928">
        <w:rPr>
          <w:rFonts w:ascii="Arial" w:hAnsi="Arial" w:cs="Arial"/>
        </w:rPr>
        <w:t xml:space="preserve"> fiel</w:t>
      </w:r>
      <w:r w:rsidR="00DC45E8">
        <w:rPr>
          <w:rFonts w:ascii="Arial" w:hAnsi="Arial" w:cs="Arial"/>
        </w:rPr>
        <w:t>ds have ev</w:t>
      </w:r>
      <w:r w:rsidRPr="006A0928">
        <w:rPr>
          <w:rFonts w:ascii="Arial" w:hAnsi="Arial" w:cs="Arial"/>
        </w:rPr>
        <w:t xml:space="preserve">olved and have </w:t>
      </w:r>
      <w:r w:rsidR="00DC45E8">
        <w:rPr>
          <w:rFonts w:ascii="Arial" w:hAnsi="Arial" w:cs="Arial"/>
        </w:rPr>
        <w:t>their</w:t>
      </w:r>
      <w:r w:rsidRPr="006A0928">
        <w:rPr>
          <w:rFonts w:ascii="Arial" w:hAnsi="Arial" w:cs="Arial"/>
        </w:rPr>
        <w:t xml:space="preserve"> own depth.</w:t>
      </w:r>
    </w:p>
    <w:p w:rsidR="00C56573" w:rsidRDefault="006A0928" w:rsidP="00254BE6">
      <w:pPr>
        <w:jc w:val="both"/>
        <w:rPr>
          <w:rFonts w:ascii="Arial" w:hAnsi="Arial" w:cs="Arial"/>
        </w:rPr>
      </w:pPr>
      <w:r w:rsidRPr="00FD0F1A">
        <w:rPr>
          <w:rFonts w:ascii="Arial" w:hAnsi="Arial" w:cs="Arial"/>
          <w:b/>
        </w:rPr>
        <w:t>A:</w:t>
      </w:r>
      <w:r w:rsidRPr="006A0928">
        <w:rPr>
          <w:rFonts w:ascii="Arial" w:hAnsi="Arial" w:cs="Arial"/>
        </w:rPr>
        <w:t xml:space="preserve"> That is one reason for making </w:t>
      </w:r>
      <w:r w:rsidR="00DC45E8">
        <w:rPr>
          <w:rFonts w:ascii="Arial" w:hAnsi="Arial" w:cs="Arial"/>
        </w:rPr>
        <w:t>in</w:t>
      </w:r>
      <w:r w:rsidR="00697C90">
        <w:rPr>
          <w:rFonts w:ascii="Arial" w:hAnsi="Arial" w:cs="Arial"/>
        </w:rPr>
        <w:t>ter</w:t>
      </w:r>
      <w:r w:rsidR="00DC45E8">
        <w:rPr>
          <w:rFonts w:ascii="Arial" w:hAnsi="Arial" w:cs="Arial"/>
        </w:rPr>
        <w:t xml:space="preserve">disciplinary research </w:t>
      </w:r>
      <w:r w:rsidRPr="006A0928">
        <w:rPr>
          <w:rFonts w:ascii="Arial" w:hAnsi="Arial" w:cs="Arial"/>
        </w:rPr>
        <w:t>its own discipline, albeit cross-cutting, like statistics. That has tools that can be applied across disciplines.</w:t>
      </w:r>
    </w:p>
    <w:p w:rsidR="00254BE6" w:rsidRDefault="00254BE6" w:rsidP="00254BE6">
      <w:pPr>
        <w:jc w:val="both"/>
        <w:rPr>
          <w:rFonts w:ascii="Arial" w:hAnsi="Arial" w:cs="Arial"/>
        </w:rPr>
      </w:pPr>
    </w:p>
    <w:p w:rsidR="00C56573" w:rsidRPr="00C56573" w:rsidRDefault="00C56573" w:rsidP="00C56573">
      <w:pPr>
        <w:spacing w:after="120"/>
        <w:jc w:val="both"/>
        <w:rPr>
          <w:rFonts w:ascii="Arial" w:hAnsi="Arial" w:cs="Arial"/>
        </w:rPr>
      </w:pPr>
      <w:r>
        <w:rPr>
          <w:rFonts w:ascii="Arial" w:hAnsi="Arial" w:cs="Arial"/>
          <w:b/>
        </w:rPr>
        <w:t xml:space="preserve">Q: </w:t>
      </w:r>
      <w:r w:rsidRPr="00C56573">
        <w:rPr>
          <w:rFonts w:ascii="Arial" w:hAnsi="Arial" w:cs="Arial"/>
        </w:rPr>
        <w:t>How effective are these training approaches to getting students to think about the unknown?</w:t>
      </w:r>
    </w:p>
    <w:p w:rsidR="00C56573" w:rsidRPr="006A0928" w:rsidRDefault="00C56573" w:rsidP="00C56573">
      <w:pPr>
        <w:spacing w:after="120"/>
        <w:jc w:val="both"/>
        <w:rPr>
          <w:rFonts w:ascii="Arial" w:hAnsi="Arial" w:cs="Arial"/>
        </w:rPr>
      </w:pPr>
      <w:r w:rsidRPr="00C56573">
        <w:rPr>
          <w:rFonts w:ascii="Arial" w:hAnsi="Arial" w:cs="Arial"/>
          <w:b/>
        </w:rPr>
        <w:t>A:</w:t>
      </w:r>
      <w:r>
        <w:rPr>
          <w:rFonts w:ascii="Arial" w:hAnsi="Arial" w:cs="Arial"/>
        </w:rPr>
        <w:t xml:space="preserve"> Getting students to think about transdisciplinary, transformative research is difficult because they are often trained using an apprenticeship model. But that should be the goal and people need to be encouraged to think that way. It’s not for everyone, but for those who are inclined, they should be encouraged to think outside the box and come up with risky ideas.</w:t>
      </w:r>
    </w:p>
    <w:p w:rsidR="006A0928" w:rsidRPr="006A0928" w:rsidRDefault="006A0928" w:rsidP="00C56573">
      <w:pPr>
        <w:spacing w:after="120"/>
        <w:jc w:val="both"/>
        <w:rPr>
          <w:rFonts w:ascii="Arial" w:hAnsi="Arial" w:cs="Arial"/>
        </w:rPr>
      </w:pPr>
      <w:r w:rsidRPr="00FD0F1A">
        <w:rPr>
          <w:rFonts w:ascii="Arial" w:hAnsi="Arial" w:cs="Arial"/>
          <w:b/>
        </w:rPr>
        <w:t>A:</w:t>
      </w:r>
      <w:r w:rsidRPr="006A0928">
        <w:rPr>
          <w:rFonts w:ascii="Arial" w:hAnsi="Arial" w:cs="Arial"/>
        </w:rPr>
        <w:t xml:space="preserve"> We’re nowhere near as comfortable thinking about the unknown than the known. We need to think about the unknowns in new ways. Each </w:t>
      </w:r>
      <w:r w:rsidR="00680F55" w:rsidRPr="006A0928">
        <w:rPr>
          <w:rFonts w:ascii="Arial" w:hAnsi="Arial" w:cs="Arial"/>
        </w:rPr>
        <w:t>discipline</w:t>
      </w:r>
      <w:r w:rsidRPr="006A0928">
        <w:rPr>
          <w:rFonts w:ascii="Arial" w:hAnsi="Arial" w:cs="Arial"/>
        </w:rPr>
        <w:t xml:space="preserve"> has its own way of contemplating a particular kind of unknown, but when you look at unknowns across disciplines, you need other taxonomies and language. </w:t>
      </w:r>
      <w:r w:rsidR="00C56573">
        <w:rPr>
          <w:rFonts w:ascii="Arial" w:hAnsi="Arial" w:cs="Arial"/>
        </w:rPr>
        <w:t>We are j</w:t>
      </w:r>
      <w:r w:rsidRPr="006A0928">
        <w:rPr>
          <w:rFonts w:ascii="Arial" w:hAnsi="Arial" w:cs="Arial"/>
        </w:rPr>
        <w:t>ust scratching the surface.</w:t>
      </w:r>
    </w:p>
    <w:p w:rsidR="006A0928" w:rsidRPr="006A0928" w:rsidRDefault="006A0928" w:rsidP="002F00D2">
      <w:pPr>
        <w:spacing w:after="120"/>
        <w:jc w:val="both"/>
        <w:rPr>
          <w:rFonts w:ascii="Arial" w:hAnsi="Arial" w:cs="Arial"/>
        </w:rPr>
      </w:pPr>
      <w:r w:rsidRPr="00FD0F1A">
        <w:rPr>
          <w:rFonts w:ascii="Arial" w:hAnsi="Arial" w:cs="Arial"/>
          <w:b/>
        </w:rPr>
        <w:t>A:</w:t>
      </w:r>
      <w:r w:rsidRPr="006A0928">
        <w:rPr>
          <w:rFonts w:ascii="Arial" w:hAnsi="Arial" w:cs="Arial"/>
        </w:rPr>
        <w:t xml:space="preserve"> Anticipating the unanticipatable – the nature of the problems that </w:t>
      </w:r>
      <w:r w:rsidR="00C56573">
        <w:rPr>
          <w:rFonts w:ascii="Arial" w:hAnsi="Arial" w:cs="Arial"/>
        </w:rPr>
        <w:t>interdisciplinary</w:t>
      </w:r>
      <w:r w:rsidRPr="006A0928">
        <w:rPr>
          <w:rFonts w:ascii="Arial" w:hAnsi="Arial" w:cs="Arial"/>
        </w:rPr>
        <w:t xml:space="preserve"> and </w:t>
      </w:r>
      <w:r w:rsidR="00C56573">
        <w:rPr>
          <w:rFonts w:ascii="Arial" w:hAnsi="Arial" w:cs="Arial"/>
        </w:rPr>
        <w:t>transdisciplinary</w:t>
      </w:r>
      <w:r w:rsidRPr="006A0928">
        <w:rPr>
          <w:rFonts w:ascii="Arial" w:hAnsi="Arial" w:cs="Arial"/>
        </w:rPr>
        <w:t xml:space="preserve"> research focus on is complexity, they have these unanticipated paths and pitfalls. Either they involve a linkage between one aspect and another of a </w:t>
      </w:r>
      <w:r w:rsidRPr="006A0928">
        <w:rPr>
          <w:rFonts w:ascii="Arial" w:hAnsi="Arial" w:cs="Arial"/>
        </w:rPr>
        <w:lastRenderedPageBreak/>
        <w:t xml:space="preserve">complex system or they come about because of a </w:t>
      </w:r>
      <w:r w:rsidR="00680F55" w:rsidRPr="006A0928">
        <w:rPr>
          <w:rFonts w:ascii="Arial" w:hAnsi="Arial" w:cs="Arial"/>
        </w:rPr>
        <w:t>failure</w:t>
      </w:r>
      <w:r w:rsidRPr="006A0928">
        <w:rPr>
          <w:rFonts w:ascii="Arial" w:hAnsi="Arial" w:cs="Arial"/>
        </w:rPr>
        <w:t xml:space="preserve"> to sufficiently contextualize the problem and in a sense, that what you do when you add another discipline to a team because you are adding a new context. In principle one could educate students in how to go about identifying and </w:t>
      </w:r>
      <w:r w:rsidR="00680F55" w:rsidRPr="006A0928">
        <w:rPr>
          <w:rFonts w:ascii="Arial" w:hAnsi="Arial" w:cs="Arial"/>
        </w:rPr>
        <w:t>specifying</w:t>
      </w:r>
      <w:r w:rsidRPr="006A0928">
        <w:rPr>
          <w:rFonts w:ascii="Arial" w:hAnsi="Arial" w:cs="Arial"/>
        </w:rPr>
        <w:t xml:space="preserve"> linkages and going about systematically and identifying context and seeing if </w:t>
      </w:r>
      <w:r w:rsidR="00680F55" w:rsidRPr="006A0928">
        <w:rPr>
          <w:rFonts w:ascii="Arial" w:hAnsi="Arial" w:cs="Arial"/>
        </w:rPr>
        <w:t>there</w:t>
      </w:r>
      <w:r w:rsidRPr="006A0928">
        <w:rPr>
          <w:rFonts w:ascii="Arial" w:hAnsi="Arial" w:cs="Arial"/>
        </w:rPr>
        <w:t xml:space="preserve"> is a linkage in this particular context. We can deliberately and systematically try to address these unintended consequences. So many policies end up failing because they do not </w:t>
      </w:r>
      <w:r w:rsidR="00680F55" w:rsidRPr="006A0928">
        <w:rPr>
          <w:rFonts w:ascii="Arial" w:hAnsi="Arial" w:cs="Arial"/>
        </w:rPr>
        <w:t>anticipate</w:t>
      </w:r>
      <w:r w:rsidRPr="006A0928">
        <w:rPr>
          <w:rFonts w:ascii="Arial" w:hAnsi="Arial" w:cs="Arial"/>
        </w:rPr>
        <w:t xml:space="preserve"> the unanticipatable.</w:t>
      </w:r>
    </w:p>
    <w:p w:rsidR="00050F30" w:rsidRDefault="000777F7" w:rsidP="002F00D2">
      <w:pPr>
        <w:spacing w:after="120"/>
        <w:jc w:val="both"/>
        <w:rPr>
          <w:rFonts w:ascii="Arial" w:hAnsi="Arial" w:cs="Arial"/>
          <w:b/>
        </w:rPr>
      </w:pPr>
      <w:r w:rsidRPr="00751A1D">
        <w:rPr>
          <w:rFonts w:ascii="Arial" w:hAnsi="Arial" w:cs="Arial"/>
          <w:b/>
        </w:rPr>
        <w:br w:type="page"/>
      </w:r>
      <w:r w:rsidR="00362518" w:rsidRPr="0077370A">
        <w:rPr>
          <w:rFonts w:ascii="Arial" w:hAnsi="Arial" w:cs="Arial"/>
          <w:b/>
        </w:rPr>
        <w:lastRenderedPageBreak/>
        <w:t xml:space="preserve">Panel </w:t>
      </w:r>
      <w:r w:rsidR="00925FF6">
        <w:rPr>
          <w:rFonts w:ascii="Arial" w:hAnsi="Arial" w:cs="Arial"/>
          <w:b/>
        </w:rPr>
        <w:t>Session:</w:t>
      </w:r>
      <w:r w:rsidR="00362518" w:rsidRPr="0077370A">
        <w:rPr>
          <w:rFonts w:ascii="Arial" w:hAnsi="Arial" w:cs="Arial"/>
        </w:rPr>
        <w:t xml:space="preserve"> </w:t>
      </w:r>
      <w:r w:rsidR="00925FF6" w:rsidRPr="00925FF6">
        <w:rPr>
          <w:rFonts w:ascii="Arial" w:hAnsi="Arial" w:cs="Arial"/>
          <w:b/>
        </w:rPr>
        <w:t>Multi-team Team Science</w:t>
      </w:r>
    </w:p>
    <w:p w:rsidR="00925FF6" w:rsidRDefault="005A3DE2" w:rsidP="002F00D2">
      <w:pPr>
        <w:spacing w:after="120"/>
        <w:jc w:val="both"/>
        <w:rPr>
          <w:rFonts w:ascii="Arial" w:hAnsi="Arial" w:cs="Arial"/>
        </w:rPr>
      </w:pPr>
      <w:r w:rsidRPr="005A3DE2">
        <w:rPr>
          <w:rFonts w:ascii="Arial" w:hAnsi="Arial" w:cs="Arial"/>
        </w:rPr>
        <w:t xml:space="preserve">This panel </w:t>
      </w:r>
      <w:r>
        <w:rPr>
          <w:rFonts w:ascii="Arial" w:hAnsi="Arial" w:cs="Arial"/>
        </w:rPr>
        <w:t>presented</w:t>
      </w:r>
      <w:r w:rsidRPr="005A3DE2">
        <w:rPr>
          <w:rFonts w:ascii="Arial" w:hAnsi="Arial" w:cs="Arial"/>
        </w:rPr>
        <w:t xml:space="preserve"> an integrated multi-team system (MTS) perspective on science teams, beginning with an illumination of the nature of the unique issues that arise when teams collaborate as part of large systems of teams. </w:t>
      </w:r>
      <w:r>
        <w:rPr>
          <w:rFonts w:ascii="Arial" w:hAnsi="Arial" w:cs="Arial"/>
        </w:rPr>
        <w:t>They</w:t>
      </w:r>
      <w:r w:rsidRPr="005A3DE2">
        <w:rPr>
          <w:rFonts w:ascii="Arial" w:hAnsi="Arial" w:cs="Arial"/>
        </w:rPr>
        <w:t xml:space="preserve"> explore</w:t>
      </w:r>
      <w:r>
        <w:rPr>
          <w:rFonts w:ascii="Arial" w:hAnsi="Arial" w:cs="Arial"/>
        </w:rPr>
        <w:t>d</w:t>
      </w:r>
      <w:r w:rsidRPr="005A3DE2">
        <w:rPr>
          <w:rFonts w:ascii="Arial" w:hAnsi="Arial" w:cs="Arial"/>
        </w:rPr>
        <w:t xml:space="preserve"> the motivational dynamics that aris</w:t>
      </w:r>
      <w:r>
        <w:rPr>
          <w:rFonts w:ascii="Arial" w:hAnsi="Arial" w:cs="Arial"/>
        </w:rPr>
        <w:t xml:space="preserve">e over time in MTS environments, and </w:t>
      </w:r>
      <w:r w:rsidRPr="005A3DE2">
        <w:rPr>
          <w:rFonts w:ascii="Arial" w:hAnsi="Arial" w:cs="Arial"/>
        </w:rPr>
        <w:t>consider</w:t>
      </w:r>
      <w:r>
        <w:rPr>
          <w:rFonts w:ascii="Arial" w:hAnsi="Arial" w:cs="Arial"/>
        </w:rPr>
        <w:t>ed</w:t>
      </w:r>
      <w:r w:rsidRPr="005A3DE2">
        <w:rPr>
          <w:rFonts w:ascii="Arial" w:hAnsi="Arial" w:cs="Arial"/>
        </w:rPr>
        <w:t xml:space="preserve"> the shared and vertical leadership of scientific MTSs. </w:t>
      </w:r>
      <w:r>
        <w:rPr>
          <w:rFonts w:ascii="Arial" w:hAnsi="Arial" w:cs="Arial"/>
        </w:rPr>
        <w:t>The panel concluded</w:t>
      </w:r>
      <w:r w:rsidRPr="005A3DE2">
        <w:rPr>
          <w:rFonts w:ascii="Arial" w:hAnsi="Arial" w:cs="Arial"/>
        </w:rPr>
        <w:t xml:space="preserve"> with some empirical evidence that bears on the nature of these motivational and leadership issues as they operate in multi-team environments.</w:t>
      </w:r>
    </w:p>
    <w:p w:rsidR="005A3DE2" w:rsidRPr="00751A1D" w:rsidRDefault="005A3DE2" w:rsidP="002F00D2">
      <w:pPr>
        <w:spacing w:after="120"/>
        <w:jc w:val="both"/>
        <w:rPr>
          <w:rFonts w:ascii="Arial" w:hAnsi="Arial" w:cs="Arial"/>
        </w:rPr>
      </w:pPr>
    </w:p>
    <w:p w:rsidR="00925FF6" w:rsidRDefault="00925FF6" w:rsidP="005A3DE2">
      <w:pPr>
        <w:jc w:val="both"/>
        <w:rPr>
          <w:rFonts w:ascii="Arial" w:hAnsi="Arial" w:cs="Arial"/>
          <w:b/>
        </w:rPr>
      </w:pPr>
      <w:r w:rsidRPr="00925FF6">
        <w:rPr>
          <w:rFonts w:ascii="Arial" w:hAnsi="Arial" w:cs="Arial"/>
          <w:b/>
        </w:rPr>
        <w:t>The Social Structure of Team Science: Insights from Multi-team Systems Thinking</w:t>
      </w:r>
    </w:p>
    <w:p w:rsidR="002925CF" w:rsidRDefault="00925FF6" w:rsidP="005A3DE2">
      <w:pPr>
        <w:jc w:val="both"/>
        <w:rPr>
          <w:rFonts w:ascii="Arial" w:hAnsi="Arial" w:cs="Arial"/>
          <w:i/>
        </w:rPr>
      </w:pPr>
      <w:r w:rsidRPr="00925FF6">
        <w:rPr>
          <w:rFonts w:ascii="Arial" w:hAnsi="Arial" w:cs="Arial"/>
          <w:i/>
        </w:rPr>
        <w:t>L</w:t>
      </w:r>
      <w:r w:rsidR="002925CF">
        <w:rPr>
          <w:rFonts w:ascii="Arial" w:hAnsi="Arial" w:cs="Arial"/>
          <w:i/>
        </w:rPr>
        <w:t>eslie DeChurch, PhD</w:t>
      </w:r>
      <w:r w:rsidRPr="00925FF6">
        <w:rPr>
          <w:rFonts w:ascii="Arial" w:hAnsi="Arial" w:cs="Arial"/>
          <w:i/>
        </w:rPr>
        <w:t>,</w:t>
      </w:r>
      <w:r w:rsidR="002925CF">
        <w:rPr>
          <w:rFonts w:ascii="Arial" w:hAnsi="Arial" w:cs="Arial"/>
          <w:i/>
        </w:rPr>
        <w:t xml:space="preserve"> University of Central Florida</w:t>
      </w:r>
    </w:p>
    <w:p w:rsidR="00E50A5E" w:rsidRDefault="00925FF6" w:rsidP="005A3DE2">
      <w:pPr>
        <w:jc w:val="both"/>
        <w:rPr>
          <w:rFonts w:ascii="Arial" w:hAnsi="Arial" w:cs="Arial"/>
          <w:i/>
        </w:rPr>
      </w:pPr>
      <w:r w:rsidRPr="00925FF6">
        <w:rPr>
          <w:rFonts w:ascii="Arial" w:hAnsi="Arial" w:cs="Arial"/>
          <w:i/>
        </w:rPr>
        <w:t>Assistant Professor, Industrial/Organizational Psychology</w:t>
      </w:r>
    </w:p>
    <w:p w:rsidR="00925FF6" w:rsidRDefault="00925FF6" w:rsidP="005A3DE2">
      <w:pPr>
        <w:jc w:val="both"/>
        <w:rPr>
          <w:rFonts w:ascii="Arial" w:hAnsi="Arial" w:cs="Arial"/>
        </w:rPr>
      </w:pPr>
    </w:p>
    <w:p w:rsidR="00925FF6" w:rsidRPr="00925FF6" w:rsidRDefault="00CC6F30" w:rsidP="002F00D2">
      <w:pPr>
        <w:spacing w:after="120"/>
        <w:jc w:val="both"/>
        <w:rPr>
          <w:rFonts w:ascii="Arial" w:hAnsi="Arial" w:cs="Arial"/>
        </w:rPr>
      </w:pPr>
      <w:r>
        <w:rPr>
          <w:rFonts w:ascii="Arial" w:hAnsi="Arial" w:cs="Arial"/>
        </w:rPr>
        <w:t>Dr. DeChurch posited that w</w:t>
      </w:r>
      <w:r w:rsidR="00925FF6" w:rsidRPr="00925FF6">
        <w:rPr>
          <w:rFonts w:ascii="Arial" w:hAnsi="Arial" w:cs="Arial"/>
        </w:rPr>
        <w:t xml:space="preserve">hat we have </w:t>
      </w:r>
      <w:r>
        <w:rPr>
          <w:rFonts w:ascii="Arial" w:hAnsi="Arial" w:cs="Arial"/>
        </w:rPr>
        <w:t>been describing as</w:t>
      </w:r>
      <w:r w:rsidR="00925FF6" w:rsidRPr="00925FF6">
        <w:rPr>
          <w:rFonts w:ascii="Arial" w:hAnsi="Arial" w:cs="Arial"/>
        </w:rPr>
        <w:t xml:space="preserve"> science teams is not a team at all</w:t>
      </w:r>
      <w:r>
        <w:rPr>
          <w:rFonts w:ascii="Arial" w:hAnsi="Arial" w:cs="Arial"/>
        </w:rPr>
        <w:t xml:space="preserve">, but </w:t>
      </w:r>
      <w:r w:rsidR="00925FF6" w:rsidRPr="00925FF6">
        <w:rPr>
          <w:rFonts w:ascii="Arial" w:hAnsi="Arial" w:cs="Arial"/>
        </w:rPr>
        <w:t>an organization of multi-teams</w:t>
      </w:r>
      <w:r>
        <w:rPr>
          <w:rFonts w:ascii="Arial" w:hAnsi="Arial" w:cs="Arial"/>
        </w:rPr>
        <w:t xml:space="preserve">. For example emergency medical services and provincial reconstruction teams are </w:t>
      </w:r>
      <w:r w:rsidR="00925FF6" w:rsidRPr="00925FF6">
        <w:rPr>
          <w:rFonts w:ascii="Arial" w:hAnsi="Arial" w:cs="Arial"/>
        </w:rPr>
        <w:t>linked with a higher level, distal goal, but there are conflicts among parts of the overall team be</w:t>
      </w:r>
      <w:r>
        <w:rPr>
          <w:rFonts w:ascii="Arial" w:hAnsi="Arial" w:cs="Arial"/>
        </w:rPr>
        <w:t>caus</w:t>
      </w:r>
      <w:r w:rsidR="00925FF6" w:rsidRPr="00925FF6">
        <w:rPr>
          <w:rFonts w:ascii="Arial" w:hAnsi="Arial" w:cs="Arial"/>
        </w:rPr>
        <w:t>e they have difference proximal goals</w:t>
      </w:r>
      <w:r>
        <w:rPr>
          <w:rFonts w:ascii="Arial" w:hAnsi="Arial" w:cs="Arial"/>
        </w:rPr>
        <w:t xml:space="preserve">. The </w:t>
      </w:r>
      <w:r w:rsidR="00925FF6" w:rsidRPr="00925FF6">
        <w:rPr>
          <w:rFonts w:ascii="Arial" w:hAnsi="Arial" w:cs="Arial"/>
        </w:rPr>
        <w:t>unit of analysi</w:t>
      </w:r>
      <w:r>
        <w:rPr>
          <w:rFonts w:ascii="Arial" w:hAnsi="Arial" w:cs="Arial"/>
        </w:rPr>
        <w:t>s is the multi-team system, not each individual team. Individual team members are t</w:t>
      </w:r>
      <w:r w:rsidR="00925FF6" w:rsidRPr="00925FF6">
        <w:rPr>
          <w:rFonts w:ascii="Arial" w:hAnsi="Arial" w:cs="Arial"/>
        </w:rPr>
        <w:t>hinking</w:t>
      </w:r>
      <w:r>
        <w:rPr>
          <w:rFonts w:ascii="Arial" w:hAnsi="Arial" w:cs="Arial"/>
        </w:rPr>
        <w:t>,</w:t>
      </w:r>
      <w:r w:rsidR="00925FF6" w:rsidRPr="00925FF6">
        <w:rPr>
          <w:rFonts w:ascii="Arial" w:hAnsi="Arial" w:cs="Arial"/>
        </w:rPr>
        <w:t xml:space="preserve"> feeling</w:t>
      </w:r>
      <w:r>
        <w:rPr>
          <w:rFonts w:ascii="Arial" w:hAnsi="Arial" w:cs="Arial"/>
        </w:rPr>
        <w:t>,</w:t>
      </w:r>
      <w:r w:rsidR="00925FF6" w:rsidRPr="00925FF6">
        <w:rPr>
          <w:rFonts w:ascii="Arial" w:hAnsi="Arial" w:cs="Arial"/>
        </w:rPr>
        <w:t xml:space="preserve"> and doing as they form teams</w:t>
      </w:r>
      <w:r>
        <w:rPr>
          <w:rFonts w:ascii="Arial" w:hAnsi="Arial" w:cs="Arial"/>
        </w:rPr>
        <w:t xml:space="preserve">, and then the teams are </w:t>
      </w:r>
      <w:r w:rsidR="00925FF6" w:rsidRPr="00925FF6">
        <w:rPr>
          <w:rFonts w:ascii="Arial" w:hAnsi="Arial" w:cs="Arial"/>
        </w:rPr>
        <w:t>thinking</w:t>
      </w:r>
      <w:r>
        <w:rPr>
          <w:rFonts w:ascii="Arial" w:hAnsi="Arial" w:cs="Arial"/>
        </w:rPr>
        <w:t>,</w:t>
      </w:r>
      <w:r w:rsidR="00925FF6" w:rsidRPr="00925FF6">
        <w:rPr>
          <w:rFonts w:ascii="Arial" w:hAnsi="Arial" w:cs="Arial"/>
        </w:rPr>
        <w:t xml:space="preserve"> feeling</w:t>
      </w:r>
      <w:r>
        <w:rPr>
          <w:rFonts w:ascii="Arial" w:hAnsi="Arial" w:cs="Arial"/>
        </w:rPr>
        <w:t>,</w:t>
      </w:r>
      <w:r w:rsidR="00925FF6" w:rsidRPr="00925FF6">
        <w:rPr>
          <w:rFonts w:ascii="Arial" w:hAnsi="Arial" w:cs="Arial"/>
        </w:rPr>
        <w:t xml:space="preserve"> and doing as part </w:t>
      </w:r>
      <w:r>
        <w:rPr>
          <w:rFonts w:ascii="Arial" w:hAnsi="Arial" w:cs="Arial"/>
        </w:rPr>
        <w:t>of</w:t>
      </w:r>
      <w:r w:rsidR="00925FF6" w:rsidRPr="00925FF6">
        <w:rPr>
          <w:rFonts w:ascii="Arial" w:hAnsi="Arial" w:cs="Arial"/>
        </w:rPr>
        <w:t xml:space="preserve"> the multisystem team</w:t>
      </w:r>
      <w:r>
        <w:rPr>
          <w:rFonts w:ascii="Arial" w:hAnsi="Arial" w:cs="Arial"/>
        </w:rPr>
        <w:t>.</w:t>
      </w:r>
    </w:p>
    <w:p w:rsidR="00B94B64" w:rsidRDefault="00CC6F30" w:rsidP="002F00D2">
      <w:pPr>
        <w:spacing w:after="120"/>
        <w:jc w:val="both"/>
        <w:rPr>
          <w:rFonts w:ascii="Arial" w:hAnsi="Arial" w:cs="Arial"/>
        </w:rPr>
      </w:pPr>
      <w:r>
        <w:rPr>
          <w:rFonts w:ascii="Arial" w:hAnsi="Arial" w:cs="Arial"/>
        </w:rPr>
        <w:t>Dr. DeChurch described the c</w:t>
      </w:r>
      <w:r w:rsidR="00925FF6" w:rsidRPr="00925FF6">
        <w:rPr>
          <w:rFonts w:ascii="Arial" w:hAnsi="Arial" w:cs="Arial"/>
        </w:rPr>
        <w:t xml:space="preserve">ore </w:t>
      </w:r>
      <w:r>
        <w:rPr>
          <w:rFonts w:ascii="Arial" w:hAnsi="Arial" w:cs="Arial"/>
        </w:rPr>
        <w:t>f</w:t>
      </w:r>
      <w:r w:rsidR="00925FF6" w:rsidRPr="00925FF6">
        <w:rPr>
          <w:rFonts w:ascii="Arial" w:hAnsi="Arial" w:cs="Arial"/>
        </w:rPr>
        <w:t>eatures</w:t>
      </w:r>
      <w:r>
        <w:rPr>
          <w:rFonts w:ascii="Arial" w:hAnsi="Arial" w:cs="Arial"/>
        </w:rPr>
        <w:t xml:space="preserve"> of multisystem teams: they are </w:t>
      </w:r>
      <w:r w:rsidR="00925FF6" w:rsidRPr="00925FF6">
        <w:rPr>
          <w:rFonts w:ascii="Arial" w:hAnsi="Arial" w:cs="Arial"/>
        </w:rPr>
        <w:t>larger than teams a</w:t>
      </w:r>
      <w:r>
        <w:rPr>
          <w:rFonts w:ascii="Arial" w:hAnsi="Arial" w:cs="Arial"/>
        </w:rPr>
        <w:t>n</w:t>
      </w:r>
      <w:r w:rsidR="00925FF6" w:rsidRPr="00925FF6">
        <w:rPr>
          <w:rFonts w:ascii="Arial" w:hAnsi="Arial" w:cs="Arial"/>
        </w:rPr>
        <w:t>d usually smaller than organizations</w:t>
      </w:r>
      <w:r>
        <w:rPr>
          <w:rFonts w:ascii="Arial" w:hAnsi="Arial" w:cs="Arial"/>
        </w:rPr>
        <w:t>;</w:t>
      </w:r>
      <w:r w:rsidR="00925FF6" w:rsidRPr="00925FF6">
        <w:rPr>
          <w:rFonts w:ascii="Arial" w:hAnsi="Arial" w:cs="Arial"/>
        </w:rPr>
        <w:t xml:space="preserve"> </w:t>
      </w:r>
      <w:r>
        <w:rPr>
          <w:rFonts w:ascii="Arial" w:hAnsi="Arial" w:cs="Arial"/>
        </w:rPr>
        <w:t>they can be con</w:t>
      </w:r>
      <w:r w:rsidR="00925FF6" w:rsidRPr="00925FF6">
        <w:rPr>
          <w:rFonts w:ascii="Arial" w:hAnsi="Arial" w:cs="Arial"/>
        </w:rPr>
        <w:t>t</w:t>
      </w:r>
      <w:r>
        <w:rPr>
          <w:rFonts w:ascii="Arial" w:hAnsi="Arial" w:cs="Arial"/>
        </w:rPr>
        <w:t>a</w:t>
      </w:r>
      <w:r w:rsidR="00925FF6" w:rsidRPr="00925FF6">
        <w:rPr>
          <w:rFonts w:ascii="Arial" w:hAnsi="Arial" w:cs="Arial"/>
        </w:rPr>
        <w:t xml:space="preserve">ined within an organization; </w:t>
      </w:r>
      <w:r>
        <w:rPr>
          <w:rFonts w:ascii="Arial" w:hAnsi="Arial" w:cs="Arial"/>
        </w:rPr>
        <w:t xml:space="preserve">they have a </w:t>
      </w:r>
      <w:r w:rsidR="00925FF6" w:rsidRPr="00CC6F30">
        <w:rPr>
          <w:rFonts w:ascii="Arial" w:hAnsi="Arial" w:cs="Arial"/>
          <w:b/>
          <w:i/>
        </w:rPr>
        <w:t>goal hierarchy</w:t>
      </w:r>
      <w:r>
        <w:rPr>
          <w:rFonts w:ascii="Arial" w:hAnsi="Arial" w:cs="Arial"/>
        </w:rPr>
        <w:t>—</w:t>
      </w:r>
      <w:r w:rsidR="00925FF6" w:rsidRPr="00925FF6">
        <w:rPr>
          <w:rFonts w:ascii="Arial" w:hAnsi="Arial" w:cs="Arial"/>
        </w:rPr>
        <w:t xml:space="preserve">each team has its own proximal goal, and then a larger goal that is achieved by all the teams in the system; </w:t>
      </w:r>
      <w:r>
        <w:rPr>
          <w:rFonts w:ascii="Arial" w:hAnsi="Arial" w:cs="Arial"/>
        </w:rPr>
        <w:t xml:space="preserve">there is </w:t>
      </w:r>
      <w:r w:rsidR="00925FF6" w:rsidRPr="00925FF6">
        <w:rPr>
          <w:rFonts w:ascii="Arial" w:hAnsi="Arial" w:cs="Arial"/>
        </w:rPr>
        <w:t>interdependence</w:t>
      </w:r>
      <w:r>
        <w:rPr>
          <w:rFonts w:ascii="Arial" w:hAnsi="Arial" w:cs="Arial"/>
        </w:rPr>
        <w:t xml:space="preserve"> in that</w:t>
      </w:r>
      <w:r w:rsidR="00925FF6" w:rsidRPr="00925FF6">
        <w:rPr>
          <w:rFonts w:ascii="Arial" w:hAnsi="Arial" w:cs="Arial"/>
        </w:rPr>
        <w:t xml:space="preserve"> component teams have input (share resources, funding), process (behaviorally interact)</w:t>
      </w:r>
      <w:r>
        <w:rPr>
          <w:rFonts w:ascii="Arial" w:hAnsi="Arial" w:cs="Arial"/>
        </w:rPr>
        <w:t>,</w:t>
      </w:r>
      <w:r w:rsidR="00925FF6" w:rsidRPr="00925FF6">
        <w:rPr>
          <w:rFonts w:ascii="Arial" w:hAnsi="Arial" w:cs="Arial"/>
        </w:rPr>
        <w:t xml:space="preserve"> and outcome</w:t>
      </w:r>
      <w:r>
        <w:rPr>
          <w:rFonts w:ascii="Arial" w:hAnsi="Arial" w:cs="Arial"/>
        </w:rPr>
        <w:t>s</w:t>
      </w:r>
      <w:r w:rsidR="00925FF6" w:rsidRPr="00925FF6">
        <w:rPr>
          <w:rFonts w:ascii="Arial" w:hAnsi="Arial" w:cs="Arial"/>
        </w:rPr>
        <w:t xml:space="preserve"> (work together </w:t>
      </w:r>
      <w:r w:rsidR="00680F55" w:rsidRPr="00925FF6">
        <w:rPr>
          <w:rFonts w:ascii="Arial" w:hAnsi="Arial" w:cs="Arial"/>
        </w:rPr>
        <w:t>to gain</w:t>
      </w:r>
      <w:r w:rsidR="00925FF6" w:rsidRPr="00925FF6">
        <w:rPr>
          <w:rFonts w:ascii="Arial" w:hAnsi="Arial" w:cs="Arial"/>
        </w:rPr>
        <w:t xml:space="preserve"> a goal) </w:t>
      </w:r>
      <w:r>
        <w:rPr>
          <w:rFonts w:ascii="Arial" w:hAnsi="Arial" w:cs="Arial"/>
        </w:rPr>
        <w:t>with</w:t>
      </w:r>
      <w:r w:rsidR="00925FF6" w:rsidRPr="00925FF6">
        <w:rPr>
          <w:rFonts w:ascii="Arial" w:hAnsi="Arial" w:cs="Arial"/>
        </w:rPr>
        <w:t xml:space="preserve"> at least one other team in the system; </w:t>
      </w:r>
      <w:r>
        <w:rPr>
          <w:rFonts w:ascii="Arial" w:hAnsi="Arial" w:cs="Arial"/>
        </w:rPr>
        <w:t xml:space="preserve">and the component </w:t>
      </w:r>
      <w:r w:rsidR="00925FF6" w:rsidRPr="00925FF6">
        <w:rPr>
          <w:rFonts w:ascii="Arial" w:hAnsi="Arial" w:cs="Arial"/>
        </w:rPr>
        <w:t>teams exhibit actions that unfold o</w:t>
      </w:r>
      <w:r>
        <w:rPr>
          <w:rFonts w:ascii="Arial" w:hAnsi="Arial" w:cs="Arial"/>
        </w:rPr>
        <w:t>v</w:t>
      </w:r>
      <w:r w:rsidR="00925FF6" w:rsidRPr="00925FF6">
        <w:rPr>
          <w:rFonts w:ascii="Arial" w:hAnsi="Arial" w:cs="Arial"/>
        </w:rPr>
        <w:t>er time via a recurring phase model</w:t>
      </w:r>
      <w:r>
        <w:rPr>
          <w:rFonts w:ascii="Arial" w:hAnsi="Arial" w:cs="Arial"/>
        </w:rPr>
        <w:t xml:space="preserve">, called </w:t>
      </w:r>
      <w:r w:rsidR="00925FF6" w:rsidRPr="00925FF6">
        <w:rPr>
          <w:rFonts w:ascii="Arial" w:hAnsi="Arial" w:cs="Arial"/>
        </w:rPr>
        <w:t xml:space="preserve">a </w:t>
      </w:r>
      <w:r w:rsidR="00925FF6" w:rsidRPr="00CC6F30">
        <w:rPr>
          <w:rFonts w:ascii="Arial" w:hAnsi="Arial" w:cs="Arial"/>
          <w:b/>
          <w:i/>
        </w:rPr>
        <w:t>team performance episode</w:t>
      </w:r>
      <w:r>
        <w:rPr>
          <w:rFonts w:ascii="Arial" w:hAnsi="Arial" w:cs="Arial"/>
        </w:rPr>
        <w:t>.</w:t>
      </w:r>
    </w:p>
    <w:p w:rsidR="00925FF6" w:rsidRDefault="00925FF6" w:rsidP="002F00D2">
      <w:pPr>
        <w:spacing w:after="120"/>
        <w:jc w:val="both"/>
        <w:rPr>
          <w:rFonts w:ascii="Arial" w:hAnsi="Arial" w:cs="Arial"/>
        </w:rPr>
      </w:pPr>
    </w:p>
    <w:p w:rsidR="00925FF6" w:rsidRDefault="00925FF6" w:rsidP="005A3DE2">
      <w:pPr>
        <w:jc w:val="both"/>
        <w:rPr>
          <w:rFonts w:ascii="Arial" w:hAnsi="Arial" w:cs="Arial"/>
          <w:b/>
        </w:rPr>
      </w:pPr>
      <w:r w:rsidRPr="00925FF6">
        <w:rPr>
          <w:rFonts w:ascii="Arial" w:hAnsi="Arial" w:cs="Arial"/>
          <w:b/>
        </w:rPr>
        <w:t xml:space="preserve">Leadership in Science Multiteam Systems: </w:t>
      </w:r>
      <w:r w:rsidR="00B1164A">
        <w:rPr>
          <w:rFonts w:ascii="Arial" w:hAnsi="Arial" w:cs="Arial"/>
          <w:b/>
        </w:rPr>
        <w:t>A</w:t>
      </w:r>
      <w:r w:rsidRPr="00925FF6">
        <w:rPr>
          <w:rFonts w:ascii="Arial" w:hAnsi="Arial" w:cs="Arial"/>
          <w:b/>
        </w:rPr>
        <w:t xml:space="preserve"> Conceptual </w:t>
      </w:r>
      <w:r w:rsidR="00680F55" w:rsidRPr="00925FF6">
        <w:rPr>
          <w:rFonts w:ascii="Arial" w:hAnsi="Arial" w:cs="Arial"/>
          <w:b/>
        </w:rPr>
        <w:t>Framework</w:t>
      </w:r>
      <w:r w:rsidRPr="00925FF6">
        <w:rPr>
          <w:rFonts w:ascii="Arial" w:hAnsi="Arial" w:cs="Arial"/>
          <w:b/>
        </w:rPr>
        <w:t xml:space="preserve"> for Some </w:t>
      </w:r>
      <w:r w:rsidR="00B1164A">
        <w:rPr>
          <w:rFonts w:ascii="Arial" w:hAnsi="Arial" w:cs="Arial"/>
          <w:b/>
        </w:rPr>
        <w:t>R</w:t>
      </w:r>
      <w:r w:rsidRPr="00925FF6">
        <w:rPr>
          <w:rFonts w:ascii="Arial" w:hAnsi="Arial" w:cs="Arial"/>
          <w:b/>
        </w:rPr>
        <w:t xml:space="preserve">esearch </w:t>
      </w:r>
      <w:r w:rsidR="00680F55" w:rsidRPr="00925FF6">
        <w:rPr>
          <w:rFonts w:ascii="Arial" w:hAnsi="Arial" w:cs="Arial"/>
          <w:b/>
        </w:rPr>
        <w:t>Propositions</w:t>
      </w:r>
    </w:p>
    <w:p w:rsidR="00B1164A" w:rsidRDefault="00925FF6" w:rsidP="005A3DE2">
      <w:pPr>
        <w:jc w:val="both"/>
        <w:rPr>
          <w:rFonts w:ascii="Arial" w:hAnsi="Arial" w:cs="Arial"/>
          <w:i/>
        </w:rPr>
      </w:pPr>
      <w:r w:rsidRPr="00925FF6">
        <w:rPr>
          <w:rFonts w:ascii="Arial" w:hAnsi="Arial" w:cs="Arial"/>
          <w:i/>
        </w:rPr>
        <w:t>S</w:t>
      </w:r>
      <w:r w:rsidR="00B1164A">
        <w:rPr>
          <w:rFonts w:ascii="Arial" w:hAnsi="Arial" w:cs="Arial"/>
          <w:i/>
        </w:rPr>
        <w:t>tephen Zaccaro, PhD, George Mason University</w:t>
      </w:r>
    </w:p>
    <w:p w:rsidR="007A04A9" w:rsidRDefault="00925FF6" w:rsidP="005A3DE2">
      <w:pPr>
        <w:jc w:val="both"/>
        <w:rPr>
          <w:rFonts w:ascii="Arial" w:hAnsi="Arial" w:cs="Arial"/>
          <w:i/>
        </w:rPr>
      </w:pPr>
      <w:r w:rsidRPr="00925FF6">
        <w:rPr>
          <w:rFonts w:ascii="Arial" w:hAnsi="Arial" w:cs="Arial"/>
          <w:i/>
        </w:rPr>
        <w:t>Professor of Psychology</w:t>
      </w:r>
    </w:p>
    <w:p w:rsidR="00925FF6" w:rsidRDefault="00925FF6" w:rsidP="005A3DE2">
      <w:pPr>
        <w:jc w:val="both"/>
        <w:rPr>
          <w:rFonts w:ascii="Arial" w:hAnsi="Arial" w:cs="Arial"/>
        </w:rPr>
      </w:pPr>
    </w:p>
    <w:p w:rsidR="00925FF6" w:rsidRPr="00925FF6" w:rsidRDefault="00721C21" w:rsidP="002F00D2">
      <w:pPr>
        <w:spacing w:after="120"/>
        <w:jc w:val="both"/>
        <w:rPr>
          <w:rFonts w:ascii="Arial" w:hAnsi="Arial" w:cs="Arial"/>
        </w:rPr>
      </w:pPr>
      <w:r>
        <w:rPr>
          <w:rFonts w:ascii="Arial" w:hAnsi="Arial" w:cs="Arial"/>
        </w:rPr>
        <w:t>Dr. Zaccaro continued the discussion by explaining the specific leadership needs of multisystem teams. These teams are s</w:t>
      </w:r>
      <w:r w:rsidR="00925FF6" w:rsidRPr="00925FF6">
        <w:rPr>
          <w:rFonts w:ascii="Arial" w:hAnsi="Arial" w:cs="Arial"/>
        </w:rPr>
        <w:t>et up to solve big issues that can’t be solved by organizations</w:t>
      </w:r>
      <w:r>
        <w:rPr>
          <w:rFonts w:ascii="Arial" w:hAnsi="Arial" w:cs="Arial"/>
        </w:rPr>
        <w:t>—for example, the BP oil spill c</w:t>
      </w:r>
      <w:r w:rsidR="00925FF6" w:rsidRPr="00925FF6">
        <w:rPr>
          <w:rFonts w:ascii="Arial" w:hAnsi="Arial" w:cs="Arial"/>
        </w:rPr>
        <w:t>risis</w:t>
      </w:r>
      <w:r>
        <w:rPr>
          <w:rFonts w:ascii="Arial" w:hAnsi="Arial" w:cs="Arial"/>
        </w:rPr>
        <w:t xml:space="preserve">. In that example, there were teams deployed to </w:t>
      </w:r>
      <w:r w:rsidR="00925FF6" w:rsidRPr="00925FF6">
        <w:rPr>
          <w:rFonts w:ascii="Arial" w:hAnsi="Arial" w:cs="Arial"/>
        </w:rPr>
        <w:t>determine the eff</w:t>
      </w:r>
      <w:r>
        <w:rPr>
          <w:rFonts w:ascii="Arial" w:hAnsi="Arial" w:cs="Arial"/>
        </w:rPr>
        <w:t>ects of using oil dispersants (proximal goal</w:t>
      </w:r>
      <w:r w:rsidR="00925FF6" w:rsidRPr="00925FF6">
        <w:rPr>
          <w:rFonts w:ascii="Arial" w:hAnsi="Arial" w:cs="Arial"/>
        </w:rPr>
        <w:t xml:space="preserve">), </w:t>
      </w:r>
      <w:r>
        <w:rPr>
          <w:rFonts w:ascii="Arial" w:hAnsi="Arial" w:cs="Arial"/>
        </w:rPr>
        <w:t xml:space="preserve">and then </w:t>
      </w:r>
      <w:r w:rsidR="00925FF6" w:rsidRPr="00925FF6">
        <w:rPr>
          <w:rFonts w:ascii="Arial" w:hAnsi="Arial" w:cs="Arial"/>
        </w:rPr>
        <w:t>policy</w:t>
      </w:r>
      <w:r>
        <w:rPr>
          <w:rFonts w:ascii="Arial" w:hAnsi="Arial" w:cs="Arial"/>
        </w:rPr>
        <w:t xml:space="preserve"> teams that would make a</w:t>
      </w:r>
      <w:r w:rsidR="00925FF6" w:rsidRPr="00925FF6">
        <w:rPr>
          <w:rFonts w:ascii="Arial" w:hAnsi="Arial" w:cs="Arial"/>
        </w:rPr>
        <w:t xml:space="preserve"> recommendation (distal goal)</w:t>
      </w:r>
      <w:r>
        <w:rPr>
          <w:rFonts w:ascii="Arial" w:hAnsi="Arial" w:cs="Arial"/>
        </w:rPr>
        <w:t>. It is essential to l</w:t>
      </w:r>
      <w:r w:rsidR="00925FF6" w:rsidRPr="00925FF6">
        <w:rPr>
          <w:rFonts w:ascii="Arial" w:hAnsi="Arial" w:cs="Arial"/>
        </w:rPr>
        <w:t xml:space="preserve">ook at a </w:t>
      </w:r>
      <w:r>
        <w:rPr>
          <w:rFonts w:ascii="Arial" w:hAnsi="Arial" w:cs="Arial"/>
        </w:rPr>
        <w:t>goal hierarchy within multiteam systems.</w:t>
      </w:r>
    </w:p>
    <w:p w:rsidR="00925FF6" w:rsidRPr="00925FF6" w:rsidRDefault="00925FF6" w:rsidP="002F00D2">
      <w:pPr>
        <w:spacing w:after="120"/>
        <w:jc w:val="both"/>
        <w:rPr>
          <w:rFonts w:ascii="Arial" w:hAnsi="Arial" w:cs="Arial"/>
        </w:rPr>
      </w:pPr>
      <w:r w:rsidRPr="00925FF6">
        <w:rPr>
          <w:rFonts w:ascii="Arial" w:hAnsi="Arial" w:cs="Arial"/>
        </w:rPr>
        <w:t>How do we make the</w:t>
      </w:r>
      <w:r w:rsidR="00721C21">
        <w:rPr>
          <w:rFonts w:ascii="Arial" w:hAnsi="Arial" w:cs="Arial"/>
        </w:rPr>
        <w:t>se multiteam systems</w:t>
      </w:r>
      <w:r w:rsidRPr="00925FF6">
        <w:rPr>
          <w:rFonts w:ascii="Arial" w:hAnsi="Arial" w:cs="Arial"/>
        </w:rPr>
        <w:t xml:space="preserve"> work? </w:t>
      </w:r>
      <w:r w:rsidR="00721C21">
        <w:rPr>
          <w:rFonts w:ascii="Arial" w:hAnsi="Arial" w:cs="Arial"/>
        </w:rPr>
        <w:t>We need to u</w:t>
      </w:r>
      <w:r w:rsidRPr="00925FF6">
        <w:rPr>
          <w:rFonts w:ascii="Arial" w:hAnsi="Arial" w:cs="Arial"/>
        </w:rPr>
        <w:t>nderstand that what happens within AND between each component team is important.</w:t>
      </w:r>
      <w:r w:rsidR="00721C21">
        <w:rPr>
          <w:rFonts w:ascii="Arial" w:hAnsi="Arial" w:cs="Arial"/>
        </w:rPr>
        <w:t xml:space="preserve"> The dimensions of multiteam systems include</w:t>
      </w:r>
      <w:r w:rsidRPr="00925FF6">
        <w:rPr>
          <w:rFonts w:ascii="Arial" w:hAnsi="Arial" w:cs="Arial"/>
        </w:rPr>
        <w:t xml:space="preserve"> compositional </w:t>
      </w:r>
      <w:r w:rsidR="00680F55" w:rsidRPr="00925FF6">
        <w:rPr>
          <w:rFonts w:ascii="Arial" w:hAnsi="Arial" w:cs="Arial"/>
        </w:rPr>
        <w:t>attributes</w:t>
      </w:r>
      <w:r w:rsidRPr="00925FF6">
        <w:rPr>
          <w:rFonts w:ascii="Arial" w:hAnsi="Arial" w:cs="Arial"/>
        </w:rPr>
        <w:t xml:space="preserve"> (number, size, diversity, geography, </w:t>
      </w:r>
      <w:r w:rsidRPr="00925FF6">
        <w:rPr>
          <w:rFonts w:ascii="Arial" w:hAnsi="Arial" w:cs="Arial"/>
        </w:rPr>
        <w:lastRenderedPageBreak/>
        <w:t xml:space="preserve">motive, </w:t>
      </w:r>
      <w:r w:rsidR="00680F55" w:rsidRPr="00925FF6">
        <w:rPr>
          <w:rFonts w:ascii="Arial" w:hAnsi="Arial" w:cs="Arial"/>
        </w:rPr>
        <w:t>etc.</w:t>
      </w:r>
      <w:r w:rsidRPr="00925FF6">
        <w:rPr>
          <w:rFonts w:ascii="Arial" w:hAnsi="Arial" w:cs="Arial"/>
        </w:rPr>
        <w:t>)</w:t>
      </w:r>
      <w:r w:rsidR="00721C21">
        <w:rPr>
          <w:rFonts w:ascii="Arial" w:hAnsi="Arial" w:cs="Arial"/>
        </w:rPr>
        <w:t>;</w:t>
      </w:r>
      <w:r w:rsidRPr="00925FF6">
        <w:rPr>
          <w:rFonts w:ascii="Arial" w:hAnsi="Arial" w:cs="Arial"/>
        </w:rPr>
        <w:t xml:space="preserve"> linkage attributes (interdependence in the goal structure, hierarchal arrangement, power distrib</w:t>
      </w:r>
      <w:r w:rsidR="00721C21">
        <w:rPr>
          <w:rFonts w:ascii="Arial" w:hAnsi="Arial" w:cs="Arial"/>
        </w:rPr>
        <w:t>ution, communication structure);</w:t>
      </w:r>
      <w:r w:rsidRPr="00925FF6">
        <w:rPr>
          <w:rFonts w:ascii="Arial" w:hAnsi="Arial" w:cs="Arial"/>
        </w:rPr>
        <w:t xml:space="preserve"> </w:t>
      </w:r>
      <w:r w:rsidR="00721C21">
        <w:rPr>
          <w:rFonts w:ascii="Arial" w:hAnsi="Arial" w:cs="Arial"/>
        </w:rPr>
        <w:t xml:space="preserve">and </w:t>
      </w:r>
      <w:r w:rsidRPr="00925FF6">
        <w:rPr>
          <w:rFonts w:ascii="Arial" w:hAnsi="Arial" w:cs="Arial"/>
        </w:rPr>
        <w:t>developmental attributes (genesis, te</w:t>
      </w:r>
      <w:r w:rsidR="00721C21">
        <w:rPr>
          <w:rFonts w:ascii="Arial" w:hAnsi="Arial" w:cs="Arial"/>
        </w:rPr>
        <w:t>n</w:t>
      </w:r>
      <w:r w:rsidRPr="00925FF6">
        <w:rPr>
          <w:rFonts w:ascii="Arial" w:hAnsi="Arial" w:cs="Arial"/>
        </w:rPr>
        <w:t>ure, stage,</w:t>
      </w:r>
      <w:r w:rsidR="00721C21">
        <w:rPr>
          <w:rFonts w:ascii="Arial" w:hAnsi="Arial" w:cs="Arial"/>
        </w:rPr>
        <w:t xml:space="preserve"> transformation of composition). This is a n</w:t>
      </w:r>
      <w:r w:rsidRPr="00925FF6">
        <w:rPr>
          <w:rFonts w:ascii="Arial" w:hAnsi="Arial" w:cs="Arial"/>
        </w:rPr>
        <w:t xml:space="preserve">ew taxonomy </w:t>
      </w:r>
      <w:r w:rsidR="00721C21">
        <w:rPr>
          <w:rFonts w:ascii="Arial" w:hAnsi="Arial" w:cs="Arial"/>
        </w:rPr>
        <w:t>that is currently in press (</w:t>
      </w:r>
      <w:r w:rsidRPr="00925FF6">
        <w:rPr>
          <w:rFonts w:ascii="Arial" w:hAnsi="Arial" w:cs="Arial"/>
        </w:rPr>
        <w:t>Zaccaro, Marks, DeChurch)</w:t>
      </w:r>
      <w:r w:rsidR="00721C21">
        <w:rPr>
          <w:rFonts w:ascii="Arial" w:hAnsi="Arial" w:cs="Arial"/>
        </w:rPr>
        <w:t>.</w:t>
      </w:r>
    </w:p>
    <w:p w:rsidR="00925FF6" w:rsidRPr="00925FF6" w:rsidRDefault="00925FF6" w:rsidP="002F00D2">
      <w:pPr>
        <w:spacing w:after="120"/>
        <w:jc w:val="both"/>
        <w:rPr>
          <w:rFonts w:ascii="Arial" w:hAnsi="Arial" w:cs="Arial"/>
        </w:rPr>
      </w:pPr>
      <w:r w:rsidRPr="00925FF6">
        <w:rPr>
          <w:rFonts w:ascii="Arial" w:hAnsi="Arial" w:cs="Arial"/>
        </w:rPr>
        <w:t>Multiteam processes and effectiveness</w:t>
      </w:r>
      <w:r w:rsidR="00721C21">
        <w:rPr>
          <w:rFonts w:ascii="Arial" w:hAnsi="Arial" w:cs="Arial"/>
        </w:rPr>
        <w:t xml:space="preserve"> follow a </w:t>
      </w:r>
      <w:r w:rsidRPr="00925FF6">
        <w:rPr>
          <w:rFonts w:ascii="Arial" w:hAnsi="Arial" w:cs="Arial"/>
        </w:rPr>
        <w:t xml:space="preserve">classic ITO model </w:t>
      </w:r>
      <w:r w:rsidR="00721C21">
        <w:rPr>
          <w:rFonts w:ascii="Arial" w:hAnsi="Arial" w:cs="Arial"/>
        </w:rPr>
        <w:t xml:space="preserve">that </w:t>
      </w:r>
      <w:r w:rsidRPr="00925FF6">
        <w:rPr>
          <w:rFonts w:ascii="Arial" w:hAnsi="Arial" w:cs="Arial"/>
        </w:rPr>
        <w:t>appeared in literature in 1964, but</w:t>
      </w:r>
      <w:r w:rsidR="00721C21">
        <w:rPr>
          <w:rFonts w:ascii="Arial" w:hAnsi="Arial" w:cs="Arial"/>
        </w:rPr>
        <w:t xml:space="preserve"> when it is</w:t>
      </w:r>
      <w:r w:rsidRPr="00925FF6">
        <w:rPr>
          <w:rFonts w:ascii="Arial" w:hAnsi="Arial" w:cs="Arial"/>
        </w:rPr>
        <w:t xml:space="preserve"> extended to </w:t>
      </w:r>
      <w:r w:rsidR="00721C21">
        <w:rPr>
          <w:rFonts w:ascii="Arial" w:hAnsi="Arial" w:cs="Arial"/>
        </w:rPr>
        <w:t>multiteam systems, it is</w:t>
      </w:r>
      <w:r w:rsidRPr="00925FF6">
        <w:rPr>
          <w:rFonts w:ascii="Arial" w:hAnsi="Arial" w:cs="Arial"/>
        </w:rPr>
        <w:t xml:space="preserve"> expected to become much more complex and also specific to particular </w:t>
      </w:r>
      <w:r w:rsidR="00721C21">
        <w:rPr>
          <w:rFonts w:ascii="Arial" w:hAnsi="Arial" w:cs="Arial"/>
        </w:rPr>
        <w:t>systems.</w:t>
      </w:r>
      <w:r w:rsidRPr="00925FF6">
        <w:rPr>
          <w:rFonts w:ascii="Arial" w:hAnsi="Arial" w:cs="Arial"/>
        </w:rPr>
        <w:t xml:space="preserve">  </w:t>
      </w:r>
    </w:p>
    <w:p w:rsidR="00721C21" w:rsidRDefault="00925FF6" w:rsidP="002F00D2">
      <w:pPr>
        <w:spacing w:after="120"/>
        <w:jc w:val="both"/>
        <w:rPr>
          <w:rFonts w:ascii="Arial" w:hAnsi="Arial" w:cs="Arial"/>
        </w:rPr>
      </w:pPr>
      <w:r w:rsidRPr="00925FF6">
        <w:rPr>
          <w:rFonts w:ascii="Arial" w:hAnsi="Arial" w:cs="Arial"/>
        </w:rPr>
        <w:t>Sc</w:t>
      </w:r>
      <w:r w:rsidR="00721C21">
        <w:rPr>
          <w:rFonts w:ascii="Arial" w:hAnsi="Arial" w:cs="Arial"/>
        </w:rPr>
        <w:t>i</w:t>
      </w:r>
      <w:r w:rsidRPr="00925FF6">
        <w:rPr>
          <w:rFonts w:ascii="Arial" w:hAnsi="Arial" w:cs="Arial"/>
        </w:rPr>
        <w:t xml:space="preserve">ence and policy </w:t>
      </w:r>
      <w:r w:rsidR="00721C21">
        <w:rPr>
          <w:rFonts w:ascii="Arial" w:hAnsi="Arial" w:cs="Arial"/>
        </w:rPr>
        <w:t xml:space="preserve">multiteam systems are </w:t>
      </w:r>
      <w:r w:rsidRPr="00925FF6">
        <w:rPr>
          <w:rFonts w:ascii="Arial" w:hAnsi="Arial" w:cs="Arial"/>
        </w:rPr>
        <w:t xml:space="preserve">likely to </w:t>
      </w:r>
      <w:r w:rsidR="00721C21">
        <w:rPr>
          <w:rFonts w:ascii="Arial" w:hAnsi="Arial" w:cs="Arial"/>
        </w:rPr>
        <w:t>include</w:t>
      </w:r>
      <w:r w:rsidRPr="00925FF6">
        <w:rPr>
          <w:rFonts w:ascii="Arial" w:hAnsi="Arial" w:cs="Arial"/>
        </w:rPr>
        <w:t xml:space="preserve"> teams from both research and policy organizations, </w:t>
      </w:r>
      <w:r w:rsidR="00721C21">
        <w:rPr>
          <w:rFonts w:ascii="Arial" w:hAnsi="Arial" w:cs="Arial"/>
        </w:rPr>
        <w:t xml:space="preserve">which introduces </w:t>
      </w:r>
      <w:r w:rsidRPr="00925FF6">
        <w:rPr>
          <w:rFonts w:ascii="Arial" w:hAnsi="Arial" w:cs="Arial"/>
        </w:rPr>
        <w:t xml:space="preserve">organizational </w:t>
      </w:r>
      <w:r w:rsidR="00721C21">
        <w:rPr>
          <w:rFonts w:ascii="Arial" w:hAnsi="Arial" w:cs="Arial"/>
        </w:rPr>
        <w:t>and</w:t>
      </w:r>
      <w:r w:rsidRPr="00925FF6">
        <w:rPr>
          <w:rFonts w:ascii="Arial" w:hAnsi="Arial" w:cs="Arial"/>
        </w:rPr>
        <w:t xml:space="preserve"> functional diversity</w:t>
      </w:r>
      <w:r w:rsidR="00721C21">
        <w:rPr>
          <w:rFonts w:ascii="Arial" w:hAnsi="Arial" w:cs="Arial"/>
        </w:rPr>
        <w:t>. I</w:t>
      </w:r>
      <w:r w:rsidRPr="00925FF6">
        <w:rPr>
          <w:rFonts w:ascii="Arial" w:hAnsi="Arial" w:cs="Arial"/>
        </w:rPr>
        <w:t xml:space="preserve">nternational teams will have </w:t>
      </w:r>
      <w:r w:rsidR="00721C21">
        <w:rPr>
          <w:rFonts w:ascii="Arial" w:hAnsi="Arial" w:cs="Arial"/>
        </w:rPr>
        <w:t xml:space="preserve">additional </w:t>
      </w:r>
      <w:r w:rsidRPr="00925FF6">
        <w:rPr>
          <w:rFonts w:ascii="Arial" w:hAnsi="Arial" w:cs="Arial"/>
        </w:rPr>
        <w:t>geographic and cultural diversity</w:t>
      </w:r>
      <w:r w:rsidR="00721C21">
        <w:rPr>
          <w:rFonts w:ascii="Arial" w:hAnsi="Arial" w:cs="Arial"/>
        </w:rPr>
        <w:t>. C</w:t>
      </w:r>
      <w:r w:rsidRPr="00925FF6">
        <w:rPr>
          <w:rFonts w:ascii="Arial" w:hAnsi="Arial" w:cs="Arial"/>
        </w:rPr>
        <w:t>o</w:t>
      </w:r>
      <w:r w:rsidR="00721C21">
        <w:rPr>
          <w:rFonts w:ascii="Arial" w:hAnsi="Arial" w:cs="Arial"/>
        </w:rPr>
        <w:t xml:space="preserve">mmunication patterns may lead to groupings of </w:t>
      </w:r>
      <w:r w:rsidRPr="00925FF6">
        <w:rPr>
          <w:rFonts w:ascii="Arial" w:hAnsi="Arial" w:cs="Arial"/>
        </w:rPr>
        <w:t xml:space="preserve">similar functional teams; </w:t>
      </w:r>
      <w:r w:rsidR="00721C21">
        <w:rPr>
          <w:rFonts w:ascii="Arial" w:hAnsi="Arial" w:cs="Arial"/>
        </w:rPr>
        <w:t xml:space="preserve">different </w:t>
      </w:r>
      <w:r w:rsidRPr="00925FF6">
        <w:rPr>
          <w:rFonts w:ascii="Arial" w:hAnsi="Arial" w:cs="Arial"/>
        </w:rPr>
        <w:t xml:space="preserve">motive </w:t>
      </w:r>
      <w:r w:rsidR="00721C21" w:rsidRPr="00925FF6">
        <w:rPr>
          <w:rFonts w:ascii="Arial" w:hAnsi="Arial" w:cs="Arial"/>
        </w:rPr>
        <w:t>structures</w:t>
      </w:r>
      <w:r w:rsidR="00721C21">
        <w:rPr>
          <w:rFonts w:ascii="Arial" w:hAnsi="Arial" w:cs="Arial"/>
        </w:rPr>
        <w:t xml:space="preserve"> may lead to </w:t>
      </w:r>
      <w:r w:rsidRPr="00721C21">
        <w:rPr>
          <w:rFonts w:ascii="Arial" w:hAnsi="Arial" w:cs="Arial"/>
          <w:b/>
          <w:i/>
        </w:rPr>
        <w:t>“co-opetition”</w:t>
      </w:r>
      <w:r w:rsidRPr="00925FF6">
        <w:rPr>
          <w:rFonts w:ascii="Arial" w:hAnsi="Arial" w:cs="Arial"/>
        </w:rPr>
        <w:t xml:space="preserve"> around idea ownership and intellectual property; </w:t>
      </w:r>
      <w:r w:rsidR="00721C21">
        <w:rPr>
          <w:rFonts w:ascii="Arial" w:hAnsi="Arial" w:cs="Arial"/>
        </w:rPr>
        <w:t xml:space="preserve">and </w:t>
      </w:r>
      <w:r w:rsidRPr="00925FF6">
        <w:rPr>
          <w:rFonts w:ascii="Arial" w:hAnsi="Arial" w:cs="Arial"/>
        </w:rPr>
        <w:t>team linkages may shift over time</w:t>
      </w:r>
      <w:r w:rsidR="00721C21">
        <w:rPr>
          <w:rFonts w:ascii="Arial" w:hAnsi="Arial" w:cs="Arial"/>
        </w:rPr>
        <w:t>.</w:t>
      </w:r>
    </w:p>
    <w:p w:rsidR="00925FF6" w:rsidRPr="00925FF6" w:rsidRDefault="00925FF6" w:rsidP="002F00D2">
      <w:pPr>
        <w:spacing w:after="120"/>
        <w:jc w:val="both"/>
        <w:rPr>
          <w:rFonts w:ascii="Arial" w:hAnsi="Arial" w:cs="Arial"/>
        </w:rPr>
      </w:pPr>
      <w:r w:rsidRPr="00925FF6">
        <w:rPr>
          <w:rFonts w:ascii="Arial" w:hAnsi="Arial" w:cs="Arial"/>
        </w:rPr>
        <w:t xml:space="preserve">Leadership </w:t>
      </w:r>
      <w:r w:rsidR="00721C21">
        <w:rPr>
          <w:rFonts w:ascii="Arial" w:hAnsi="Arial" w:cs="Arial"/>
        </w:rPr>
        <w:t xml:space="preserve">in multiteam systems takes </w:t>
      </w:r>
      <w:r w:rsidR="00680F55">
        <w:rPr>
          <w:rFonts w:ascii="Arial" w:hAnsi="Arial" w:cs="Arial"/>
        </w:rPr>
        <w:t>place</w:t>
      </w:r>
      <w:r w:rsidR="00721C21">
        <w:rPr>
          <w:rFonts w:ascii="Arial" w:hAnsi="Arial" w:cs="Arial"/>
        </w:rPr>
        <w:t xml:space="preserve"> </w:t>
      </w:r>
      <w:r w:rsidRPr="00925FF6">
        <w:rPr>
          <w:rFonts w:ascii="Arial" w:hAnsi="Arial" w:cs="Arial"/>
        </w:rPr>
        <w:t xml:space="preserve">within each team, between teams, and between </w:t>
      </w:r>
      <w:r w:rsidR="00721C21">
        <w:rPr>
          <w:rFonts w:ascii="Arial" w:hAnsi="Arial" w:cs="Arial"/>
        </w:rPr>
        <w:t>the multiteam system and the</w:t>
      </w:r>
      <w:r w:rsidRPr="00925FF6">
        <w:rPr>
          <w:rFonts w:ascii="Arial" w:hAnsi="Arial" w:cs="Arial"/>
        </w:rPr>
        <w:t xml:space="preserve"> outside </w:t>
      </w:r>
      <w:r w:rsidR="00680F55" w:rsidRPr="00925FF6">
        <w:rPr>
          <w:rFonts w:ascii="Arial" w:hAnsi="Arial" w:cs="Arial"/>
        </w:rPr>
        <w:t>environment</w:t>
      </w:r>
      <w:r w:rsidRPr="00925FF6">
        <w:rPr>
          <w:rFonts w:ascii="Arial" w:hAnsi="Arial" w:cs="Arial"/>
        </w:rPr>
        <w:t xml:space="preserve">. </w:t>
      </w:r>
      <w:r w:rsidR="00721C21">
        <w:rPr>
          <w:rFonts w:ascii="Arial" w:hAnsi="Arial" w:cs="Arial"/>
        </w:rPr>
        <w:t xml:space="preserve">In each context, the requirements of the leader and the </w:t>
      </w:r>
      <w:r w:rsidRPr="00925FF6">
        <w:rPr>
          <w:rFonts w:ascii="Arial" w:hAnsi="Arial" w:cs="Arial"/>
        </w:rPr>
        <w:t>actio</w:t>
      </w:r>
      <w:r w:rsidR="00721C21">
        <w:rPr>
          <w:rFonts w:ascii="Arial" w:hAnsi="Arial" w:cs="Arial"/>
        </w:rPr>
        <w:t xml:space="preserve">n processes they must lead are </w:t>
      </w:r>
      <w:r w:rsidRPr="00925FF6">
        <w:rPr>
          <w:rFonts w:ascii="Arial" w:hAnsi="Arial" w:cs="Arial"/>
        </w:rPr>
        <w:t>different.</w:t>
      </w:r>
    </w:p>
    <w:p w:rsidR="00925FF6" w:rsidRDefault="00721C21" w:rsidP="002F00D2">
      <w:pPr>
        <w:spacing w:after="120"/>
        <w:jc w:val="both"/>
        <w:rPr>
          <w:rFonts w:ascii="Arial" w:hAnsi="Arial" w:cs="Arial"/>
        </w:rPr>
      </w:pPr>
      <w:r>
        <w:rPr>
          <w:rFonts w:ascii="Arial" w:hAnsi="Arial" w:cs="Arial"/>
        </w:rPr>
        <w:t>There are also different f</w:t>
      </w:r>
      <w:r w:rsidR="00925FF6" w:rsidRPr="00925FF6">
        <w:rPr>
          <w:rFonts w:ascii="Arial" w:hAnsi="Arial" w:cs="Arial"/>
        </w:rPr>
        <w:t xml:space="preserve">orms of leadership in </w:t>
      </w:r>
      <w:r>
        <w:rPr>
          <w:rFonts w:ascii="Arial" w:hAnsi="Arial" w:cs="Arial"/>
        </w:rPr>
        <w:t>multiteam systems, including</w:t>
      </w:r>
      <w:r w:rsidR="00925FF6" w:rsidRPr="00925FF6">
        <w:rPr>
          <w:rFonts w:ascii="Arial" w:hAnsi="Arial" w:cs="Arial"/>
        </w:rPr>
        <w:t xml:space="preserve"> vertical</w:t>
      </w:r>
      <w:r>
        <w:rPr>
          <w:rFonts w:ascii="Arial" w:hAnsi="Arial" w:cs="Arial"/>
        </w:rPr>
        <w:t xml:space="preserve"> (</w:t>
      </w:r>
      <w:r w:rsidR="00925FF6" w:rsidRPr="00925FF6">
        <w:rPr>
          <w:rFonts w:ascii="Arial" w:hAnsi="Arial" w:cs="Arial"/>
        </w:rPr>
        <w:t>fully centralized, hierarchal</w:t>
      </w:r>
      <w:r>
        <w:rPr>
          <w:rFonts w:ascii="Arial" w:hAnsi="Arial" w:cs="Arial"/>
        </w:rPr>
        <w:t>)</w:t>
      </w:r>
      <w:r w:rsidR="00925FF6" w:rsidRPr="00925FF6">
        <w:rPr>
          <w:rFonts w:ascii="Arial" w:hAnsi="Arial" w:cs="Arial"/>
        </w:rPr>
        <w:t>; vertical</w:t>
      </w:r>
      <w:r>
        <w:rPr>
          <w:rFonts w:ascii="Arial" w:hAnsi="Arial" w:cs="Arial"/>
        </w:rPr>
        <w:t xml:space="preserve"> (</w:t>
      </w:r>
      <w:r w:rsidR="00925FF6" w:rsidRPr="00925FF6">
        <w:rPr>
          <w:rFonts w:ascii="Arial" w:hAnsi="Arial" w:cs="Arial"/>
        </w:rPr>
        <w:t>multi-level</w:t>
      </w:r>
      <w:r>
        <w:rPr>
          <w:rFonts w:ascii="Arial" w:hAnsi="Arial" w:cs="Arial"/>
        </w:rPr>
        <w:t>)</w:t>
      </w:r>
      <w:r w:rsidR="00925FF6" w:rsidRPr="00925FF6">
        <w:rPr>
          <w:rFonts w:ascii="Arial" w:hAnsi="Arial" w:cs="Arial"/>
        </w:rPr>
        <w:t>; shared</w:t>
      </w:r>
      <w:r>
        <w:rPr>
          <w:rFonts w:ascii="Arial" w:hAnsi="Arial" w:cs="Arial"/>
        </w:rPr>
        <w:t>, where leadership is</w:t>
      </w:r>
      <w:r w:rsidR="00925FF6" w:rsidRPr="00925FF6">
        <w:rPr>
          <w:rFonts w:ascii="Arial" w:hAnsi="Arial" w:cs="Arial"/>
        </w:rPr>
        <w:t xml:space="preserve"> rotated around </w:t>
      </w:r>
      <w:r>
        <w:rPr>
          <w:rFonts w:ascii="Arial" w:hAnsi="Arial" w:cs="Arial"/>
        </w:rPr>
        <w:t xml:space="preserve">the </w:t>
      </w:r>
      <w:r w:rsidR="00925FF6" w:rsidRPr="00925FF6">
        <w:rPr>
          <w:rFonts w:ascii="Arial" w:hAnsi="Arial" w:cs="Arial"/>
        </w:rPr>
        <w:t>group; shared</w:t>
      </w:r>
      <w:r>
        <w:rPr>
          <w:rFonts w:ascii="Arial" w:hAnsi="Arial" w:cs="Arial"/>
        </w:rPr>
        <w:t xml:space="preserve"> in which leadership is</w:t>
      </w:r>
      <w:r w:rsidR="00925FF6" w:rsidRPr="00925FF6">
        <w:rPr>
          <w:rFonts w:ascii="Arial" w:hAnsi="Arial" w:cs="Arial"/>
        </w:rPr>
        <w:t xml:space="preserve"> distributed across multiple leaders by task; </w:t>
      </w:r>
      <w:r>
        <w:rPr>
          <w:rFonts w:ascii="Arial" w:hAnsi="Arial" w:cs="Arial"/>
        </w:rPr>
        <w:t xml:space="preserve">and </w:t>
      </w:r>
      <w:r w:rsidR="00925FF6" w:rsidRPr="00925FF6">
        <w:rPr>
          <w:rFonts w:ascii="Arial" w:hAnsi="Arial" w:cs="Arial"/>
        </w:rPr>
        <w:t>shared</w:t>
      </w:r>
      <w:r>
        <w:rPr>
          <w:rFonts w:ascii="Arial" w:hAnsi="Arial" w:cs="Arial"/>
        </w:rPr>
        <w:t xml:space="preserve"> by </w:t>
      </w:r>
      <w:r w:rsidR="00925FF6" w:rsidRPr="00925FF6">
        <w:rPr>
          <w:rFonts w:ascii="Arial" w:hAnsi="Arial" w:cs="Arial"/>
        </w:rPr>
        <w:t xml:space="preserve">a team of leaders </w:t>
      </w:r>
      <w:r>
        <w:rPr>
          <w:rFonts w:ascii="Arial" w:hAnsi="Arial" w:cs="Arial"/>
        </w:rPr>
        <w:t xml:space="preserve">that </w:t>
      </w:r>
      <w:r w:rsidR="00925FF6" w:rsidRPr="00925FF6">
        <w:rPr>
          <w:rFonts w:ascii="Arial" w:hAnsi="Arial" w:cs="Arial"/>
        </w:rPr>
        <w:t>work</w:t>
      </w:r>
      <w:r>
        <w:rPr>
          <w:rFonts w:ascii="Arial" w:hAnsi="Arial" w:cs="Arial"/>
        </w:rPr>
        <w:t>s</w:t>
      </w:r>
      <w:r w:rsidR="00CD46F7">
        <w:rPr>
          <w:rFonts w:ascii="Arial" w:hAnsi="Arial" w:cs="Arial"/>
        </w:rPr>
        <w:t xml:space="preserve"> together to accomplish tasks</w:t>
      </w:r>
      <w:r w:rsidR="004C6C8A">
        <w:rPr>
          <w:rFonts w:ascii="Arial" w:hAnsi="Arial" w:cs="Arial"/>
        </w:rPr>
        <w:t xml:space="preserve"> (simultaneous model)</w:t>
      </w:r>
      <w:r w:rsidR="00CD46F7">
        <w:rPr>
          <w:rFonts w:ascii="Arial" w:hAnsi="Arial" w:cs="Arial"/>
        </w:rPr>
        <w:t>.</w:t>
      </w:r>
    </w:p>
    <w:p w:rsidR="004C6C8A" w:rsidRDefault="004C6C8A" w:rsidP="004C6C8A">
      <w:pPr>
        <w:spacing w:after="120"/>
        <w:jc w:val="both"/>
        <w:rPr>
          <w:rFonts w:ascii="Arial" w:hAnsi="Arial" w:cs="Arial"/>
        </w:rPr>
      </w:pPr>
      <w:r>
        <w:rPr>
          <w:rFonts w:ascii="Arial" w:hAnsi="Arial" w:cs="Arial"/>
        </w:rPr>
        <w:t>Propositions regarding leadership in multiteam systems are that multiteam systems</w:t>
      </w:r>
      <w:r w:rsidRPr="004C6C8A">
        <w:rPr>
          <w:rFonts w:ascii="Arial" w:hAnsi="Arial" w:cs="Arial"/>
        </w:rPr>
        <w:t xml:space="preserve"> with higher levels of organizational diversity will</w:t>
      </w:r>
      <w:r>
        <w:rPr>
          <w:rFonts w:ascii="Arial" w:hAnsi="Arial" w:cs="Arial"/>
        </w:rPr>
        <w:t xml:space="preserve"> </w:t>
      </w:r>
      <w:r w:rsidRPr="004C6C8A">
        <w:rPr>
          <w:rFonts w:ascii="Arial" w:hAnsi="Arial" w:cs="Arial"/>
        </w:rPr>
        <w:t>display less sha</w:t>
      </w:r>
      <w:r>
        <w:rPr>
          <w:rFonts w:ascii="Arial" w:hAnsi="Arial" w:cs="Arial"/>
        </w:rPr>
        <w:t>red forms of leadership; multiteam systems</w:t>
      </w:r>
      <w:r w:rsidRPr="004C6C8A">
        <w:rPr>
          <w:rFonts w:ascii="Arial" w:hAnsi="Arial" w:cs="Arial"/>
        </w:rPr>
        <w:t xml:space="preserve"> with higher levels of cultural diversity will display less</w:t>
      </w:r>
      <w:r>
        <w:rPr>
          <w:rFonts w:ascii="Arial" w:hAnsi="Arial" w:cs="Arial"/>
        </w:rPr>
        <w:t xml:space="preserve"> shared forms of leadership; c</w:t>
      </w:r>
      <w:r w:rsidRPr="004C6C8A">
        <w:rPr>
          <w:rFonts w:ascii="Arial" w:hAnsi="Arial" w:cs="Arial"/>
        </w:rPr>
        <w:t>omponent teams that are linked by sequential and</w:t>
      </w:r>
      <w:r>
        <w:rPr>
          <w:rFonts w:ascii="Arial" w:hAnsi="Arial" w:cs="Arial"/>
        </w:rPr>
        <w:t xml:space="preserve"> </w:t>
      </w:r>
      <w:r w:rsidRPr="004C6C8A">
        <w:rPr>
          <w:rFonts w:ascii="Arial" w:hAnsi="Arial" w:cs="Arial"/>
        </w:rPr>
        <w:t>reciprocal forms of interdependence are more likely to use</w:t>
      </w:r>
      <w:r>
        <w:rPr>
          <w:rFonts w:ascii="Arial" w:hAnsi="Arial" w:cs="Arial"/>
        </w:rPr>
        <w:t xml:space="preserve"> </w:t>
      </w:r>
      <w:r w:rsidRPr="004C6C8A">
        <w:rPr>
          <w:rFonts w:ascii="Arial" w:hAnsi="Arial" w:cs="Arial"/>
        </w:rPr>
        <w:t>rotated forms of shared leadership than less interdependent</w:t>
      </w:r>
      <w:r>
        <w:rPr>
          <w:rFonts w:ascii="Arial" w:hAnsi="Arial" w:cs="Arial"/>
        </w:rPr>
        <w:t xml:space="preserve"> </w:t>
      </w:r>
      <w:r w:rsidRPr="004C6C8A">
        <w:rPr>
          <w:rFonts w:ascii="Arial" w:hAnsi="Arial" w:cs="Arial"/>
        </w:rPr>
        <w:t>teams, or teams with more intensive forms of</w:t>
      </w:r>
      <w:r>
        <w:rPr>
          <w:rFonts w:ascii="Arial" w:hAnsi="Arial" w:cs="Arial"/>
        </w:rPr>
        <w:t xml:space="preserve"> interdependence; c</w:t>
      </w:r>
      <w:r w:rsidRPr="004C6C8A">
        <w:rPr>
          <w:rFonts w:ascii="Arial" w:hAnsi="Arial" w:cs="Arial"/>
        </w:rPr>
        <w:t>omponent teams that are linked by intensive forms of</w:t>
      </w:r>
      <w:r>
        <w:rPr>
          <w:rFonts w:ascii="Arial" w:hAnsi="Arial" w:cs="Arial"/>
        </w:rPr>
        <w:t xml:space="preserve"> </w:t>
      </w:r>
      <w:r w:rsidRPr="004C6C8A">
        <w:rPr>
          <w:rFonts w:ascii="Arial" w:hAnsi="Arial" w:cs="Arial"/>
        </w:rPr>
        <w:t>interdependence are more likely to use simultaneous forms</w:t>
      </w:r>
      <w:r>
        <w:rPr>
          <w:rFonts w:ascii="Arial" w:hAnsi="Arial" w:cs="Arial"/>
        </w:rPr>
        <w:t xml:space="preserve"> </w:t>
      </w:r>
      <w:r w:rsidRPr="004C6C8A">
        <w:rPr>
          <w:rFonts w:ascii="Arial" w:hAnsi="Arial" w:cs="Arial"/>
        </w:rPr>
        <w:t>of shared leadership than less interdependent teams, or</w:t>
      </w:r>
      <w:r>
        <w:rPr>
          <w:rFonts w:ascii="Arial" w:hAnsi="Arial" w:cs="Arial"/>
        </w:rPr>
        <w:t xml:space="preserve"> </w:t>
      </w:r>
      <w:r w:rsidRPr="004C6C8A">
        <w:rPr>
          <w:rFonts w:ascii="Arial" w:hAnsi="Arial" w:cs="Arial"/>
        </w:rPr>
        <w:t>teams with more sequential and reciprocal forms of</w:t>
      </w:r>
      <w:r>
        <w:rPr>
          <w:rFonts w:ascii="Arial" w:hAnsi="Arial" w:cs="Arial"/>
        </w:rPr>
        <w:t xml:space="preserve"> </w:t>
      </w:r>
      <w:r w:rsidRPr="004C6C8A">
        <w:rPr>
          <w:rFonts w:ascii="Arial" w:hAnsi="Arial" w:cs="Arial"/>
        </w:rPr>
        <w:t>interdependence</w:t>
      </w:r>
      <w:r>
        <w:rPr>
          <w:rFonts w:ascii="Arial" w:hAnsi="Arial" w:cs="Arial"/>
        </w:rPr>
        <w:t>; and more</w:t>
      </w:r>
      <w:r w:rsidRPr="004C6C8A">
        <w:rPr>
          <w:rFonts w:ascii="Arial" w:hAnsi="Arial" w:cs="Arial"/>
        </w:rPr>
        <w:t xml:space="preserve"> mature</w:t>
      </w:r>
      <w:r>
        <w:rPr>
          <w:rFonts w:ascii="Arial" w:hAnsi="Arial" w:cs="Arial"/>
        </w:rPr>
        <w:t xml:space="preserve"> multiteam systems</w:t>
      </w:r>
      <w:r w:rsidRPr="004C6C8A">
        <w:rPr>
          <w:rFonts w:ascii="Arial" w:hAnsi="Arial" w:cs="Arial"/>
        </w:rPr>
        <w:t xml:space="preserve"> will display greater levels of shared</w:t>
      </w:r>
      <w:r>
        <w:rPr>
          <w:rFonts w:ascii="Arial" w:hAnsi="Arial" w:cs="Arial"/>
        </w:rPr>
        <w:t xml:space="preserve"> </w:t>
      </w:r>
      <w:r w:rsidRPr="004C6C8A">
        <w:rPr>
          <w:rFonts w:ascii="Arial" w:hAnsi="Arial" w:cs="Arial"/>
        </w:rPr>
        <w:t xml:space="preserve">leadership than less mature </w:t>
      </w:r>
      <w:r>
        <w:rPr>
          <w:rFonts w:ascii="Arial" w:hAnsi="Arial" w:cs="Arial"/>
        </w:rPr>
        <w:t>systems.</w:t>
      </w:r>
    </w:p>
    <w:p w:rsidR="008517CD" w:rsidRDefault="00925FF6" w:rsidP="004C6C8A">
      <w:pPr>
        <w:spacing w:after="120"/>
        <w:jc w:val="both"/>
        <w:rPr>
          <w:rFonts w:ascii="Arial" w:hAnsi="Arial" w:cs="Arial"/>
        </w:rPr>
      </w:pPr>
      <w:r w:rsidRPr="00925FF6">
        <w:rPr>
          <w:rFonts w:ascii="Arial" w:hAnsi="Arial" w:cs="Arial"/>
        </w:rPr>
        <w:t>Interest is growing in MTSs sin</w:t>
      </w:r>
      <w:r w:rsidR="00950C7D">
        <w:rPr>
          <w:rFonts w:ascii="Arial" w:hAnsi="Arial" w:cs="Arial"/>
        </w:rPr>
        <w:t xml:space="preserve">ce the term was founded in 2001 and represents a rich area for future research. </w:t>
      </w:r>
    </w:p>
    <w:p w:rsidR="001633A2" w:rsidRPr="00751A1D" w:rsidRDefault="001633A2" w:rsidP="002F00D2">
      <w:pPr>
        <w:spacing w:after="120"/>
        <w:jc w:val="both"/>
        <w:rPr>
          <w:rFonts w:ascii="Arial" w:hAnsi="Arial" w:cs="Arial"/>
        </w:rPr>
      </w:pPr>
    </w:p>
    <w:p w:rsidR="00925FF6" w:rsidRDefault="00A66E7B" w:rsidP="005A3DE2">
      <w:pPr>
        <w:jc w:val="both"/>
        <w:rPr>
          <w:rFonts w:ascii="Arial" w:hAnsi="Arial" w:cs="Arial"/>
          <w:b/>
        </w:rPr>
      </w:pPr>
      <w:r>
        <w:rPr>
          <w:rFonts w:ascii="Arial" w:hAnsi="Arial" w:cs="Arial"/>
          <w:b/>
        </w:rPr>
        <w:t>Mo</w:t>
      </w:r>
      <w:r w:rsidR="00925FF6" w:rsidRPr="00925FF6">
        <w:rPr>
          <w:rFonts w:ascii="Arial" w:hAnsi="Arial" w:cs="Arial"/>
          <w:b/>
        </w:rPr>
        <w:t xml:space="preserve">tivation and </w:t>
      </w:r>
      <w:r>
        <w:rPr>
          <w:rFonts w:ascii="Arial" w:hAnsi="Arial" w:cs="Arial"/>
          <w:b/>
        </w:rPr>
        <w:t>P</w:t>
      </w:r>
      <w:r w:rsidR="00925FF6" w:rsidRPr="00925FF6">
        <w:rPr>
          <w:rFonts w:ascii="Arial" w:hAnsi="Arial" w:cs="Arial"/>
          <w:b/>
        </w:rPr>
        <w:t xml:space="preserve">erformance in </w:t>
      </w:r>
      <w:r>
        <w:rPr>
          <w:rFonts w:ascii="Arial" w:hAnsi="Arial" w:cs="Arial"/>
          <w:b/>
        </w:rPr>
        <w:t>T</w:t>
      </w:r>
      <w:r w:rsidR="00925FF6" w:rsidRPr="00925FF6">
        <w:rPr>
          <w:rFonts w:ascii="Arial" w:hAnsi="Arial" w:cs="Arial"/>
          <w:b/>
        </w:rPr>
        <w:t xml:space="preserve">eams </w:t>
      </w:r>
      <w:r>
        <w:rPr>
          <w:rFonts w:ascii="Arial" w:hAnsi="Arial" w:cs="Arial"/>
          <w:b/>
        </w:rPr>
        <w:t>W</w:t>
      </w:r>
      <w:r w:rsidR="00925FF6" w:rsidRPr="00925FF6">
        <w:rPr>
          <w:rFonts w:ascii="Arial" w:hAnsi="Arial" w:cs="Arial"/>
          <w:b/>
        </w:rPr>
        <w:t>ithin MTSs</w:t>
      </w:r>
    </w:p>
    <w:p w:rsidR="00A66E7B" w:rsidRDefault="00925FF6" w:rsidP="005A3DE2">
      <w:pPr>
        <w:jc w:val="both"/>
        <w:rPr>
          <w:rFonts w:ascii="Arial" w:hAnsi="Arial" w:cs="Arial"/>
          <w:i/>
        </w:rPr>
      </w:pPr>
      <w:r w:rsidRPr="00925FF6">
        <w:rPr>
          <w:rFonts w:ascii="Arial" w:hAnsi="Arial" w:cs="Arial"/>
          <w:i/>
        </w:rPr>
        <w:t>R</w:t>
      </w:r>
      <w:r w:rsidR="00A66E7B">
        <w:rPr>
          <w:rFonts w:ascii="Arial" w:hAnsi="Arial" w:cs="Arial"/>
          <w:i/>
        </w:rPr>
        <w:t>uth Kanfer, PhD, Georgia Tech University</w:t>
      </w:r>
    </w:p>
    <w:p w:rsidR="001633A2" w:rsidRDefault="00925FF6" w:rsidP="005A3DE2">
      <w:pPr>
        <w:jc w:val="both"/>
        <w:rPr>
          <w:rFonts w:ascii="Arial" w:hAnsi="Arial" w:cs="Arial"/>
          <w:i/>
        </w:rPr>
      </w:pPr>
      <w:r w:rsidRPr="00925FF6">
        <w:rPr>
          <w:rFonts w:ascii="Arial" w:hAnsi="Arial" w:cs="Arial"/>
          <w:i/>
        </w:rPr>
        <w:t>Professor of Psychology</w:t>
      </w:r>
    </w:p>
    <w:p w:rsidR="00925FF6" w:rsidRPr="00751A1D" w:rsidRDefault="00925FF6" w:rsidP="005A3DE2">
      <w:pPr>
        <w:jc w:val="both"/>
        <w:rPr>
          <w:rFonts w:ascii="Arial" w:hAnsi="Arial" w:cs="Arial"/>
        </w:rPr>
      </w:pPr>
    </w:p>
    <w:p w:rsidR="0006432C" w:rsidRPr="0006432C" w:rsidRDefault="0006432C" w:rsidP="002F00D2">
      <w:pPr>
        <w:spacing w:after="120"/>
        <w:jc w:val="both"/>
        <w:rPr>
          <w:rFonts w:ascii="Arial" w:hAnsi="Arial" w:cs="Arial"/>
        </w:rPr>
      </w:pPr>
      <w:r w:rsidRPr="0006432C">
        <w:rPr>
          <w:rFonts w:ascii="Arial" w:hAnsi="Arial" w:cs="Arial"/>
        </w:rPr>
        <w:t xml:space="preserve">Team member motivation does matter for the greater team and </w:t>
      </w:r>
      <w:r w:rsidR="004620DF">
        <w:rPr>
          <w:rFonts w:ascii="Arial" w:hAnsi="Arial" w:cs="Arial"/>
        </w:rPr>
        <w:t>for the multiteam system’s</w:t>
      </w:r>
      <w:r w:rsidRPr="0006432C">
        <w:rPr>
          <w:rFonts w:ascii="Arial" w:hAnsi="Arial" w:cs="Arial"/>
        </w:rPr>
        <w:t xml:space="preserve"> success</w:t>
      </w:r>
      <w:r w:rsidR="004620DF">
        <w:rPr>
          <w:rFonts w:ascii="Arial" w:hAnsi="Arial" w:cs="Arial"/>
        </w:rPr>
        <w:t xml:space="preserve">. Team members differ with respect to traits that can </w:t>
      </w:r>
      <w:r w:rsidRPr="0006432C">
        <w:rPr>
          <w:rFonts w:ascii="Arial" w:hAnsi="Arial" w:cs="Arial"/>
        </w:rPr>
        <w:t>affect team motivation and beha</w:t>
      </w:r>
      <w:r w:rsidR="004620DF">
        <w:rPr>
          <w:rFonts w:ascii="Arial" w:hAnsi="Arial" w:cs="Arial"/>
        </w:rPr>
        <w:t>vior. Motivation in team science includes motivations for</w:t>
      </w:r>
      <w:r w:rsidRPr="0006432C">
        <w:rPr>
          <w:rFonts w:ascii="Arial" w:hAnsi="Arial" w:cs="Arial"/>
        </w:rPr>
        <w:t xml:space="preserve"> being in a team, staying in a team, </w:t>
      </w:r>
      <w:r w:rsidR="00705E40">
        <w:rPr>
          <w:rFonts w:ascii="Arial" w:hAnsi="Arial" w:cs="Arial"/>
        </w:rPr>
        <w:t xml:space="preserve">performing </w:t>
      </w:r>
      <w:r w:rsidRPr="0006432C">
        <w:rPr>
          <w:rFonts w:ascii="Arial" w:hAnsi="Arial" w:cs="Arial"/>
        </w:rPr>
        <w:t xml:space="preserve">taskwork, </w:t>
      </w:r>
      <w:r w:rsidR="00705E40">
        <w:rPr>
          <w:rFonts w:ascii="Arial" w:hAnsi="Arial" w:cs="Arial"/>
        </w:rPr>
        <w:t xml:space="preserve">and </w:t>
      </w:r>
      <w:r w:rsidRPr="0006432C">
        <w:rPr>
          <w:rFonts w:ascii="Arial" w:hAnsi="Arial" w:cs="Arial"/>
        </w:rPr>
        <w:t>knowledge sharing</w:t>
      </w:r>
      <w:r w:rsidR="00705E40">
        <w:rPr>
          <w:rFonts w:ascii="Arial" w:hAnsi="Arial" w:cs="Arial"/>
        </w:rPr>
        <w:t>.</w:t>
      </w:r>
    </w:p>
    <w:p w:rsidR="0006432C" w:rsidRPr="0006432C" w:rsidRDefault="0006432C" w:rsidP="002F00D2">
      <w:pPr>
        <w:spacing w:after="120"/>
        <w:jc w:val="both"/>
        <w:rPr>
          <w:rFonts w:ascii="Arial" w:hAnsi="Arial" w:cs="Arial"/>
        </w:rPr>
      </w:pPr>
    </w:p>
    <w:p w:rsidR="00185FBF" w:rsidRDefault="00185FBF" w:rsidP="002F00D2">
      <w:pPr>
        <w:spacing w:after="120"/>
        <w:jc w:val="both"/>
        <w:rPr>
          <w:rFonts w:ascii="Arial" w:hAnsi="Arial" w:cs="Arial"/>
        </w:rPr>
      </w:pPr>
      <w:r>
        <w:rPr>
          <w:rFonts w:ascii="Arial" w:hAnsi="Arial" w:cs="Arial"/>
        </w:rPr>
        <w:t xml:space="preserve">In a </w:t>
      </w:r>
      <w:r w:rsidR="0006432C" w:rsidRPr="0006432C">
        <w:rPr>
          <w:rFonts w:ascii="Arial" w:hAnsi="Arial" w:cs="Arial"/>
        </w:rPr>
        <w:t>resource allocation model</w:t>
      </w:r>
      <w:r>
        <w:rPr>
          <w:rFonts w:ascii="Arial" w:hAnsi="Arial" w:cs="Arial"/>
        </w:rPr>
        <w:t>, i</w:t>
      </w:r>
      <w:r w:rsidR="0006432C" w:rsidRPr="0006432C">
        <w:rPr>
          <w:rFonts w:ascii="Arial" w:hAnsi="Arial" w:cs="Arial"/>
        </w:rPr>
        <w:t>ndividuals have a capacity (attention, time, resources) th</w:t>
      </w:r>
      <w:r>
        <w:rPr>
          <w:rFonts w:ascii="Arial" w:hAnsi="Arial" w:cs="Arial"/>
        </w:rPr>
        <w:t>a</w:t>
      </w:r>
      <w:r w:rsidR="0006432C" w:rsidRPr="0006432C">
        <w:rPr>
          <w:rFonts w:ascii="Arial" w:hAnsi="Arial" w:cs="Arial"/>
        </w:rPr>
        <w:t>t they can apply to a problem</w:t>
      </w:r>
      <w:r>
        <w:rPr>
          <w:rFonts w:ascii="Arial" w:hAnsi="Arial" w:cs="Arial"/>
        </w:rPr>
        <w:t>,</w:t>
      </w:r>
      <w:r w:rsidR="0006432C" w:rsidRPr="0006432C">
        <w:rPr>
          <w:rFonts w:ascii="Arial" w:hAnsi="Arial" w:cs="Arial"/>
        </w:rPr>
        <w:t xml:space="preserve"> and they allocate those resources on </w:t>
      </w:r>
      <w:r>
        <w:rPr>
          <w:rFonts w:ascii="Arial" w:hAnsi="Arial" w:cs="Arial"/>
        </w:rPr>
        <w:t>that</w:t>
      </w:r>
      <w:r w:rsidR="0006432C" w:rsidRPr="0006432C">
        <w:rPr>
          <w:rFonts w:ascii="Arial" w:hAnsi="Arial" w:cs="Arial"/>
        </w:rPr>
        <w:t xml:space="preserve"> problem based on their aptitude, skill level, etc. Once the allocation is made, there is a self-regulatory process (self-monitoring, self-evaluation, self-reactions)</w:t>
      </w:r>
      <w:r>
        <w:rPr>
          <w:rFonts w:ascii="Arial" w:hAnsi="Arial" w:cs="Arial"/>
        </w:rPr>
        <w:t xml:space="preserve"> that occurs. There is also a corresponding </w:t>
      </w:r>
      <w:r w:rsidR="0006432C" w:rsidRPr="0006432C">
        <w:rPr>
          <w:rFonts w:ascii="Arial" w:hAnsi="Arial" w:cs="Arial"/>
        </w:rPr>
        <w:t xml:space="preserve">set of </w:t>
      </w:r>
      <w:r>
        <w:rPr>
          <w:rFonts w:ascii="Arial" w:hAnsi="Arial" w:cs="Arial"/>
        </w:rPr>
        <w:t xml:space="preserve">team actions: </w:t>
      </w:r>
      <w:r w:rsidR="0006432C" w:rsidRPr="0006432C">
        <w:rPr>
          <w:rFonts w:ascii="Arial" w:hAnsi="Arial" w:cs="Arial"/>
        </w:rPr>
        <w:t>se</w:t>
      </w:r>
      <w:r>
        <w:rPr>
          <w:rFonts w:ascii="Arial" w:hAnsi="Arial" w:cs="Arial"/>
        </w:rPr>
        <w:t>l</w:t>
      </w:r>
      <w:r w:rsidR="0006432C" w:rsidRPr="0006432C">
        <w:rPr>
          <w:rFonts w:ascii="Arial" w:hAnsi="Arial" w:cs="Arial"/>
        </w:rPr>
        <w:t>f-correcti</w:t>
      </w:r>
      <w:r>
        <w:rPr>
          <w:rFonts w:ascii="Arial" w:hAnsi="Arial" w:cs="Arial"/>
        </w:rPr>
        <w:t>on</w:t>
      </w:r>
      <w:r w:rsidR="0006432C" w:rsidRPr="0006432C">
        <w:rPr>
          <w:rFonts w:ascii="Arial" w:hAnsi="Arial" w:cs="Arial"/>
        </w:rPr>
        <w:t>, monitor</w:t>
      </w:r>
      <w:r>
        <w:rPr>
          <w:rFonts w:ascii="Arial" w:hAnsi="Arial" w:cs="Arial"/>
        </w:rPr>
        <w:t>ing</w:t>
      </w:r>
      <w:r w:rsidR="0006432C" w:rsidRPr="0006432C">
        <w:rPr>
          <w:rFonts w:ascii="Arial" w:hAnsi="Arial" w:cs="Arial"/>
        </w:rPr>
        <w:t>, debrief</w:t>
      </w:r>
      <w:r>
        <w:rPr>
          <w:rFonts w:ascii="Arial" w:hAnsi="Arial" w:cs="Arial"/>
        </w:rPr>
        <w:t>ing</w:t>
      </w:r>
      <w:r w:rsidR="0006432C" w:rsidRPr="0006432C">
        <w:rPr>
          <w:rFonts w:ascii="Arial" w:hAnsi="Arial" w:cs="Arial"/>
        </w:rPr>
        <w:t>,</w:t>
      </w:r>
      <w:r>
        <w:rPr>
          <w:rFonts w:ascii="Arial" w:hAnsi="Arial" w:cs="Arial"/>
        </w:rPr>
        <w:t xml:space="preserve"> and team reactions.</w:t>
      </w:r>
    </w:p>
    <w:p w:rsidR="0006432C" w:rsidRPr="0006432C" w:rsidRDefault="00185FBF" w:rsidP="002F00D2">
      <w:pPr>
        <w:spacing w:after="120"/>
        <w:jc w:val="both"/>
        <w:rPr>
          <w:rFonts w:ascii="Arial" w:hAnsi="Arial" w:cs="Arial"/>
        </w:rPr>
      </w:pPr>
      <w:r>
        <w:rPr>
          <w:rFonts w:ascii="Arial" w:hAnsi="Arial" w:cs="Arial"/>
        </w:rPr>
        <w:t>T</w:t>
      </w:r>
      <w:r w:rsidR="0006432C" w:rsidRPr="0006432C">
        <w:rPr>
          <w:rFonts w:ascii="Arial" w:hAnsi="Arial" w:cs="Arial"/>
        </w:rPr>
        <w:t>here are three determinants of motivational processes</w:t>
      </w:r>
      <w:r>
        <w:rPr>
          <w:rFonts w:ascii="Arial" w:hAnsi="Arial" w:cs="Arial"/>
        </w:rPr>
        <w:t xml:space="preserve">: on the individual level, they are  Content, </w:t>
      </w:r>
      <w:r w:rsidR="0006432C" w:rsidRPr="0006432C">
        <w:rPr>
          <w:rFonts w:ascii="Arial" w:hAnsi="Arial" w:cs="Arial"/>
        </w:rPr>
        <w:t>Context</w:t>
      </w:r>
      <w:r>
        <w:rPr>
          <w:rFonts w:ascii="Arial" w:hAnsi="Arial" w:cs="Arial"/>
        </w:rPr>
        <w:t>, and</w:t>
      </w:r>
      <w:r w:rsidR="0006432C" w:rsidRPr="0006432C">
        <w:rPr>
          <w:rFonts w:ascii="Arial" w:hAnsi="Arial" w:cs="Arial"/>
        </w:rPr>
        <w:t xml:space="preserve"> Change</w:t>
      </w:r>
      <w:r>
        <w:rPr>
          <w:rFonts w:ascii="Arial" w:hAnsi="Arial" w:cs="Arial"/>
        </w:rPr>
        <w:t xml:space="preserve">; on the team level, they are Culture, Context, and Adaptation. </w:t>
      </w:r>
      <w:r w:rsidR="0006432C" w:rsidRPr="0006432C">
        <w:rPr>
          <w:rFonts w:ascii="Arial" w:hAnsi="Arial" w:cs="Arial"/>
        </w:rPr>
        <w:t>Context</w:t>
      </w:r>
      <w:r>
        <w:rPr>
          <w:rFonts w:ascii="Arial" w:hAnsi="Arial" w:cs="Arial"/>
        </w:rPr>
        <w:t xml:space="preserve"> </w:t>
      </w:r>
      <w:r w:rsidR="0006432C" w:rsidRPr="0006432C">
        <w:rPr>
          <w:rFonts w:ascii="Arial" w:hAnsi="Arial" w:cs="Arial"/>
        </w:rPr>
        <w:t>refer</w:t>
      </w:r>
      <w:r>
        <w:rPr>
          <w:rFonts w:ascii="Arial" w:hAnsi="Arial" w:cs="Arial"/>
        </w:rPr>
        <w:t>s</w:t>
      </w:r>
      <w:r w:rsidR="0006432C" w:rsidRPr="0006432C">
        <w:rPr>
          <w:rFonts w:ascii="Arial" w:hAnsi="Arial" w:cs="Arial"/>
        </w:rPr>
        <w:t xml:space="preserve"> to the task or team demands</w:t>
      </w:r>
      <w:r>
        <w:rPr>
          <w:rFonts w:ascii="Arial" w:hAnsi="Arial" w:cs="Arial"/>
        </w:rPr>
        <w:t xml:space="preserve">; </w:t>
      </w:r>
      <w:r w:rsidR="0006432C" w:rsidRPr="0006432C">
        <w:rPr>
          <w:rFonts w:ascii="Arial" w:hAnsi="Arial" w:cs="Arial"/>
        </w:rPr>
        <w:t>they change dynamically over time</w:t>
      </w:r>
      <w:r>
        <w:rPr>
          <w:rFonts w:ascii="Arial" w:hAnsi="Arial" w:cs="Arial"/>
        </w:rPr>
        <w:t xml:space="preserve"> and </w:t>
      </w:r>
      <w:r w:rsidR="0006432C" w:rsidRPr="0006432C">
        <w:rPr>
          <w:rFonts w:ascii="Arial" w:hAnsi="Arial" w:cs="Arial"/>
        </w:rPr>
        <w:t>influence how much allocation an individual will give to the team</w:t>
      </w:r>
      <w:r>
        <w:rPr>
          <w:rFonts w:ascii="Arial" w:hAnsi="Arial" w:cs="Arial"/>
        </w:rPr>
        <w:t xml:space="preserve">. </w:t>
      </w:r>
      <w:r w:rsidR="0006432C" w:rsidRPr="0006432C">
        <w:rPr>
          <w:rFonts w:ascii="Arial" w:hAnsi="Arial" w:cs="Arial"/>
        </w:rPr>
        <w:t>Content</w:t>
      </w:r>
      <w:r>
        <w:rPr>
          <w:rFonts w:ascii="Arial" w:hAnsi="Arial" w:cs="Arial"/>
        </w:rPr>
        <w:t xml:space="preserve"> refers to team member characteristics:</w:t>
      </w:r>
      <w:r w:rsidR="0006432C" w:rsidRPr="0006432C">
        <w:rPr>
          <w:rFonts w:ascii="Arial" w:hAnsi="Arial" w:cs="Arial"/>
        </w:rPr>
        <w:t xml:space="preserve"> knowledge, skills, abilities, motives, personality traits, values, attitudes, interests, styles, etc.</w:t>
      </w:r>
      <w:r>
        <w:rPr>
          <w:rFonts w:ascii="Arial" w:hAnsi="Arial" w:cs="Arial"/>
        </w:rPr>
        <w:t xml:space="preserve"> </w:t>
      </w:r>
    </w:p>
    <w:p w:rsidR="0006432C" w:rsidRPr="0006432C" w:rsidRDefault="0006432C" w:rsidP="002F00D2">
      <w:pPr>
        <w:spacing w:after="120"/>
        <w:jc w:val="both"/>
        <w:rPr>
          <w:rFonts w:ascii="Arial" w:hAnsi="Arial" w:cs="Arial"/>
        </w:rPr>
      </w:pPr>
      <w:r w:rsidRPr="0006432C">
        <w:rPr>
          <w:rFonts w:ascii="Arial" w:hAnsi="Arial" w:cs="Arial"/>
        </w:rPr>
        <w:t>Team composition variables</w:t>
      </w:r>
      <w:r w:rsidR="00185FBF">
        <w:rPr>
          <w:rFonts w:ascii="Arial" w:hAnsi="Arial" w:cs="Arial"/>
        </w:rPr>
        <w:t xml:space="preserve"> include </w:t>
      </w:r>
      <w:r w:rsidRPr="0006432C">
        <w:rPr>
          <w:rFonts w:ascii="Arial" w:hAnsi="Arial" w:cs="Arial"/>
        </w:rPr>
        <w:t xml:space="preserve">general mental ability, </w:t>
      </w:r>
      <w:r w:rsidR="00185FBF">
        <w:rPr>
          <w:rFonts w:ascii="Arial" w:hAnsi="Arial" w:cs="Arial"/>
        </w:rPr>
        <w:t>k</w:t>
      </w:r>
      <w:r w:rsidRPr="0006432C">
        <w:rPr>
          <w:rFonts w:ascii="Arial" w:hAnsi="Arial" w:cs="Arial"/>
        </w:rPr>
        <w:t>nowl</w:t>
      </w:r>
      <w:r w:rsidR="00185FBF">
        <w:rPr>
          <w:rFonts w:ascii="Arial" w:hAnsi="Arial" w:cs="Arial"/>
        </w:rPr>
        <w:t>e</w:t>
      </w:r>
      <w:r w:rsidRPr="0006432C">
        <w:rPr>
          <w:rFonts w:ascii="Arial" w:hAnsi="Arial" w:cs="Arial"/>
        </w:rPr>
        <w:t xml:space="preserve">dge, </w:t>
      </w:r>
      <w:r w:rsidR="00185FBF">
        <w:rPr>
          <w:rFonts w:ascii="Arial" w:hAnsi="Arial" w:cs="Arial"/>
        </w:rPr>
        <w:t xml:space="preserve">and </w:t>
      </w:r>
      <w:r w:rsidRPr="0006432C">
        <w:rPr>
          <w:rFonts w:ascii="Arial" w:hAnsi="Arial" w:cs="Arial"/>
        </w:rPr>
        <w:t>tactical and technical s</w:t>
      </w:r>
      <w:r w:rsidR="00185FBF">
        <w:rPr>
          <w:rFonts w:ascii="Arial" w:hAnsi="Arial" w:cs="Arial"/>
        </w:rPr>
        <w:t>k</w:t>
      </w:r>
      <w:r w:rsidRPr="0006432C">
        <w:rPr>
          <w:rFonts w:ascii="Arial" w:hAnsi="Arial" w:cs="Arial"/>
        </w:rPr>
        <w:t>ills</w:t>
      </w:r>
      <w:r w:rsidR="00185FBF">
        <w:rPr>
          <w:rFonts w:ascii="Arial" w:hAnsi="Arial" w:cs="Arial"/>
        </w:rPr>
        <w:t>, and the s</w:t>
      </w:r>
      <w:r w:rsidRPr="0006432C">
        <w:rPr>
          <w:rFonts w:ascii="Arial" w:hAnsi="Arial" w:cs="Arial"/>
        </w:rPr>
        <w:t>elect</w:t>
      </w:r>
      <w:r w:rsidR="00185FBF">
        <w:rPr>
          <w:rFonts w:ascii="Arial" w:hAnsi="Arial" w:cs="Arial"/>
        </w:rPr>
        <w:t>ion of</w:t>
      </w:r>
      <w:r w:rsidRPr="0006432C">
        <w:rPr>
          <w:rFonts w:ascii="Arial" w:hAnsi="Arial" w:cs="Arial"/>
        </w:rPr>
        <w:t xml:space="preserve"> tea</w:t>
      </w:r>
      <w:r w:rsidR="00185FBF">
        <w:rPr>
          <w:rFonts w:ascii="Arial" w:hAnsi="Arial" w:cs="Arial"/>
        </w:rPr>
        <w:t>m</w:t>
      </w:r>
      <w:r w:rsidRPr="0006432C">
        <w:rPr>
          <w:rFonts w:ascii="Arial" w:hAnsi="Arial" w:cs="Arial"/>
        </w:rPr>
        <w:t xml:space="preserve"> members </w:t>
      </w:r>
      <w:r w:rsidR="00185FBF">
        <w:rPr>
          <w:rFonts w:ascii="Arial" w:hAnsi="Arial" w:cs="Arial"/>
        </w:rPr>
        <w:t xml:space="preserve">occurs </w:t>
      </w:r>
      <w:r w:rsidRPr="0006432C">
        <w:rPr>
          <w:rFonts w:ascii="Arial" w:hAnsi="Arial" w:cs="Arial"/>
        </w:rPr>
        <w:t xml:space="preserve">on the </w:t>
      </w:r>
      <w:r w:rsidR="00185FBF">
        <w:rPr>
          <w:rFonts w:ascii="Arial" w:hAnsi="Arial" w:cs="Arial"/>
        </w:rPr>
        <w:t>ba</w:t>
      </w:r>
      <w:r w:rsidRPr="0006432C">
        <w:rPr>
          <w:rFonts w:ascii="Arial" w:hAnsi="Arial" w:cs="Arial"/>
        </w:rPr>
        <w:t>sis of the</w:t>
      </w:r>
      <w:r w:rsidR="00185FBF">
        <w:rPr>
          <w:rFonts w:ascii="Arial" w:hAnsi="Arial" w:cs="Arial"/>
        </w:rPr>
        <w:t>ir</w:t>
      </w:r>
      <w:r w:rsidRPr="0006432C">
        <w:rPr>
          <w:rFonts w:ascii="Arial" w:hAnsi="Arial" w:cs="Arial"/>
        </w:rPr>
        <w:t xml:space="preserve"> potential for </w:t>
      </w:r>
      <w:r w:rsidR="00185FBF" w:rsidRPr="0006432C">
        <w:rPr>
          <w:rFonts w:ascii="Arial" w:hAnsi="Arial" w:cs="Arial"/>
        </w:rPr>
        <w:t>contributing</w:t>
      </w:r>
      <w:r w:rsidRPr="0006432C">
        <w:rPr>
          <w:rFonts w:ascii="Arial" w:hAnsi="Arial" w:cs="Arial"/>
        </w:rPr>
        <w:t xml:space="preserve"> to team science.</w:t>
      </w:r>
    </w:p>
    <w:p w:rsidR="0006432C" w:rsidRPr="0006432C" w:rsidRDefault="00B0458E" w:rsidP="002F00D2">
      <w:pPr>
        <w:spacing w:after="120"/>
        <w:jc w:val="both"/>
        <w:rPr>
          <w:rFonts w:ascii="Arial" w:hAnsi="Arial" w:cs="Arial"/>
        </w:rPr>
      </w:pPr>
      <w:r>
        <w:rPr>
          <w:rFonts w:ascii="Arial" w:hAnsi="Arial" w:cs="Arial"/>
        </w:rPr>
        <w:t>In contemporary team research, there are individuals who are s</w:t>
      </w:r>
      <w:r w:rsidR="0006432C" w:rsidRPr="0006432C">
        <w:rPr>
          <w:rFonts w:ascii="Arial" w:hAnsi="Arial" w:cs="Arial"/>
        </w:rPr>
        <w:t>elf-managing and empowered</w:t>
      </w:r>
      <w:r>
        <w:rPr>
          <w:rFonts w:ascii="Arial" w:hAnsi="Arial" w:cs="Arial"/>
        </w:rPr>
        <w:t>. M</w:t>
      </w:r>
      <w:r w:rsidR="0006432C" w:rsidRPr="0006432C">
        <w:rPr>
          <w:rFonts w:ascii="Arial" w:hAnsi="Arial" w:cs="Arial"/>
        </w:rPr>
        <w:t xml:space="preserve">otivation </w:t>
      </w:r>
      <w:r>
        <w:rPr>
          <w:rFonts w:ascii="Arial" w:hAnsi="Arial" w:cs="Arial"/>
        </w:rPr>
        <w:t>plus t</w:t>
      </w:r>
      <w:r w:rsidR="0006432C" w:rsidRPr="0006432C">
        <w:rPr>
          <w:rFonts w:ascii="Arial" w:hAnsi="Arial" w:cs="Arial"/>
        </w:rPr>
        <w:t xml:space="preserve">alent will always beat mere talent. </w:t>
      </w:r>
      <w:r>
        <w:rPr>
          <w:rFonts w:ascii="Arial" w:hAnsi="Arial" w:cs="Arial"/>
        </w:rPr>
        <w:t>The idea is that m</w:t>
      </w:r>
      <w:r w:rsidR="0006432C" w:rsidRPr="0006432C">
        <w:rPr>
          <w:rFonts w:ascii="Arial" w:hAnsi="Arial" w:cs="Arial"/>
        </w:rPr>
        <w:t xml:space="preserve">ember motivation </w:t>
      </w:r>
      <w:r>
        <w:rPr>
          <w:rFonts w:ascii="Arial" w:hAnsi="Arial" w:cs="Arial"/>
        </w:rPr>
        <w:t xml:space="preserve">will </w:t>
      </w:r>
      <w:r w:rsidR="0006432C" w:rsidRPr="0006432C">
        <w:rPr>
          <w:rFonts w:ascii="Arial" w:hAnsi="Arial" w:cs="Arial"/>
        </w:rPr>
        <w:t xml:space="preserve">lead to team motivation </w:t>
      </w:r>
      <w:r>
        <w:rPr>
          <w:rFonts w:ascii="Arial" w:hAnsi="Arial" w:cs="Arial"/>
        </w:rPr>
        <w:t>will lead</w:t>
      </w:r>
      <w:r w:rsidR="0006432C" w:rsidRPr="0006432C">
        <w:rPr>
          <w:rFonts w:ascii="Arial" w:hAnsi="Arial" w:cs="Arial"/>
        </w:rPr>
        <w:t xml:space="preserve"> to </w:t>
      </w:r>
      <w:r>
        <w:rPr>
          <w:rFonts w:ascii="Arial" w:hAnsi="Arial" w:cs="Arial"/>
        </w:rPr>
        <w:t>the multiteam system</w:t>
      </w:r>
      <w:r w:rsidR="0006432C" w:rsidRPr="0006432C">
        <w:rPr>
          <w:rFonts w:ascii="Arial" w:hAnsi="Arial" w:cs="Arial"/>
        </w:rPr>
        <w:t xml:space="preserve"> motivation.</w:t>
      </w:r>
      <w:r>
        <w:rPr>
          <w:rFonts w:ascii="Arial" w:hAnsi="Arial" w:cs="Arial"/>
        </w:rPr>
        <w:t xml:space="preserve"> Therefore, the selection of team members should take into account the member’s potential for contributing to team motivation and the team performance outcome. T</w:t>
      </w:r>
      <w:r w:rsidR="0006432C" w:rsidRPr="0006432C">
        <w:rPr>
          <w:rFonts w:ascii="Arial" w:hAnsi="Arial" w:cs="Arial"/>
        </w:rPr>
        <w:t xml:space="preserve">here is a general correspondence between </w:t>
      </w:r>
      <w:r>
        <w:rPr>
          <w:rFonts w:ascii="Arial" w:hAnsi="Arial" w:cs="Arial"/>
        </w:rPr>
        <w:t>individual and</w:t>
      </w:r>
      <w:r w:rsidR="0006432C" w:rsidRPr="0006432C">
        <w:rPr>
          <w:rFonts w:ascii="Arial" w:hAnsi="Arial" w:cs="Arial"/>
        </w:rPr>
        <w:t xml:space="preserve"> team</w:t>
      </w:r>
      <w:r>
        <w:rPr>
          <w:rFonts w:ascii="Arial" w:hAnsi="Arial" w:cs="Arial"/>
        </w:rPr>
        <w:t xml:space="preserve"> motivation and performance.</w:t>
      </w:r>
    </w:p>
    <w:p w:rsidR="0006432C" w:rsidRPr="0006432C" w:rsidRDefault="00B0458E" w:rsidP="002F00D2">
      <w:pPr>
        <w:spacing w:after="120"/>
        <w:jc w:val="both"/>
        <w:rPr>
          <w:rFonts w:ascii="Arial" w:hAnsi="Arial" w:cs="Arial"/>
        </w:rPr>
      </w:pPr>
      <w:r>
        <w:rPr>
          <w:rFonts w:ascii="Arial" w:hAnsi="Arial" w:cs="Arial"/>
        </w:rPr>
        <w:t>What personality traits are related to team motivation and performance? The big five are: a</w:t>
      </w:r>
      <w:r w:rsidR="0006432C" w:rsidRPr="0006432C">
        <w:rPr>
          <w:rFonts w:ascii="Arial" w:hAnsi="Arial" w:cs="Arial"/>
        </w:rPr>
        <w:t>greeableness, conscientiousness, extr</w:t>
      </w:r>
      <w:r>
        <w:rPr>
          <w:rFonts w:ascii="Arial" w:hAnsi="Arial" w:cs="Arial"/>
        </w:rPr>
        <w:t>a</w:t>
      </w:r>
      <w:r w:rsidR="0006432C" w:rsidRPr="0006432C">
        <w:rPr>
          <w:rFonts w:ascii="Arial" w:hAnsi="Arial" w:cs="Arial"/>
        </w:rPr>
        <w:t xml:space="preserve">version, open to experience, </w:t>
      </w:r>
      <w:r>
        <w:rPr>
          <w:rFonts w:ascii="Arial" w:hAnsi="Arial" w:cs="Arial"/>
        </w:rPr>
        <w:t xml:space="preserve">and </w:t>
      </w:r>
      <w:r w:rsidR="0006432C" w:rsidRPr="0006432C">
        <w:rPr>
          <w:rFonts w:ascii="Arial" w:hAnsi="Arial" w:cs="Arial"/>
        </w:rPr>
        <w:t>preference for team work</w:t>
      </w:r>
      <w:r>
        <w:rPr>
          <w:rFonts w:ascii="Arial" w:hAnsi="Arial" w:cs="Arial"/>
        </w:rPr>
        <w:t>. Extraversion refers to the placement of h</w:t>
      </w:r>
      <w:r w:rsidR="0006432C" w:rsidRPr="0006432C">
        <w:rPr>
          <w:rFonts w:ascii="Arial" w:hAnsi="Arial" w:cs="Arial"/>
        </w:rPr>
        <w:t>igh value o</w:t>
      </w:r>
      <w:r>
        <w:rPr>
          <w:rFonts w:ascii="Arial" w:hAnsi="Arial" w:cs="Arial"/>
        </w:rPr>
        <w:t xml:space="preserve">n </w:t>
      </w:r>
      <w:r w:rsidR="0006432C" w:rsidRPr="0006432C">
        <w:rPr>
          <w:rFonts w:ascii="Arial" w:hAnsi="Arial" w:cs="Arial"/>
        </w:rPr>
        <w:t>social interaction</w:t>
      </w:r>
      <w:r>
        <w:rPr>
          <w:rFonts w:ascii="Arial" w:hAnsi="Arial" w:cs="Arial"/>
        </w:rPr>
        <w:t>. Mo</w:t>
      </w:r>
      <w:r w:rsidR="0006432C" w:rsidRPr="0006432C">
        <w:rPr>
          <w:rFonts w:ascii="Arial" w:hAnsi="Arial" w:cs="Arial"/>
        </w:rPr>
        <w:t>re frequent rewarding social interactions, trust, cooperation,</w:t>
      </w:r>
      <w:r>
        <w:rPr>
          <w:rFonts w:ascii="Arial" w:hAnsi="Arial" w:cs="Arial"/>
        </w:rPr>
        <w:t xml:space="preserve"> and</w:t>
      </w:r>
      <w:r w:rsidR="0006432C" w:rsidRPr="0006432C">
        <w:rPr>
          <w:rFonts w:ascii="Arial" w:hAnsi="Arial" w:cs="Arial"/>
        </w:rPr>
        <w:t xml:space="preserve"> confidence all develop from each other.</w:t>
      </w:r>
      <w:r>
        <w:rPr>
          <w:rFonts w:ascii="Arial" w:hAnsi="Arial" w:cs="Arial"/>
        </w:rPr>
        <w:t xml:space="preserve"> Conscientiousness revers to the v</w:t>
      </w:r>
      <w:r w:rsidR="0006432C" w:rsidRPr="0006432C">
        <w:rPr>
          <w:rFonts w:ascii="Arial" w:hAnsi="Arial" w:cs="Arial"/>
        </w:rPr>
        <w:t>alue</w:t>
      </w:r>
      <w:r>
        <w:rPr>
          <w:rFonts w:ascii="Arial" w:hAnsi="Arial" w:cs="Arial"/>
        </w:rPr>
        <w:t xml:space="preserve"> of</w:t>
      </w:r>
      <w:r w:rsidR="0006432C" w:rsidRPr="0006432C">
        <w:rPr>
          <w:rFonts w:ascii="Arial" w:hAnsi="Arial" w:cs="Arial"/>
        </w:rPr>
        <w:t xml:space="preserve"> goal planning and attenti</w:t>
      </w:r>
      <w:r>
        <w:rPr>
          <w:rFonts w:ascii="Arial" w:hAnsi="Arial" w:cs="Arial"/>
        </w:rPr>
        <w:t xml:space="preserve">on to detail. These individuals </w:t>
      </w:r>
      <w:r w:rsidR="0006432C" w:rsidRPr="0006432C">
        <w:rPr>
          <w:rFonts w:ascii="Arial" w:hAnsi="Arial" w:cs="Arial"/>
        </w:rPr>
        <w:t xml:space="preserve">contribute to goal planning and can serve as back up during action processes, so </w:t>
      </w:r>
      <w:r>
        <w:rPr>
          <w:rFonts w:ascii="Arial" w:hAnsi="Arial" w:cs="Arial"/>
        </w:rPr>
        <w:t xml:space="preserve">the team gets both </w:t>
      </w:r>
      <w:r w:rsidR="0006432C" w:rsidRPr="0006432C">
        <w:rPr>
          <w:rFonts w:ascii="Arial" w:hAnsi="Arial" w:cs="Arial"/>
        </w:rPr>
        <w:t>efficacy and action performance</w:t>
      </w:r>
      <w:r>
        <w:rPr>
          <w:rFonts w:ascii="Arial" w:hAnsi="Arial" w:cs="Arial"/>
        </w:rPr>
        <w:t>. Openness refers to a high value on</w:t>
      </w:r>
      <w:r w:rsidR="0006432C" w:rsidRPr="0006432C">
        <w:rPr>
          <w:rFonts w:ascii="Arial" w:hAnsi="Arial" w:cs="Arial"/>
        </w:rPr>
        <w:t xml:space="preserve"> novel experiences</w:t>
      </w:r>
      <w:r>
        <w:rPr>
          <w:rFonts w:ascii="Arial" w:hAnsi="Arial" w:cs="Arial"/>
        </w:rPr>
        <w:t xml:space="preserve">; these members </w:t>
      </w:r>
      <w:r w:rsidR="0006432C" w:rsidRPr="0006432C">
        <w:rPr>
          <w:rFonts w:ascii="Arial" w:hAnsi="Arial" w:cs="Arial"/>
        </w:rPr>
        <w:t>develop adaptability that comes in hand</w:t>
      </w:r>
      <w:r w:rsidR="008142A1">
        <w:rPr>
          <w:rFonts w:ascii="Arial" w:hAnsi="Arial" w:cs="Arial"/>
        </w:rPr>
        <w:t>y when trying to comp</w:t>
      </w:r>
      <w:r w:rsidR="0006432C" w:rsidRPr="0006432C">
        <w:rPr>
          <w:rFonts w:ascii="Arial" w:hAnsi="Arial" w:cs="Arial"/>
        </w:rPr>
        <w:t>ensate for problems when they arise</w:t>
      </w:r>
      <w:r w:rsidR="008142A1">
        <w:rPr>
          <w:rFonts w:ascii="Arial" w:hAnsi="Arial" w:cs="Arial"/>
        </w:rPr>
        <w:t>. A</w:t>
      </w:r>
      <w:r w:rsidR="0006432C" w:rsidRPr="0006432C">
        <w:rPr>
          <w:rFonts w:ascii="Arial" w:hAnsi="Arial" w:cs="Arial"/>
        </w:rPr>
        <w:t>ll of these traits can be mapped to team performance and motivation.</w:t>
      </w:r>
    </w:p>
    <w:p w:rsidR="0006432C" w:rsidRPr="0006432C" w:rsidRDefault="008142A1" w:rsidP="002F00D2">
      <w:pPr>
        <w:spacing w:after="120"/>
        <w:jc w:val="both"/>
        <w:rPr>
          <w:rFonts w:ascii="Arial" w:hAnsi="Arial" w:cs="Arial"/>
        </w:rPr>
      </w:pPr>
      <w:r>
        <w:rPr>
          <w:rFonts w:ascii="Arial" w:hAnsi="Arial" w:cs="Arial"/>
        </w:rPr>
        <w:t>When we mo</w:t>
      </w:r>
      <w:r w:rsidR="0006432C" w:rsidRPr="0006432C">
        <w:rPr>
          <w:rFonts w:ascii="Arial" w:hAnsi="Arial" w:cs="Arial"/>
        </w:rPr>
        <w:t>v</w:t>
      </w:r>
      <w:r>
        <w:rPr>
          <w:rFonts w:ascii="Arial" w:hAnsi="Arial" w:cs="Arial"/>
        </w:rPr>
        <w:t xml:space="preserve">e </w:t>
      </w:r>
      <w:r w:rsidR="0006432C" w:rsidRPr="0006432C">
        <w:rPr>
          <w:rFonts w:ascii="Arial" w:hAnsi="Arial" w:cs="Arial"/>
        </w:rPr>
        <w:t>f</w:t>
      </w:r>
      <w:r>
        <w:rPr>
          <w:rFonts w:ascii="Arial" w:hAnsi="Arial" w:cs="Arial"/>
        </w:rPr>
        <w:t>rom teams to i</w:t>
      </w:r>
      <w:r w:rsidR="0006432C" w:rsidRPr="0006432C">
        <w:rPr>
          <w:rFonts w:ascii="Arial" w:hAnsi="Arial" w:cs="Arial"/>
        </w:rPr>
        <w:t>nter</w:t>
      </w:r>
      <w:r w:rsidR="00680F55">
        <w:rPr>
          <w:rFonts w:ascii="Arial" w:hAnsi="Arial" w:cs="Arial"/>
        </w:rPr>
        <w:t>-</w:t>
      </w:r>
      <w:r>
        <w:rPr>
          <w:rFonts w:ascii="Arial" w:hAnsi="Arial" w:cs="Arial"/>
        </w:rPr>
        <w:t>p</w:t>
      </w:r>
      <w:r w:rsidR="0006432C" w:rsidRPr="0006432C">
        <w:rPr>
          <w:rFonts w:ascii="Arial" w:hAnsi="Arial" w:cs="Arial"/>
        </w:rPr>
        <w:t xml:space="preserve">rofessional </w:t>
      </w:r>
      <w:r>
        <w:rPr>
          <w:rFonts w:ascii="Arial" w:hAnsi="Arial" w:cs="Arial"/>
        </w:rPr>
        <w:t>t</w:t>
      </w:r>
      <w:r w:rsidR="0006432C" w:rsidRPr="0006432C">
        <w:rPr>
          <w:rFonts w:ascii="Arial" w:hAnsi="Arial" w:cs="Arial"/>
        </w:rPr>
        <w:t>eams</w:t>
      </w:r>
      <w:r>
        <w:rPr>
          <w:rFonts w:ascii="Arial" w:hAnsi="Arial" w:cs="Arial"/>
        </w:rPr>
        <w:t>, t</w:t>
      </w:r>
      <w:r w:rsidR="0006432C" w:rsidRPr="0006432C">
        <w:rPr>
          <w:rFonts w:ascii="Arial" w:hAnsi="Arial" w:cs="Arial"/>
        </w:rPr>
        <w:t>he person/discipline influences collaboration readiness.</w:t>
      </w:r>
      <w:r>
        <w:rPr>
          <w:rFonts w:ascii="Arial" w:hAnsi="Arial" w:cs="Arial"/>
        </w:rPr>
        <w:t xml:space="preserve"> </w:t>
      </w:r>
    </w:p>
    <w:p w:rsidR="0006432C" w:rsidRPr="0006432C" w:rsidRDefault="008142A1" w:rsidP="002F00D2">
      <w:pPr>
        <w:spacing w:after="120"/>
        <w:jc w:val="both"/>
        <w:rPr>
          <w:rFonts w:ascii="Arial" w:hAnsi="Arial" w:cs="Arial"/>
        </w:rPr>
      </w:pPr>
      <w:r>
        <w:rPr>
          <w:rFonts w:ascii="Arial" w:hAnsi="Arial" w:cs="Arial"/>
        </w:rPr>
        <w:t>What are the motivation for STEM scientists? C</w:t>
      </w:r>
      <w:r w:rsidR="0006432C" w:rsidRPr="0006432C">
        <w:rPr>
          <w:rFonts w:ascii="Arial" w:hAnsi="Arial" w:cs="Arial"/>
        </w:rPr>
        <w:t xml:space="preserve">uriosity and intellectual engagement, but not </w:t>
      </w:r>
      <w:r w:rsidRPr="0006432C">
        <w:rPr>
          <w:rFonts w:ascii="Arial" w:hAnsi="Arial" w:cs="Arial"/>
        </w:rPr>
        <w:t>necessarily</w:t>
      </w:r>
      <w:r w:rsidR="0006432C" w:rsidRPr="0006432C">
        <w:rPr>
          <w:rFonts w:ascii="Arial" w:hAnsi="Arial" w:cs="Arial"/>
        </w:rPr>
        <w:t xml:space="preserve"> affiliation, power, achievement, </w:t>
      </w:r>
      <w:r>
        <w:rPr>
          <w:rFonts w:ascii="Arial" w:hAnsi="Arial" w:cs="Arial"/>
        </w:rPr>
        <w:t xml:space="preserve">or </w:t>
      </w:r>
      <w:r w:rsidR="0006432C" w:rsidRPr="0006432C">
        <w:rPr>
          <w:rFonts w:ascii="Arial" w:hAnsi="Arial" w:cs="Arial"/>
        </w:rPr>
        <w:t xml:space="preserve">avoidance. </w:t>
      </w:r>
      <w:r>
        <w:rPr>
          <w:rFonts w:ascii="Arial" w:hAnsi="Arial" w:cs="Arial"/>
        </w:rPr>
        <w:t xml:space="preserve">A complex of traits, </w:t>
      </w:r>
      <w:r w:rsidR="0006432C" w:rsidRPr="0006432C">
        <w:rPr>
          <w:rFonts w:ascii="Arial" w:hAnsi="Arial" w:cs="Arial"/>
        </w:rPr>
        <w:t>rather than a single motive</w:t>
      </w:r>
      <w:r>
        <w:rPr>
          <w:rFonts w:ascii="Arial" w:hAnsi="Arial" w:cs="Arial"/>
        </w:rPr>
        <w:t>,</w:t>
      </w:r>
      <w:r w:rsidR="0006432C" w:rsidRPr="0006432C">
        <w:rPr>
          <w:rFonts w:ascii="Arial" w:hAnsi="Arial" w:cs="Arial"/>
        </w:rPr>
        <w:t xml:space="preserve"> must be considered in designing an environment to promote motivation</w:t>
      </w:r>
      <w:r>
        <w:rPr>
          <w:rFonts w:ascii="Arial" w:hAnsi="Arial" w:cs="Arial"/>
        </w:rPr>
        <w:t xml:space="preserve"> for team science</w:t>
      </w:r>
      <w:r w:rsidR="0006432C" w:rsidRPr="0006432C">
        <w:rPr>
          <w:rFonts w:ascii="Arial" w:hAnsi="Arial" w:cs="Arial"/>
        </w:rPr>
        <w:t>.</w:t>
      </w:r>
      <w:r>
        <w:rPr>
          <w:rFonts w:ascii="Arial" w:hAnsi="Arial" w:cs="Arial"/>
        </w:rPr>
        <w:t xml:space="preserve"> The goal is to form synergies, cooperation among members who </w:t>
      </w:r>
      <w:r w:rsidR="0006432C" w:rsidRPr="0006432C">
        <w:rPr>
          <w:rFonts w:ascii="Arial" w:hAnsi="Arial" w:cs="Arial"/>
        </w:rPr>
        <w:t>enjoy the act</w:t>
      </w:r>
      <w:r>
        <w:rPr>
          <w:rFonts w:ascii="Arial" w:hAnsi="Arial" w:cs="Arial"/>
        </w:rPr>
        <w:t xml:space="preserve"> of</w:t>
      </w:r>
      <w:r w:rsidR="0006432C" w:rsidRPr="0006432C">
        <w:rPr>
          <w:rFonts w:ascii="Arial" w:hAnsi="Arial" w:cs="Arial"/>
        </w:rPr>
        <w:t xml:space="preserve"> collaboration in and of itself for discovery</w:t>
      </w:r>
      <w:r>
        <w:rPr>
          <w:rFonts w:ascii="Arial" w:hAnsi="Arial" w:cs="Arial"/>
        </w:rPr>
        <w:t>. The p</w:t>
      </w:r>
      <w:r w:rsidR="0006432C" w:rsidRPr="0006432C">
        <w:rPr>
          <w:rFonts w:ascii="Arial" w:hAnsi="Arial" w:cs="Arial"/>
        </w:rPr>
        <w:t>ayoff schedule is different for each of the motives that can occur within and ac</w:t>
      </w:r>
      <w:r>
        <w:rPr>
          <w:rFonts w:ascii="Arial" w:hAnsi="Arial" w:cs="Arial"/>
        </w:rPr>
        <w:t>r</w:t>
      </w:r>
      <w:r w:rsidR="0006432C" w:rsidRPr="0006432C">
        <w:rPr>
          <w:rFonts w:ascii="Arial" w:hAnsi="Arial" w:cs="Arial"/>
        </w:rPr>
        <w:t xml:space="preserve">oss teams. </w:t>
      </w:r>
    </w:p>
    <w:p w:rsidR="0006432C" w:rsidRPr="0006432C" w:rsidRDefault="008142A1" w:rsidP="002F00D2">
      <w:pPr>
        <w:spacing w:after="120"/>
        <w:jc w:val="both"/>
        <w:rPr>
          <w:rFonts w:ascii="Arial" w:hAnsi="Arial" w:cs="Arial"/>
        </w:rPr>
      </w:pPr>
      <w:r>
        <w:rPr>
          <w:rFonts w:ascii="Arial" w:hAnsi="Arial" w:cs="Arial"/>
        </w:rPr>
        <w:lastRenderedPageBreak/>
        <w:t xml:space="preserve">It is important to “seed” multiteam systems interactions to reduce risk and provide psychological safety. It is also necessary to reduce </w:t>
      </w:r>
      <w:r w:rsidR="0006432C" w:rsidRPr="0006432C">
        <w:rPr>
          <w:rFonts w:ascii="Arial" w:hAnsi="Arial" w:cs="Arial"/>
        </w:rPr>
        <w:t>incentive conflicts</w:t>
      </w:r>
      <w:r>
        <w:rPr>
          <w:rFonts w:ascii="Arial" w:hAnsi="Arial" w:cs="Arial"/>
        </w:rPr>
        <w:t xml:space="preserve"> among the participating teams, and allow for knowledge to be brought back to the “</w:t>
      </w:r>
      <w:r w:rsidR="0006432C" w:rsidRPr="0006432C">
        <w:rPr>
          <w:rFonts w:ascii="Arial" w:hAnsi="Arial" w:cs="Arial"/>
        </w:rPr>
        <w:t>home team</w:t>
      </w:r>
      <w:r>
        <w:rPr>
          <w:rFonts w:ascii="Arial" w:hAnsi="Arial" w:cs="Arial"/>
        </w:rPr>
        <w:t>.”</w:t>
      </w:r>
    </w:p>
    <w:p w:rsidR="0006432C" w:rsidRDefault="004776F0" w:rsidP="002F00D2">
      <w:pPr>
        <w:spacing w:after="120"/>
        <w:jc w:val="both"/>
        <w:rPr>
          <w:rFonts w:ascii="Arial" w:hAnsi="Arial" w:cs="Arial"/>
        </w:rPr>
      </w:pPr>
      <w:r>
        <w:rPr>
          <w:rFonts w:ascii="Arial" w:hAnsi="Arial" w:cs="Arial"/>
        </w:rPr>
        <w:t>In summary, in multiteam systems, h</w:t>
      </w:r>
      <w:r w:rsidR="0006432C" w:rsidRPr="0006432C">
        <w:rPr>
          <w:rFonts w:ascii="Arial" w:hAnsi="Arial" w:cs="Arial"/>
        </w:rPr>
        <w:t>omology i</w:t>
      </w:r>
      <w:r>
        <w:rPr>
          <w:rFonts w:ascii="Arial" w:hAnsi="Arial" w:cs="Arial"/>
        </w:rPr>
        <w:t>s the</w:t>
      </w:r>
      <w:r w:rsidR="0006432C" w:rsidRPr="0006432C">
        <w:rPr>
          <w:rFonts w:ascii="Arial" w:hAnsi="Arial" w:cs="Arial"/>
        </w:rPr>
        <w:t xml:space="preserve"> motivational </w:t>
      </w:r>
      <w:r w:rsidRPr="0006432C">
        <w:rPr>
          <w:rFonts w:ascii="Arial" w:hAnsi="Arial" w:cs="Arial"/>
        </w:rPr>
        <w:t>structure</w:t>
      </w:r>
      <w:r>
        <w:rPr>
          <w:rFonts w:ascii="Arial" w:hAnsi="Arial" w:cs="Arial"/>
        </w:rPr>
        <w:t>, there are d</w:t>
      </w:r>
      <w:r w:rsidR="0006432C" w:rsidRPr="0006432C">
        <w:rPr>
          <w:rFonts w:ascii="Arial" w:hAnsi="Arial" w:cs="Arial"/>
        </w:rPr>
        <w:t>ynamic cross</w:t>
      </w:r>
      <w:r>
        <w:rPr>
          <w:rFonts w:ascii="Arial" w:hAnsi="Arial" w:cs="Arial"/>
        </w:rPr>
        <w:t>-</w:t>
      </w:r>
      <w:r w:rsidR="0006432C" w:rsidRPr="0006432C">
        <w:rPr>
          <w:rFonts w:ascii="Arial" w:hAnsi="Arial" w:cs="Arial"/>
        </w:rPr>
        <w:t>level effects</w:t>
      </w:r>
      <w:r>
        <w:rPr>
          <w:rFonts w:ascii="Arial" w:hAnsi="Arial" w:cs="Arial"/>
        </w:rPr>
        <w:t xml:space="preserve">, person characteristics rather than discipline </w:t>
      </w:r>
      <w:r w:rsidR="00347FED">
        <w:rPr>
          <w:rFonts w:ascii="Arial" w:hAnsi="Arial" w:cs="Arial"/>
        </w:rPr>
        <w:t>characteristics</w:t>
      </w:r>
      <w:r>
        <w:rPr>
          <w:rFonts w:ascii="Arial" w:hAnsi="Arial" w:cs="Arial"/>
        </w:rPr>
        <w:t xml:space="preserve"> provide the best prediction for interprofessional team </w:t>
      </w:r>
      <w:r w:rsidR="00347FED">
        <w:rPr>
          <w:rFonts w:ascii="Arial" w:hAnsi="Arial" w:cs="Arial"/>
        </w:rPr>
        <w:t>training</w:t>
      </w:r>
      <w:r>
        <w:rPr>
          <w:rFonts w:ascii="Arial" w:hAnsi="Arial" w:cs="Arial"/>
        </w:rPr>
        <w:t xml:space="preserve"> outcomes, and interdisciplinary motives become more important for </w:t>
      </w:r>
      <w:r w:rsidR="00347FED">
        <w:rPr>
          <w:rFonts w:ascii="Arial" w:hAnsi="Arial" w:cs="Arial"/>
        </w:rPr>
        <w:t>collaboration</w:t>
      </w:r>
      <w:r>
        <w:rPr>
          <w:rFonts w:ascii="Arial" w:hAnsi="Arial" w:cs="Arial"/>
        </w:rPr>
        <w:t xml:space="preserve"> and knowledge </w:t>
      </w:r>
      <w:r w:rsidR="00347FED">
        <w:rPr>
          <w:rFonts w:ascii="Arial" w:hAnsi="Arial" w:cs="Arial"/>
        </w:rPr>
        <w:t>sharing</w:t>
      </w:r>
      <w:r>
        <w:rPr>
          <w:rFonts w:ascii="Arial" w:hAnsi="Arial" w:cs="Arial"/>
        </w:rPr>
        <w:t xml:space="preserve">.  </w:t>
      </w:r>
      <w:r w:rsidR="0006432C" w:rsidRPr="0006432C">
        <w:rPr>
          <w:rFonts w:ascii="Arial" w:hAnsi="Arial" w:cs="Arial"/>
        </w:rPr>
        <w:t>Exogenous factors can undermine or facilitate</w:t>
      </w:r>
      <w:r>
        <w:rPr>
          <w:rFonts w:ascii="Arial" w:hAnsi="Arial" w:cs="Arial"/>
        </w:rPr>
        <w:t xml:space="preserve"> multiteam systems, including inter-team competition, and </w:t>
      </w:r>
      <w:r w:rsidR="00347FED">
        <w:rPr>
          <w:rFonts w:ascii="Arial" w:hAnsi="Arial" w:cs="Arial"/>
        </w:rPr>
        <w:t>differences</w:t>
      </w:r>
      <w:r>
        <w:rPr>
          <w:rFonts w:ascii="Arial" w:hAnsi="Arial" w:cs="Arial"/>
        </w:rPr>
        <w:t xml:space="preserve"> in reward or leadership factors.</w:t>
      </w:r>
    </w:p>
    <w:p w:rsidR="004776F0" w:rsidRPr="0006432C" w:rsidRDefault="004776F0" w:rsidP="002F00D2">
      <w:pPr>
        <w:spacing w:after="120"/>
        <w:jc w:val="both"/>
        <w:rPr>
          <w:rFonts w:ascii="Arial" w:hAnsi="Arial" w:cs="Arial"/>
        </w:rPr>
      </w:pPr>
    </w:p>
    <w:p w:rsidR="00347FED" w:rsidRPr="00347FED" w:rsidRDefault="0006432C" w:rsidP="00347FED">
      <w:pPr>
        <w:jc w:val="both"/>
        <w:rPr>
          <w:rFonts w:ascii="Arial" w:hAnsi="Arial" w:cs="Arial"/>
          <w:b/>
        </w:rPr>
      </w:pPr>
      <w:r w:rsidRPr="00347FED">
        <w:rPr>
          <w:rFonts w:ascii="Arial" w:hAnsi="Arial" w:cs="Arial"/>
          <w:b/>
        </w:rPr>
        <w:t>Good Ties and Bad Tie</w:t>
      </w:r>
      <w:r w:rsidR="00347FED" w:rsidRPr="00347FED">
        <w:rPr>
          <w:rFonts w:ascii="Arial" w:hAnsi="Arial" w:cs="Arial"/>
          <w:b/>
        </w:rPr>
        <w:t>s: Impact of Within and Between Team Tie Density on Multiteam Performance</w:t>
      </w:r>
    </w:p>
    <w:p w:rsidR="00392C18" w:rsidRDefault="00392C18" w:rsidP="00392C18">
      <w:pPr>
        <w:jc w:val="both"/>
        <w:rPr>
          <w:rFonts w:ascii="Arial" w:hAnsi="Arial" w:cs="Arial"/>
          <w:i/>
        </w:rPr>
      </w:pPr>
      <w:r w:rsidRPr="00925FF6">
        <w:rPr>
          <w:rFonts w:ascii="Arial" w:hAnsi="Arial" w:cs="Arial"/>
          <w:i/>
        </w:rPr>
        <w:t>L</w:t>
      </w:r>
      <w:r>
        <w:rPr>
          <w:rFonts w:ascii="Arial" w:hAnsi="Arial" w:cs="Arial"/>
          <w:i/>
        </w:rPr>
        <w:t>eslie DeChurch, PhD</w:t>
      </w:r>
      <w:r w:rsidRPr="00925FF6">
        <w:rPr>
          <w:rFonts w:ascii="Arial" w:hAnsi="Arial" w:cs="Arial"/>
          <w:i/>
        </w:rPr>
        <w:t>,</w:t>
      </w:r>
      <w:r>
        <w:rPr>
          <w:rFonts w:ascii="Arial" w:hAnsi="Arial" w:cs="Arial"/>
          <w:i/>
        </w:rPr>
        <w:t xml:space="preserve"> University of Central Florida</w:t>
      </w:r>
    </w:p>
    <w:p w:rsidR="00392C18" w:rsidRDefault="00392C18" w:rsidP="00392C18">
      <w:pPr>
        <w:jc w:val="both"/>
        <w:rPr>
          <w:rFonts w:ascii="Arial" w:hAnsi="Arial" w:cs="Arial"/>
          <w:i/>
        </w:rPr>
      </w:pPr>
      <w:r w:rsidRPr="00925FF6">
        <w:rPr>
          <w:rFonts w:ascii="Arial" w:hAnsi="Arial" w:cs="Arial"/>
          <w:i/>
        </w:rPr>
        <w:t>Assistant Professor, Industrial/Organizational Psychology</w:t>
      </w:r>
    </w:p>
    <w:p w:rsidR="0006432C" w:rsidRPr="0006432C" w:rsidRDefault="0006432C" w:rsidP="002F00D2">
      <w:pPr>
        <w:spacing w:after="120"/>
        <w:jc w:val="both"/>
        <w:rPr>
          <w:rFonts w:ascii="Arial" w:hAnsi="Arial" w:cs="Arial"/>
        </w:rPr>
      </w:pPr>
    </w:p>
    <w:p w:rsidR="0006432C" w:rsidRPr="0006432C" w:rsidRDefault="0006432C" w:rsidP="002F00D2">
      <w:pPr>
        <w:spacing w:after="120"/>
        <w:jc w:val="both"/>
        <w:rPr>
          <w:rFonts w:ascii="Arial" w:hAnsi="Arial" w:cs="Arial"/>
        </w:rPr>
      </w:pPr>
      <w:r w:rsidRPr="0006432C">
        <w:rPr>
          <w:rFonts w:ascii="Arial" w:hAnsi="Arial" w:cs="Arial"/>
        </w:rPr>
        <w:t>Team effectiveness and intergroup relations are in tension</w:t>
      </w:r>
      <w:r w:rsidR="00B541AE">
        <w:rPr>
          <w:rFonts w:ascii="Arial" w:hAnsi="Arial" w:cs="Arial"/>
        </w:rPr>
        <w:t>. Dr. DeChurch’s group proposed that there are e</w:t>
      </w:r>
      <w:r w:rsidRPr="0006432C">
        <w:rPr>
          <w:rFonts w:ascii="Arial" w:hAnsi="Arial" w:cs="Arial"/>
        </w:rPr>
        <w:t xml:space="preserve">mergent patterns of motivation, affect, cognition, and behavior across teams </w:t>
      </w:r>
      <w:r w:rsidR="00B541AE">
        <w:rPr>
          <w:rFonts w:ascii="Arial" w:hAnsi="Arial" w:cs="Arial"/>
        </w:rPr>
        <w:t xml:space="preserve">that </w:t>
      </w:r>
      <w:r w:rsidRPr="0006432C">
        <w:rPr>
          <w:rFonts w:ascii="Arial" w:hAnsi="Arial" w:cs="Arial"/>
        </w:rPr>
        <w:t xml:space="preserve">are stronger predictors of </w:t>
      </w:r>
      <w:r w:rsidR="00B541AE">
        <w:rPr>
          <w:rFonts w:ascii="Arial" w:hAnsi="Arial" w:cs="Arial"/>
        </w:rPr>
        <w:t>multiteam systems</w:t>
      </w:r>
      <w:r w:rsidRPr="0006432C">
        <w:rPr>
          <w:rFonts w:ascii="Arial" w:hAnsi="Arial" w:cs="Arial"/>
        </w:rPr>
        <w:t xml:space="preserve"> success than</w:t>
      </w:r>
      <w:r w:rsidR="00B541AE">
        <w:rPr>
          <w:rFonts w:ascii="Arial" w:hAnsi="Arial" w:cs="Arial"/>
        </w:rPr>
        <w:t xml:space="preserve"> they are for team success.</w:t>
      </w:r>
    </w:p>
    <w:p w:rsidR="0006432C" w:rsidRPr="0006432C" w:rsidRDefault="0006432C" w:rsidP="002F00D2">
      <w:pPr>
        <w:spacing w:after="120"/>
        <w:jc w:val="both"/>
        <w:rPr>
          <w:rFonts w:ascii="Arial" w:hAnsi="Arial" w:cs="Arial"/>
        </w:rPr>
      </w:pPr>
      <w:r w:rsidRPr="0006432C">
        <w:rPr>
          <w:rFonts w:ascii="Arial" w:hAnsi="Arial" w:cs="Arial"/>
        </w:rPr>
        <w:t>The</w:t>
      </w:r>
      <w:r w:rsidR="00956F20">
        <w:rPr>
          <w:rFonts w:ascii="Arial" w:hAnsi="Arial" w:cs="Arial"/>
        </w:rPr>
        <w:t>re are</w:t>
      </w:r>
      <w:r w:rsidRPr="0006432C">
        <w:rPr>
          <w:rFonts w:ascii="Arial" w:hAnsi="Arial" w:cs="Arial"/>
        </w:rPr>
        <w:t xml:space="preserve"> planning, coordination, and trust ties that exist between team members within or between teams</w:t>
      </w:r>
      <w:r w:rsidR="00956F20">
        <w:rPr>
          <w:rFonts w:ascii="Arial" w:hAnsi="Arial" w:cs="Arial"/>
        </w:rPr>
        <w:t xml:space="preserve">. </w:t>
      </w:r>
      <w:r w:rsidRPr="0006432C">
        <w:rPr>
          <w:rFonts w:ascii="Arial" w:hAnsi="Arial" w:cs="Arial"/>
        </w:rPr>
        <w:t>How do these ties impact team performance? Which types of ties are most predictive of team performance?</w:t>
      </w:r>
      <w:r w:rsidR="00956F20">
        <w:rPr>
          <w:rFonts w:ascii="Arial" w:hAnsi="Arial" w:cs="Arial"/>
        </w:rPr>
        <w:t xml:space="preserve"> They did a l</w:t>
      </w:r>
      <w:r w:rsidRPr="0006432C">
        <w:rPr>
          <w:rFonts w:ascii="Arial" w:hAnsi="Arial" w:cs="Arial"/>
        </w:rPr>
        <w:t>aboratory simulation</w:t>
      </w:r>
      <w:r w:rsidR="00956F20">
        <w:rPr>
          <w:rFonts w:ascii="Arial" w:hAnsi="Arial" w:cs="Arial"/>
        </w:rPr>
        <w:t xml:space="preserve"> of 114 6-person multiteam systems made up of 684 undergraduate psychology students. The students played a World in Conflict game centered around a humanitarian aid task force.</w:t>
      </w:r>
      <w:r w:rsidR="00C71B1C">
        <w:rPr>
          <w:rFonts w:ascii="Arial" w:hAnsi="Arial" w:cs="Arial"/>
        </w:rPr>
        <w:t xml:space="preserve"> The measured different types and operationalizing levels of the ties between the teams.</w:t>
      </w:r>
    </w:p>
    <w:p w:rsidR="0006432C" w:rsidRPr="0006432C" w:rsidRDefault="00C71B1C" w:rsidP="002F00D2">
      <w:pPr>
        <w:spacing w:after="120"/>
        <w:jc w:val="both"/>
        <w:rPr>
          <w:rFonts w:ascii="Arial" w:hAnsi="Arial" w:cs="Arial"/>
        </w:rPr>
      </w:pPr>
      <w:r>
        <w:rPr>
          <w:rFonts w:ascii="Arial" w:hAnsi="Arial" w:cs="Arial"/>
        </w:rPr>
        <w:t>Dr. DeChurch’s group found that h</w:t>
      </w:r>
      <w:r w:rsidR="0006432C" w:rsidRPr="0006432C">
        <w:rPr>
          <w:rFonts w:ascii="Arial" w:hAnsi="Arial" w:cs="Arial"/>
        </w:rPr>
        <w:t xml:space="preserve">igh density ties between individuals can be bad for </w:t>
      </w:r>
      <w:r>
        <w:rPr>
          <w:rFonts w:ascii="Arial" w:hAnsi="Arial" w:cs="Arial"/>
        </w:rPr>
        <w:t xml:space="preserve">system </w:t>
      </w:r>
      <w:r w:rsidR="0006432C" w:rsidRPr="0006432C">
        <w:rPr>
          <w:rFonts w:ascii="Arial" w:hAnsi="Arial" w:cs="Arial"/>
        </w:rPr>
        <w:t xml:space="preserve">performance but </w:t>
      </w:r>
      <w:r>
        <w:rPr>
          <w:rFonts w:ascii="Arial" w:hAnsi="Arial" w:cs="Arial"/>
        </w:rPr>
        <w:t xml:space="preserve">that ties </w:t>
      </w:r>
      <w:r w:rsidR="0006432C" w:rsidRPr="0006432C">
        <w:rPr>
          <w:rFonts w:ascii="Arial" w:hAnsi="Arial" w:cs="Arial"/>
        </w:rPr>
        <w:t xml:space="preserve">between teams </w:t>
      </w:r>
      <w:r>
        <w:rPr>
          <w:rFonts w:ascii="Arial" w:hAnsi="Arial" w:cs="Arial"/>
        </w:rPr>
        <w:t>are essential for system</w:t>
      </w:r>
      <w:r w:rsidR="0006432C" w:rsidRPr="0006432C">
        <w:rPr>
          <w:rFonts w:ascii="Arial" w:hAnsi="Arial" w:cs="Arial"/>
        </w:rPr>
        <w:t xml:space="preserve"> performance</w:t>
      </w:r>
      <w:r>
        <w:rPr>
          <w:rFonts w:ascii="Arial" w:hAnsi="Arial" w:cs="Arial"/>
        </w:rPr>
        <w:t>.</w:t>
      </w:r>
      <w:r w:rsidR="009E1872">
        <w:rPr>
          <w:rFonts w:ascii="Arial" w:hAnsi="Arial" w:cs="Arial"/>
        </w:rPr>
        <w:t xml:space="preserve"> She concluded that ca</w:t>
      </w:r>
      <w:r w:rsidR="0006432C" w:rsidRPr="0006432C">
        <w:rPr>
          <w:rFonts w:ascii="Arial" w:hAnsi="Arial" w:cs="Arial"/>
        </w:rPr>
        <w:t>pturing t</w:t>
      </w:r>
      <w:r w:rsidR="009E1872">
        <w:rPr>
          <w:rFonts w:ascii="Arial" w:hAnsi="Arial" w:cs="Arial"/>
        </w:rPr>
        <w:t>he dynamics at each level of a multiteam system</w:t>
      </w:r>
      <w:r w:rsidR="0006432C" w:rsidRPr="0006432C">
        <w:rPr>
          <w:rFonts w:ascii="Arial" w:hAnsi="Arial" w:cs="Arial"/>
        </w:rPr>
        <w:t xml:space="preserve"> is necessary because tie density has different effects on performance depending on where the ties are.</w:t>
      </w:r>
      <w:r w:rsidR="009E1872">
        <w:rPr>
          <w:rFonts w:ascii="Arial" w:hAnsi="Arial" w:cs="Arial"/>
        </w:rPr>
        <w:t xml:space="preserve"> Apparently, w</w:t>
      </w:r>
      <w:r w:rsidR="0006432C" w:rsidRPr="0006432C">
        <w:rPr>
          <w:rFonts w:ascii="Arial" w:hAnsi="Arial" w:cs="Arial"/>
        </w:rPr>
        <w:t xml:space="preserve">e can build teams TOO WELL. If we go at this with </w:t>
      </w:r>
      <w:r w:rsidR="009E1872">
        <w:rPr>
          <w:rFonts w:ascii="Arial" w:hAnsi="Arial" w:cs="Arial"/>
        </w:rPr>
        <w:t>“</w:t>
      </w:r>
      <w:r w:rsidR="0006432C" w:rsidRPr="0006432C">
        <w:rPr>
          <w:rFonts w:ascii="Arial" w:hAnsi="Arial" w:cs="Arial"/>
        </w:rPr>
        <w:t>let’s build teams,</w:t>
      </w:r>
      <w:r w:rsidR="009E1872">
        <w:rPr>
          <w:rFonts w:ascii="Arial" w:hAnsi="Arial" w:cs="Arial"/>
        </w:rPr>
        <w:t>”</w:t>
      </w:r>
      <w:r w:rsidR="0006432C" w:rsidRPr="0006432C">
        <w:rPr>
          <w:rFonts w:ascii="Arial" w:hAnsi="Arial" w:cs="Arial"/>
        </w:rPr>
        <w:t xml:space="preserve"> it may </w:t>
      </w:r>
      <w:r w:rsidR="009E1872">
        <w:rPr>
          <w:rFonts w:ascii="Arial" w:hAnsi="Arial" w:cs="Arial"/>
        </w:rPr>
        <w:t>actually b</w:t>
      </w:r>
      <w:r w:rsidR="0006432C" w:rsidRPr="0006432C">
        <w:rPr>
          <w:rFonts w:ascii="Arial" w:hAnsi="Arial" w:cs="Arial"/>
        </w:rPr>
        <w:t xml:space="preserve">e harmful. </w:t>
      </w:r>
      <w:r w:rsidR="009E1872">
        <w:rPr>
          <w:rFonts w:ascii="Arial" w:hAnsi="Arial" w:cs="Arial"/>
        </w:rPr>
        <w:t xml:space="preserve">We have to allow a weak internal focus within teams while </w:t>
      </w:r>
      <w:r w:rsidR="0006432C" w:rsidRPr="0006432C">
        <w:rPr>
          <w:rFonts w:ascii="Arial" w:hAnsi="Arial" w:cs="Arial"/>
        </w:rPr>
        <w:t xml:space="preserve">opening up </w:t>
      </w:r>
      <w:r w:rsidR="009E1872">
        <w:rPr>
          <w:rFonts w:ascii="Arial" w:hAnsi="Arial" w:cs="Arial"/>
        </w:rPr>
        <w:t xml:space="preserve">ties </w:t>
      </w:r>
      <w:r w:rsidR="0006432C" w:rsidRPr="0006432C">
        <w:rPr>
          <w:rFonts w:ascii="Arial" w:hAnsi="Arial" w:cs="Arial"/>
        </w:rPr>
        <w:t>between teams.</w:t>
      </w:r>
      <w:r w:rsidR="009E1872">
        <w:rPr>
          <w:rFonts w:ascii="Arial" w:hAnsi="Arial" w:cs="Arial"/>
        </w:rPr>
        <w:t xml:space="preserve"> Essentially, a s</w:t>
      </w:r>
      <w:r w:rsidR="0006432C" w:rsidRPr="0006432C">
        <w:rPr>
          <w:rFonts w:ascii="Arial" w:hAnsi="Arial" w:cs="Arial"/>
        </w:rPr>
        <w:t xml:space="preserve">trong internal focus harms </w:t>
      </w:r>
      <w:r w:rsidR="009E1872">
        <w:rPr>
          <w:rFonts w:ascii="Arial" w:hAnsi="Arial" w:cs="Arial"/>
        </w:rPr>
        <w:t xml:space="preserve">the </w:t>
      </w:r>
      <w:r w:rsidR="0006432C" w:rsidRPr="0006432C">
        <w:rPr>
          <w:rFonts w:ascii="Arial" w:hAnsi="Arial" w:cs="Arial"/>
        </w:rPr>
        <w:t>external focus</w:t>
      </w:r>
      <w:r w:rsidR="009E1872">
        <w:rPr>
          <w:rFonts w:ascii="Arial" w:hAnsi="Arial" w:cs="Arial"/>
        </w:rPr>
        <w:t xml:space="preserve"> with strong teams leading to a weak system.</w:t>
      </w:r>
    </w:p>
    <w:p w:rsidR="00690199" w:rsidRDefault="009E1872" w:rsidP="002F00D2">
      <w:pPr>
        <w:spacing w:after="120"/>
        <w:jc w:val="both"/>
        <w:rPr>
          <w:rFonts w:ascii="Arial" w:hAnsi="Arial" w:cs="Arial"/>
        </w:rPr>
      </w:pPr>
      <w:r>
        <w:rPr>
          <w:rFonts w:ascii="Arial" w:hAnsi="Arial" w:cs="Arial"/>
        </w:rPr>
        <w:t>What are the implications for scientific teamwork? The c</w:t>
      </w:r>
      <w:r w:rsidR="0006432C" w:rsidRPr="0006432C">
        <w:rPr>
          <w:rFonts w:ascii="Arial" w:hAnsi="Arial" w:cs="Arial"/>
        </w:rPr>
        <w:t xml:space="preserve">ollective states </w:t>
      </w:r>
      <w:r>
        <w:rPr>
          <w:rFonts w:ascii="Arial" w:hAnsi="Arial" w:cs="Arial"/>
        </w:rPr>
        <w:t xml:space="preserve">are </w:t>
      </w:r>
      <w:r w:rsidR="0006432C" w:rsidRPr="0006432C">
        <w:rPr>
          <w:rFonts w:ascii="Arial" w:hAnsi="Arial" w:cs="Arial"/>
        </w:rPr>
        <w:t>important predictors of system level outcomes</w:t>
      </w:r>
      <w:r>
        <w:rPr>
          <w:rFonts w:ascii="Arial" w:hAnsi="Arial" w:cs="Arial"/>
        </w:rPr>
        <w:t>. In particular, we n</w:t>
      </w:r>
      <w:r w:rsidR="0006432C" w:rsidRPr="0006432C">
        <w:rPr>
          <w:rFonts w:ascii="Arial" w:hAnsi="Arial" w:cs="Arial"/>
        </w:rPr>
        <w:t>eed to focus on cross-team relations</w:t>
      </w:r>
      <w:r>
        <w:rPr>
          <w:rFonts w:ascii="Arial" w:hAnsi="Arial" w:cs="Arial"/>
        </w:rPr>
        <w:t xml:space="preserve">, or how members of distinct units perceive one another, and we also need </w:t>
      </w:r>
      <w:r w:rsidR="0006432C" w:rsidRPr="0006432C">
        <w:rPr>
          <w:rFonts w:ascii="Arial" w:hAnsi="Arial" w:cs="Arial"/>
        </w:rPr>
        <w:t xml:space="preserve">interventions and process evaluation </w:t>
      </w:r>
      <w:r>
        <w:rPr>
          <w:rFonts w:ascii="Arial" w:hAnsi="Arial" w:cs="Arial"/>
        </w:rPr>
        <w:t>that are</w:t>
      </w:r>
      <w:r w:rsidR="0006432C" w:rsidRPr="0006432C">
        <w:rPr>
          <w:rFonts w:ascii="Arial" w:hAnsi="Arial" w:cs="Arial"/>
        </w:rPr>
        <w:t xml:space="preserve"> target</w:t>
      </w:r>
      <w:r>
        <w:rPr>
          <w:rFonts w:ascii="Arial" w:hAnsi="Arial" w:cs="Arial"/>
        </w:rPr>
        <w:t>ed</w:t>
      </w:r>
      <w:r w:rsidR="0006432C" w:rsidRPr="0006432C">
        <w:rPr>
          <w:rFonts w:ascii="Arial" w:hAnsi="Arial" w:cs="Arial"/>
        </w:rPr>
        <w:t xml:space="preserve"> at the between</w:t>
      </w:r>
      <w:r>
        <w:rPr>
          <w:rFonts w:ascii="Arial" w:hAnsi="Arial" w:cs="Arial"/>
        </w:rPr>
        <w:t>-</w:t>
      </w:r>
      <w:r w:rsidR="0006432C" w:rsidRPr="0006432C">
        <w:rPr>
          <w:rFonts w:ascii="Arial" w:hAnsi="Arial" w:cs="Arial"/>
        </w:rPr>
        <w:t xml:space="preserve">team </w:t>
      </w:r>
      <w:r>
        <w:rPr>
          <w:rFonts w:ascii="Arial" w:hAnsi="Arial" w:cs="Arial"/>
        </w:rPr>
        <w:t xml:space="preserve">ties. Examining the whole system as differentiated can lead to erroneous conclusions. </w:t>
      </w:r>
    </w:p>
    <w:p w:rsidR="009E1872" w:rsidRDefault="009E1872" w:rsidP="002F00D2">
      <w:pPr>
        <w:spacing w:after="120"/>
        <w:jc w:val="both"/>
        <w:rPr>
          <w:rFonts w:ascii="Arial" w:hAnsi="Arial" w:cs="Arial"/>
        </w:rPr>
      </w:pPr>
    </w:p>
    <w:p w:rsidR="009E1872" w:rsidRDefault="009E1872">
      <w:pPr>
        <w:rPr>
          <w:rFonts w:ascii="Arial" w:hAnsi="Arial" w:cs="Arial"/>
          <w:b/>
        </w:rPr>
      </w:pPr>
      <w:r>
        <w:rPr>
          <w:rFonts w:ascii="Arial" w:hAnsi="Arial" w:cs="Arial"/>
          <w:b/>
        </w:rPr>
        <w:br w:type="page"/>
      </w:r>
    </w:p>
    <w:p w:rsidR="00B268B9" w:rsidRPr="0001247A" w:rsidRDefault="0006432C" w:rsidP="005A3DE2">
      <w:pPr>
        <w:jc w:val="both"/>
        <w:outlineLvl w:val="0"/>
        <w:rPr>
          <w:rFonts w:ascii="Arial" w:hAnsi="Arial" w:cs="Arial"/>
          <w:b/>
        </w:rPr>
      </w:pPr>
      <w:r>
        <w:rPr>
          <w:rFonts w:ascii="Arial" w:hAnsi="Arial" w:cs="Arial"/>
          <w:b/>
        </w:rPr>
        <w:lastRenderedPageBreak/>
        <w:t xml:space="preserve">Panel </w:t>
      </w:r>
      <w:r w:rsidR="00B268B9" w:rsidRPr="0001247A">
        <w:rPr>
          <w:rFonts w:ascii="Arial" w:hAnsi="Arial" w:cs="Arial"/>
          <w:b/>
        </w:rPr>
        <w:t xml:space="preserve">Question </w:t>
      </w:r>
      <w:r w:rsidR="00F12C4F">
        <w:rPr>
          <w:rFonts w:ascii="Arial" w:hAnsi="Arial" w:cs="Arial"/>
          <w:b/>
        </w:rPr>
        <w:t>and</w:t>
      </w:r>
      <w:r w:rsidR="00B268B9" w:rsidRPr="0001247A">
        <w:rPr>
          <w:rFonts w:ascii="Arial" w:hAnsi="Arial" w:cs="Arial"/>
          <w:b/>
        </w:rPr>
        <w:t xml:space="preserve"> Answer Session</w:t>
      </w:r>
    </w:p>
    <w:p w:rsidR="00CF0623" w:rsidRDefault="00CF0623" w:rsidP="005A3DE2">
      <w:pPr>
        <w:jc w:val="both"/>
        <w:rPr>
          <w:rFonts w:ascii="Arial" w:hAnsi="Arial" w:cs="Arial"/>
        </w:rPr>
      </w:pPr>
    </w:p>
    <w:p w:rsidR="0006432C" w:rsidRPr="0006432C" w:rsidRDefault="0006432C" w:rsidP="002F00D2">
      <w:pPr>
        <w:spacing w:after="120"/>
        <w:jc w:val="both"/>
        <w:rPr>
          <w:rFonts w:ascii="Arial" w:hAnsi="Arial" w:cs="Arial"/>
        </w:rPr>
      </w:pPr>
      <w:r w:rsidRPr="00CF0623">
        <w:rPr>
          <w:rFonts w:ascii="Arial" w:hAnsi="Arial" w:cs="Arial"/>
          <w:b/>
        </w:rPr>
        <w:t>Q:</w:t>
      </w:r>
      <w:r w:rsidRPr="0006432C">
        <w:rPr>
          <w:rFonts w:ascii="Arial" w:hAnsi="Arial" w:cs="Arial"/>
        </w:rPr>
        <w:t xml:space="preserve"> </w:t>
      </w:r>
      <w:r w:rsidR="009E1872">
        <w:rPr>
          <w:rFonts w:ascii="Arial" w:hAnsi="Arial" w:cs="Arial"/>
        </w:rPr>
        <w:t>These are m</w:t>
      </w:r>
      <w:r w:rsidRPr="0006432C">
        <w:rPr>
          <w:rFonts w:ascii="Arial" w:hAnsi="Arial" w:cs="Arial"/>
        </w:rPr>
        <w:t>uch larger</w:t>
      </w:r>
      <w:r w:rsidR="009E1872">
        <w:rPr>
          <w:rFonts w:ascii="Arial" w:hAnsi="Arial" w:cs="Arial"/>
        </w:rPr>
        <w:t>,</w:t>
      </w:r>
      <w:r w:rsidRPr="0006432C">
        <w:rPr>
          <w:rFonts w:ascii="Arial" w:hAnsi="Arial" w:cs="Arial"/>
        </w:rPr>
        <w:t xml:space="preserve"> complex teams than we are usually working with. Everything that we are talking about with research teams, the collaborations between single-institutional labs are also </w:t>
      </w:r>
      <w:r w:rsidR="009E1872">
        <w:rPr>
          <w:rFonts w:ascii="Arial" w:hAnsi="Arial" w:cs="Arial"/>
        </w:rPr>
        <w:t xml:space="preserve">multiteam </w:t>
      </w:r>
      <w:r w:rsidR="00680F55">
        <w:rPr>
          <w:rFonts w:ascii="Arial" w:hAnsi="Arial" w:cs="Arial"/>
        </w:rPr>
        <w:t>systems</w:t>
      </w:r>
      <w:r w:rsidRPr="0006432C">
        <w:rPr>
          <w:rFonts w:ascii="Arial" w:hAnsi="Arial" w:cs="Arial"/>
        </w:rPr>
        <w:t xml:space="preserve"> because each lab it its own team. D</w:t>
      </w:r>
      <w:r w:rsidR="009E1872">
        <w:rPr>
          <w:rFonts w:ascii="Arial" w:hAnsi="Arial" w:cs="Arial"/>
        </w:rPr>
        <w:t>o</w:t>
      </w:r>
      <w:r w:rsidRPr="0006432C">
        <w:rPr>
          <w:rFonts w:ascii="Arial" w:hAnsi="Arial" w:cs="Arial"/>
        </w:rPr>
        <w:t xml:space="preserve"> you see where PIs forming these collaborations are engaging students and postdocs</w:t>
      </w:r>
      <w:r w:rsidR="009E1872">
        <w:rPr>
          <w:rFonts w:ascii="Arial" w:hAnsi="Arial" w:cs="Arial"/>
        </w:rPr>
        <w:t xml:space="preserve"> performing at that early stage?</w:t>
      </w:r>
    </w:p>
    <w:p w:rsidR="0006432C" w:rsidRPr="0006432C" w:rsidRDefault="0006432C" w:rsidP="005A3DE2">
      <w:pPr>
        <w:jc w:val="both"/>
        <w:rPr>
          <w:rFonts w:ascii="Arial" w:hAnsi="Arial" w:cs="Arial"/>
        </w:rPr>
      </w:pPr>
      <w:r w:rsidRPr="00CF0623">
        <w:rPr>
          <w:rFonts w:ascii="Arial" w:hAnsi="Arial" w:cs="Arial"/>
          <w:b/>
        </w:rPr>
        <w:t>A:</w:t>
      </w:r>
      <w:r w:rsidRPr="0006432C">
        <w:rPr>
          <w:rFonts w:ascii="Arial" w:hAnsi="Arial" w:cs="Arial"/>
        </w:rPr>
        <w:t xml:space="preserve"> These are teams of teams. Three universities, three labs</w:t>
      </w:r>
      <w:r w:rsidR="009E1872">
        <w:rPr>
          <w:rFonts w:ascii="Arial" w:hAnsi="Arial" w:cs="Arial"/>
        </w:rPr>
        <w:t xml:space="preserve">, that’s a multiteam </w:t>
      </w:r>
      <w:r w:rsidR="00680F55">
        <w:rPr>
          <w:rFonts w:ascii="Arial" w:hAnsi="Arial" w:cs="Arial"/>
        </w:rPr>
        <w:t>system</w:t>
      </w:r>
      <w:r w:rsidR="009E1872">
        <w:rPr>
          <w:rFonts w:ascii="Arial" w:hAnsi="Arial" w:cs="Arial"/>
        </w:rPr>
        <w:t xml:space="preserve"> with al</w:t>
      </w:r>
      <w:r w:rsidRPr="0006432C">
        <w:rPr>
          <w:rFonts w:ascii="Arial" w:hAnsi="Arial" w:cs="Arial"/>
        </w:rPr>
        <w:t>l the problems of coordination and leadership. We don’t want to say that every collabo</w:t>
      </w:r>
      <w:r w:rsidR="009E1872">
        <w:rPr>
          <w:rFonts w:ascii="Arial" w:hAnsi="Arial" w:cs="Arial"/>
        </w:rPr>
        <w:t>ration is a multiteam system. C</w:t>
      </w:r>
      <w:r w:rsidRPr="0006432C">
        <w:rPr>
          <w:rFonts w:ascii="Arial" w:hAnsi="Arial" w:cs="Arial"/>
        </w:rPr>
        <w:t xml:space="preserve">ollaborations with independent labs are not </w:t>
      </w:r>
      <w:r w:rsidR="009E1872">
        <w:rPr>
          <w:rFonts w:ascii="Arial" w:hAnsi="Arial" w:cs="Arial"/>
        </w:rPr>
        <w:t xml:space="preserve">multiteam systems. Multiteam systems are </w:t>
      </w:r>
      <w:r w:rsidRPr="0006432C">
        <w:rPr>
          <w:rFonts w:ascii="Arial" w:hAnsi="Arial" w:cs="Arial"/>
        </w:rPr>
        <w:t>highly integrated</w:t>
      </w:r>
      <w:r w:rsidR="009E1872">
        <w:rPr>
          <w:rFonts w:ascii="Arial" w:hAnsi="Arial" w:cs="Arial"/>
        </w:rPr>
        <w:t>, for example, a r</w:t>
      </w:r>
      <w:r w:rsidRPr="0006432C">
        <w:rPr>
          <w:rFonts w:ascii="Arial" w:hAnsi="Arial" w:cs="Arial"/>
        </w:rPr>
        <w:t xml:space="preserve">egional center of excellence with </w:t>
      </w:r>
      <w:r w:rsidR="009E1872">
        <w:rPr>
          <w:rFonts w:ascii="Arial" w:hAnsi="Arial" w:cs="Arial"/>
        </w:rPr>
        <w:t>eight</w:t>
      </w:r>
      <w:r w:rsidRPr="0006432C">
        <w:rPr>
          <w:rFonts w:ascii="Arial" w:hAnsi="Arial" w:cs="Arial"/>
        </w:rPr>
        <w:t xml:space="preserve"> labs, </w:t>
      </w:r>
      <w:r w:rsidR="009E1872">
        <w:rPr>
          <w:rFonts w:ascii="Arial" w:hAnsi="Arial" w:cs="Arial"/>
        </w:rPr>
        <w:t>with each lab as</w:t>
      </w:r>
      <w:r w:rsidRPr="0006432C">
        <w:rPr>
          <w:rFonts w:ascii="Arial" w:hAnsi="Arial" w:cs="Arial"/>
        </w:rPr>
        <w:t xml:space="preserve"> a team.</w:t>
      </w:r>
    </w:p>
    <w:p w:rsidR="0006432C" w:rsidRPr="0006432C" w:rsidRDefault="0006432C" w:rsidP="005A3DE2">
      <w:pPr>
        <w:jc w:val="both"/>
        <w:rPr>
          <w:rFonts w:ascii="Arial" w:hAnsi="Arial" w:cs="Arial"/>
        </w:rPr>
      </w:pPr>
    </w:p>
    <w:p w:rsidR="0006432C" w:rsidRPr="0006432C" w:rsidRDefault="0006432C" w:rsidP="002F00D2">
      <w:pPr>
        <w:spacing w:after="120"/>
        <w:jc w:val="both"/>
        <w:rPr>
          <w:rFonts w:ascii="Arial" w:hAnsi="Arial" w:cs="Arial"/>
        </w:rPr>
      </w:pPr>
      <w:r w:rsidRPr="00CF0623">
        <w:rPr>
          <w:rFonts w:ascii="Arial" w:hAnsi="Arial" w:cs="Arial"/>
          <w:b/>
        </w:rPr>
        <w:t>Q:</w:t>
      </w:r>
      <w:r w:rsidR="009E1872">
        <w:rPr>
          <w:rFonts w:ascii="Arial" w:hAnsi="Arial" w:cs="Arial"/>
        </w:rPr>
        <w:t xml:space="preserve"> What is not a multiteam system</w:t>
      </w:r>
      <w:r w:rsidRPr="0006432C">
        <w:rPr>
          <w:rFonts w:ascii="Arial" w:hAnsi="Arial" w:cs="Arial"/>
        </w:rPr>
        <w:t>? Are there any other characteristi</w:t>
      </w:r>
      <w:r w:rsidR="009E1872">
        <w:rPr>
          <w:rFonts w:ascii="Arial" w:hAnsi="Arial" w:cs="Arial"/>
        </w:rPr>
        <w:t>cs outs</w:t>
      </w:r>
      <w:r w:rsidRPr="0006432C">
        <w:rPr>
          <w:rFonts w:ascii="Arial" w:hAnsi="Arial" w:cs="Arial"/>
        </w:rPr>
        <w:t>ide of integration?</w:t>
      </w:r>
    </w:p>
    <w:p w:rsidR="0006432C" w:rsidRPr="0006432C" w:rsidRDefault="0006432C" w:rsidP="005A3DE2">
      <w:pPr>
        <w:jc w:val="both"/>
        <w:rPr>
          <w:rFonts w:ascii="Arial" w:hAnsi="Arial" w:cs="Arial"/>
        </w:rPr>
      </w:pPr>
      <w:r w:rsidRPr="00CF0623">
        <w:rPr>
          <w:rFonts w:ascii="Arial" w:hAnsi="Arial" w:cs="Arial"/>
          <w:b/>
        </w:rPr>
        <w:t>A:</w:t>
      </w:r>
      <w:r w:rsidRPr="0006432C">
        <w:rPr>
          <w:rFonts w:ascii="Arial" w:hAnsi="Arial" w:cs="Arial"/>
        </w:rPr>
        <w:t xml:space="preserve"> We got a lot of push back on how you bound it off from other teams – </w:t>
      </w:r>
      <w:r w:rsidR="009E1872">
        <w:rPr>
          <w:rFonts w:ascii="Arial" w:hAnsi="Arial" w:cs="Arial"/>
        </w:rPr>
        <w:t xml:space="preserve">a multiteam system has a </w:t>
      </w:r>
      <w:r w:rsidRPr="0006432C">
        <w:rPr>
          <w:rFonts w:ascii="Arial" w:hAnsi="Arial" w:cs="Arial"/>
        </w:rPr>
        <w:t>shared goal and at least 2 levels of goals.</w:t>
      </w:r>
    </w:p>
    <w:p w:rsidR="0006432C" w:rsidRPr="0006432C" w:rsidRDefault="0006432C" w:rsidP="005A3DE2">
      <w:pPr>
        <w:jc w:val="both"/>
        <w:rPr>
          <w:rFonts w:ascii="Arial" w:hAnsi="Arial" w:cs="Arial"/>
        </w:rPr>
      </w:pPr>
    </w:p>
    <w:p w:rsidR="0006432C" w:rsidRPr="0006432C" w:rsidRDefault="0006432C" w:rsidP="002F00D2">
      <w:pPr>
        <w:spacing w:after="120"/>
        <w:jc w:val="both"/>
        <w:rPr>
          <w:rFonts w:ascii="Arial" w:hAnsi="Arial" w:cs="Arial"/>
        </w:rPr>
      </w:pPr>
      <w:r w:rsidRPr="00CF0623">
        <w:rPr>
          <w:rFonts w:ascii="Arial" w:hAnsi="Arial" w:cs="Arial"/>
          <w:b/>
        </w:rPr>
        <w:t>Q:</w:t>
      </w:r>
      <w:r w:rsidRPr="0006432C">
        <w:rPr>
          <w:rFonts w:ascii="Arial" w:hAnsi="Arial" w:cs="Arial"/>
        </w:rPr>
        <w:t xml:space="preserve"> Are certain principles of open systems theory analogous to </w:t>
      </w:r>
      <w:r w:rsidR="00227DA2">
        <w:rPr>
          <w:rFonts w:ascii="Arial" w:hAnsi="Arial" w:cs="Arial"/>
        </w:rPr>
        <w:t>multiteam system</w:t>
      </w:r>
      <w:r w:rsidRPr="0006432C">
        <w:rPr>
          <w:rFonts w:ascii="Arial" w:hAnsi="Arial" w:cs="Arial"/>
        </w:rPr>
        <w:t xml:space="preserve">s and how would one try to manage a particular </w:t>
      </w:r>
      <w:r w:rsidR="00227DA2">
        <w:rPr>
          <w:rFonts w:ascii="Arial" w:hAnsi="Arial" w:cs="Arial"/>
        </w:rPr>
        <w:t>system</w:t>
      </w:r>
      <w:r w:rsidRPr="0006432C">
        <w:rPr>
          <w:rFonts w:ascii="Arial" w:hAnsi="Arial" w:cs="Arial"/>
        </w:rPr>
        <w:t xml:space="preserve"> toward a goal – shared leadership?</w:t>
      </w:r>
    </w:p>
    <w:p w:rsidR="0006432C" w:rsidRPr="0006432C" w:rsidRDefault="0006432C" w:rsidP="005A3DE2">
      <w:pPr>
        <w:jc w:val="both"/>
        <w:rPr>
          <w:rFonts w:ascii="Arial" w:hAnsi="Arial" w:cs="Arial"/>
        </w:rPr>
      </w:pPr>
      <w:r w:rsidRPr="00CF0623">
        <w:rPr>
          <w:rFonts w:ascii="Arial" w:hAnsi="Arial" w:cs="Arial"/>
          <w:b/>
        </w:rPr>
        <w:t>A:</w:t>
      </w:r>
      <w:r w:rsidR="00227DA2">
        <w:rPr>
          <w:rFonts w:ascii="Arial" w:hAnsi="Arial" w:cs="Arial"/>
        </w:rPr>
        <w:t xml:space="preserve"> Open systems model: as a multiteam system </w:t>
      </w:r>
      <w:r w:rsidRPr="0006432C">
        <w:rPr>
          <w:rFonts w:ascii="Arial" w:hAnsi="Arial" w:cs="Arial"/>
        </w:rPr>
        <w:t xml:space="preserve">has an external boundary, there are external </w:t>
      </w:r>
      <w:r w:rsidR="00227DA2">
        <w:rPr>
          <w:rFonts w:ascii="Arial" w:hAnsi="Arial" w:cs="Arial"/>
        </w:rPr>
        <w:t>func</w:t>
      </w:r>
      <w:r w:rsidRPr="0006432C">
        <w:rPr>
          <w:rFonts w:ascii="Arial" w:hAnsi="Arial" w:cs="Arial"/>
        </w:rPr>
        <w:t>t</w:t>
      </w:r>
      <w:r w:rsidR="00227DA2">
        <w:rPr>
          <w:rFonts w:ascii="Arial" w:hAnsi="Arial" w:cs="Arial"/>
        </w:rPr>
        <w:t>i</w:t>
      </w:r>
      <w:r w:rsidRPr="0006432C">
        <w:rPr>
          <w:rFonts w:ascii="Arial" w:hAnsi="Arial" w:cs="Arial"/>
        </w:rPr>
        <w:t xml:space="preserve">ons that </w:t>
      </w:r>
      <w:r w:rsidR="00227DA2">
        <w:rPr>
          <w:rFonts w:ascii="Arial" w:hAnsi="Arial" w:cs="Arial"/>
        </w:rPr>
        <w:t>the system</w:t>
      </w:r>
      <w:r w:rsidRPr="0006432C">
        <w:rPr>
          <w:rFonts w:ascii="Arial" w:hAnsi="Arial" w:cs="Arial"/>
        </w:rPr>
        <w:t xml:space="preserve"> leader has to deal with, but it is more complicated because more teams are involved.</w:t>
      </w:r>
    </w:p>
    <w:p w:rsidR="0006432C" w:rsidRPr="0006432C" w:rsidRDefault="0006432C" w:rsidP="005A3DE2">
      <w:pPr>
        <w:jc w:val="both"/>
        <w:rPr>
          <w:rFonts w:ascii="Arial" w:hAnsi="Arial" w:cs="Arial"/>
        </w:rPr>
      </w:pPr>
    </w:p>
    <w:p w:rsidR="0006432C" w:rsidRPr="0006432C" w:rsidRDefault="0006432C" w:rsidP="002F00D2">
      <w:pPr>
        <w:spacing w:after="120"/>
        <w:jc w:val="both"/>
        <w:rPr>
          <w:rFonts w:ascii="Arial" w:hAnsi="Arial" w:cs="Arial"/>
        </w:rPr>
      </w:pPr>
      <w:r w:rsidRPr="00CF0623">
        <w:rPr>
          <w:rFonts w:ascii="Arial" w:hAnsi="Arial" w:cs="Arial"/>
          <w:b/>
        </w:rPr>
        <w:t>Q:</w:t>
      </w:r>
      <w:r w:rsidRPr="0006432C">
        <w:rPr>
          <w:rFonts w:ascii="Arial" w:hAnsi="Arial" w:cs="Arial"/>
        </w:rPr>
        <w:t xml:space="preserve"> In terms of sciences – </w:t>
      </w:r>
      <w:r w:rsidR="00227DA2">
        <w:rPr>
          <w:rFonts w:ascii="Arial" w:hAnsi="Arial" w:cs="Arial"/>
        </w:rPr>
        <w:t xml:space="preserve">is </w:t>
      </w:r>
      <w:r w:rsidRPr="0006432C">
        <w:rPr>
          <w:rFonts w:ascii="Arial" w:hAnsi="Arial" w:cs="Arial"/>
        </w:rPr>
        <w:t>interdisc</w:t>
      </w:r>
      <w:r w:rsidR="00227DA2">
        <w:rPr>
          <w:rFonts w:ascii="Arial" w:hAnsi="Arial" w:cs="Arial"/>
        </w:rPr>
        <w:t>iplinary or transdisciplinary research being done in multiteam systems?</w:t>
      </w:r>
      <w:r w:rsidRPr="0006432C">
        <w:rPr>
          <w:rFonts w:ascii="Arial" w:hAnsi="Arial" w:cs="Arial"/>
        </w:rPr>
        <w:t xml:space="preserve"> There is consider</w:t>
      </w:r>
      <w:r w:rsidR="00227DA2">
        <w:rPr>
          <w:rFonts w:ascii="Arial" w:hAnsi="Arial" w:cs="Arial"/>
        </w:rPr>
        <w:t>able</w:t>
      </w:r>
      <w:r w:rsidRPr="0006432C">
        <w:rPr>
          <w:rFonts w:ascii="Arial" w:hAnsi="Arial" w:cs="Arial"/>
        </w:rPr>
        <w:t xml:space="preserve"> ambiguity in the science</w:t>
      </w:r>
      <w:r w:rsidR="00227DA2">
        <w:rPr>
          <w:rFonts w:ascii="Arial" w:hAnsi="Arial" w:cs="Arial"/>
        </w:rPr>
        <w:t>s</w:t>
      </w:r>
      <w:r w:rsidRPr="0006432C">
        <w:rPr>
          <w:rFonts w:ascii="Arial" w:hAnsi="Arial" w:cs="Arial"/>
        </w:rPr>
        <w:t xml:space="preserve"> that requires constant adjustments to the teams. Are there examples of </w:t>
      </w:r>
      <w:r w:rsidR="00227DA2">
        <w:rPr>
          <w:rFonts w:ascii="Arial" w:hAnsi="Arial" w:cs="Arial"/>
        </w:rPr>
        <w:t>multiteam systems</w:t>
      </w:r>
      <w:r w:rsidRPr="0006432C">
        <w:rPr>
          <w:rFonts w:ascii="Arial" w:hAnsi="Arial" w:cs="Arial"/>
        </w:rPr>
        <w:t xml:space="preserve"> that are flexible like that?</w:t>
      </w:r>
    </w:p>
    <w:p w:rsidR="0006432C" w:rsidRPr="0006432C" w:rsidRDefault="0006432C" w:rsidP="005A3DE2">
      <w:pPr>
        <w:jc w:val="both"/>
        <w:rPr>
          <w:rFonts w:ascii="Arial" w:hAnsi="Arial" w:cs="Arial"/>
        </w:rPr>
      </w:pPr>
      <w:r w:rsidRPr="00CF0623">
        <w:rPr>
          <w:rFonts w:ascii="Arial" w:hAnsi="Arial" w:cs="Arial"/>
          <w:b/>
        </w:rPr>
        <w:t>A:</w:t>
      </w:r>
      <w:r w:rsidRPr="0006432C">
        <w:rPr>
          <w:rFonts w:ascii="Arial" w:hAnsi="Arial" w:cs="Arial"/>
        </w:rPr>
        <w:t xml:space="preserve"> That is new ground, and that’s </w:t>
      </w:r>
      <w:r w:rsidR="00227DA2">
        <w:rPr>
          <w:rFonts w:ascii="Arial" w:hAnsi="Arial" w:cs="Arial"/>
        </w:rPr>
        <w:t>why</w:t>
      </w:r>
      <w:r w:rsidRPr="0006432C">
        <w:rPr>
          <w:rFonts w:ascii="Arial" w:hAnsi="Arial" w:cs="Arial"/>
        </w:rPr>
        <w:t xml:space="preserve"> these cross-team intera</w:t>
      </w:r>
      <w:r w:rsidR="00227DA2">
        <w:rPr>
          <w:rFonts w:ascii="Arial" w:hAnsi="Arial" w:cs="Arial"/>
        </w:rPr>
        <w:t>c</w:t>
      </w:r>
      <w:r w:rsidRPr="0006432C">
        <w:rPr>
          <w:rFonts w:ascii="Arial" w:hAnsi="Arial" w:cs="Arial"/>
        </w:rPr>
        <w:t>tions are important</w:t>
      </w:r>
      <w:r w:rsidR="00227DA2">
        <w:rPr>
          <w:rFonts w:ascii="Arial" w:hAnsi="Arial" w:cs="Arial"/>
        </w:rPr>
        <w:t xml:space="preserve"> to understand</w:t>
      </w:r>
      <w:r w:rsidRPr="0006432C">
        <w:rPr>
          <w:rFonts w:ascii="Arial" w:hAnsi="Arial" w:cs="Arial"/>
        </w:rPr>
        <w:t xml:space="preserve">. </w:t>
      </w:r>
      <w:r w:rsidR="00227DA2">
        <w:rPr>
          <w:rFonts w:ascii="Arial" w:hAnsi="Arial" w:cs="Arial"/>
        </w:rPr>
        <w:t>The flexibility m</w:t>
      </w:r>
      <w:r w:rsidRPr="0006432C">
        <w:rPr>
          <w:rFonts w:ascii="Arial" w:hAnsi="Arial" w:cs="Arial"/>
        </w:rPr>
        <w:t>ay be idiosyncratic based on who is on the team.</w:t>
      </w:r>
    </w:p>
    <w:p w:rsidR="0006432C" w:rsidRPr="0006432C" w:rsidRDefault="0006432C" w:rsidP="005A3DE2">
      <w:pPr>
        <w:jc w:val="both"/>
        <w:rPr>
          <w:rFonts w:ascii="Arial" w:hAnsi="Arial" w:cs="Arial"/>
        </w:rPr>
      </w:pPr>
    </w:p>
    <w:p w:rsidR="0006432C" w:rsidRPr="0006432C" w:rsidRDefault="0006432C" w:rsidP="002F00D2">
      <w:pPr>
        <w:spacing w:after="120"/>
        <w:jc w:val="both"/>
        <w:rPr>
          <w:rFonts w:ascii="Arial" w:hAnsi="Arial" w:cs="Arial"/>
        </w:rPr>
      </w:pPr>
      <w:r w:rsidRPr="00CF0623">
        <w:rPr>
          <w:rFonts w:ascii="Arial" w:hAnsi="Arial" w:cs="Arial"/>
          <w:b/>
        </w:rPr>
        <w:t>Q:</w:t>
      </w:r>
      <w:r w:rsidRPr="0006432C">
        <w:rPr>
          <w:rFonts w:ascii="Arial" w:hAnsi="Arial" w:cs="Arial"/>
        </w:rPr>
        <w:t xml:space="preserve"> How is the EMS team an MTS? </w:t>
      </w:r>
      <w:r w:rsidR="00227DA2">
        <w:rPr>
          <w:rFonts w:ascii="Arial" w:hAnsi="Arial" w:cs="Arial"/>
        </w:rPr>
        <w:t>It s</w:t>
      </w:r>
      <w:r w:rsidRPr="0006432C">
        <w:rPr>
          <w:rFonts w:ascii="Arial" w:hAnsi="Arial" w:cs="Arial"/>
        </w:rPr>
        <w:t xml:space="preserve">eems like a process, not </w:t>
      </w:r>
      <w:r w:rsidR="00227DA2">
        <w:rPr>
          <w:rFonts w:ascii="Arial" w:hAnsi="Arial" w:cs="Arial"/>
        </w:rPr>
        <w:t xml:space="preserve">an </w:t>
      </w:r>
      <w:r w:rsidRPr="0006432C">
        <w:rPr>
          <w:rFonts w:ascii="Arial" w:hAnsi="Arial" w:cs="Arial"/>
        </w:rPr>
        <w:t>interaction.</w:t>
      </w:r>
    </w:p>
    <w:p w:rsidR="0006432C" w:rsidRPr="0006432C" w:rsidRDefault="0006432C" w:rsidP="005A3DE2">
      <w:pPr>
        <w:jc w:val="both"/>
        <w:rPr>
          <w:rFonts w:ascii="Arial" w:hAnsi="Arial" w:cs="Arial"/>
        </w:rPr>
      </w:pPr>
      <w:r w:rsidRPr="00CF0623">
        <w:rPr>
          <w:rFonts w:ascii="Arial" w:hAnsi="Arial" w:cs="Arial"/>
          <w:b/>
        </w:rPr>
        <w:t>A:</w:t>
      </w:r>
      <w:r w:rsidRPr="0006432C">
        <w:rPr>
          <w:rFonts w:ascii="Arial" w:hAnsi="Arial" w:cs="Arial"/>
        </w:rPr>
        <w:t xml:space="preserve"> </w:t>
      </w:r>
      <w:r w:rsidR="00227DA2">
        <w:rPr>
          <w:rFonts w:ascii="Arial" w:hAnsi="Arial" w:cs="Arial"/>
        </w:rPr>
        <w:t>It’s based on the g</w:t>
      </w:r>
      <w:r w:rsidRPr="0006432C">
        <w:rPr>
          <w:rFonts w:ascii="Arial" w:hAnsi="Arial" w:cs="Arial"/>
        </w:rPr>
        <w:t>oal hierarchy – we don’t mean that every team is working with each other, just one or more other teams. If you have a lot of shared goals, the hierarchy will be flatter, it you don</w:t>
      </w:r>
      <w:r w:rsidR="00227DA2">
        <w:rPr>
          <w:rFonts w:ascii="Arial" w:hAnsi="Arial" w:cs="Arial"/>
        </w:rPr>
        <w:t>’t</w:t>
      </w:r>
      <w:r w:rsidRPr="0006432C">
        <w:rPr>
          <w:rFonts w:ascii="Arial" w:hAnsi="Arial" w:cs="Arial"/>
        </w:rPr>
        <w:t xml:space="preserve"> have a lot of shared goals, it might look more like a linear process. There are some places with interaction, no interaction, and co-action throughout the hierarchy.</w:t>
      </w:r>
    </w:p>
    <w:p w:rsidR="0006432C" w:rsidRPr="0006432C" w:rsidRDefault="0006432C" w:rsidP="005A3DE2">
      <w:pPr>
        <w:jc w:val="both"/>
        <w:rPr>
          <w:rFonts w:ascii="Arial" w:hAnsi="Arial" w:cs="Arial"/>
        </w:rPr>
      </w:pPr>
    </w:p>
    <w:p w:rsidR="0006432C" w:rsidRPr="0006432C" w:rsidRDefault="0006432C" w:rsidP="002F00D2">
      <w:pPr>
        <w:spacing w:after="120"/>
        <w:jc w:val="both"/>
        <w:rPr>
          <w:rFonts w:ascii="Arial" w:hAnsi="Arial" w:cs="Arial"/>
        </w:rPr>
      </w:pPr>
      <w:r w:rsidRPr="00CF0623">
        <w:rPr>
          <w:rFonts w:ascii="Arial" w:hAnsi="Arial" w:cs="Arial"/>
          <w:b/>
        </w:rPr>
        <w:t>Q:</w:t>
      </w:r>
      <w:r w:rsidR="00227DA2">
        <w:rPr>
          <w:rFonts w:ascii="Arial" w:hAnsi="Arial" w:cs="Arial"/>
        </w:rPr>
        <w:t xml:space="preserve"> Can you start applying multiteam </w:t>
      </w:r>
      <w:r w:rsidR="00680F55">
        <w:rPr>
          <w:rFonts w:ascii="Arial" w:hAnsi="Arial" w:cs="Arial"/>
        </w:rPr>
        <w:t>systems</w:t>
      </w:r>
      <w:r w:rsidR="00227DA2">
        <w:rPr>
          <w:rFonts w:ascii="Arial" w:hAnsi="Arial" w:cs="Arial"/>
        </w:rPr>
        <w:t xml:space="preserve"> </w:t>
      </w:r>
      <w:r w:rsidRPr="0006432C">
        <w:rPr>
          <w:rFonts w:ascii="Arial" w:hAnsi="Arial" w:cs="Arial"/>
        </w:rPr>
        <w:t>to community-engaged research and come back in a year?</w:t>
      </w:r>
    </w:p>
    <w:p w:rsidR="0006432C" w:rsidRPr="0006432C" w:rsidRDefault="0006432C" w:rsidP="005A3DE2">
      <w:pPr>
        <w:jc w:val="both"/>
        <w:rPr>
          <w:rFonts w:ascii="Arial" w:hAnsi="Arial" w:cs="Arial"/>
        </w:rPr>
      </w:pPr>
      <w:r w:rsidRPr="00CF0623">
        <w:rPr>
          <w:rFonts w:ascii="Arial" w:hAnsi="Arial" w:cs="Arial"/>
          <w:b/>
        </w:rPr>
        <w:t>A:</w:t>
      </w:r>
      <w:r w:rsidRPr="0006432C">
        <w:rPr>
          <w:rFonts w:ascii="Arial" w:hAnsi="Arial" w:cs="Arial"/>
        </w:rPr>
        <w:t xml:space="preserve"> </w:t>
      </w:r>
      <w:r w:rsidR="00227DA2">
        <w:rPr>
          <w:rFonts w:ascii="Arial" w:hAnsi="Arial" w:cs="Arial"/>
        </w:rPr>
        <w:t>W</w:t>
      </w:r>
      <w:r w:rsidRPr="0006432C">
        <w:rPr>
          <w:rFonts w:ascii="Arial" w:hAnsi="Arial" w:cs="Arial"/>
        </w:rPr>
        <w:t xml:space="preserve">hat got us interested </w:t>
      </w:r>
      <w:r w:rsidR="00227DA2">
        <w:rPr>
          <w:rFonts w:ascii="Arial" w:hAnsi="Arial" w:cs="Arial"/>
        </w:rPr>
        <w:t xml:space="preserve">in this in the first place </w:t>
      </w:r>
      <w:r w:rsidRPr="0006432C">
        <w:rPr>
          <w:rFonts w:ascii="Arial" w:hAnsi="Arial" w:cs="Arial"/>
        </w:rPr>
        <w:t>is how you get greater engagement to get science to policy quicker</w:t>
      </w:r>
      <w:r w:rsidR="00227DA2">
        <w:rPr>
          <w:rFonts w:ascii="Arial" w:hAnsi="Arial" w:cs="Arial"/>
        </w:rPr>
        <w:t>.</w:t>
      </w:r>
    </w:p>
    <w:p w:rsidR="0006432C" w:rsidRPr="0006432C" w:rsidRDefault="0006432C" w:rsidP="005A3DE2">
      <w:pPr>
        <w:jc w:val="both"/>
        <w:rPr>
          <w:rFonts w:ascii="Arial" w:hAnsi="Arial" w:cs="Arial"/>
        </w:rPr>
      </w:pPr>
    </w:p>
    <w:p w:rsidR="0006432C" w:rsidRPr="0006432C" w:rsidRDefault="0006432C" w:rsidP="002F00D2">
      <w:pPr>
        <w:spacing w:after="120"/>
        <w:jc w:val="both"/>
        <w:rPr>
          <w:rFonts w:ascii="Arial" w:hAnsi="Arial" w:cs="Arial"/>
        </w:rPr>
      </w:pPr>
      <w:r w:rsidRPr="00CF0623">
        <w:rPr>
          <w:rFonts w:ascii="Arial" w:hAnsi="Arial" w:cs="Arial"/>
          <w:b/>
        </w:rPr>
        <w:t>Q:</w:t>
      </w:r>
      <w:r w:rsidRPr="0006432C">
        <w:rPr>
          <w:rFonts w:ascii="Arial" w:hAnsi="Arial" w:cs="Arial"/>
        </w:rPr>
        <w:t xml:space="preserve"> Have you looked at issues of group identity and how that affects </w:t>
      </w:r>
      <w:r w:rsidR="00227DA2">
        <w:rPr>
          <w:rFonts w:ascii="Arial" w:hAnsi="Arial" w:cs="Arial"/>
        </w:rPr>
        <w:t xml:space="preserve">multiteam </w:t>
      </w:r>
      <w:r w:rsidR="00680F55">
        <w:rPr>
          <w:rFonts w:ascii="Arial" w:hAnsi="Arial" w:cs="Arial"/>
        </w:rPr>
        <w:t>systems</w:t>
      </w:r>
      <w:r w:rsidRPr="0006432C">
        <w:rPr>
          <w:rFonts w:ascii="Arial" w:hAnsi="Arial" w:cs="Arial"/>
        </w:rPr>
        <w:t>?</w:t>
      </w:r>
    </w:p>
    <w:p w:rsidR="0006432C" w:rsidRPr="0006432C" w:rsidRDefault="0006432C" w:rsidP="005A3DE2">
      <w:pPr>
        <w:jc w:val="both"/>
        <w:rPr>
          <w:rFonts w:ascii="Arial" w:hAnsi="Arial" w:cs="Arial"/>
        </w:rPr>
      </w:pPr>
      <w:r w:rsidRPr="00CF0623">
        <w:rPr>
          <w:rFonts w:ascii="Arial" w:hAnsi="Arial" w:cs="Arial"/>
          <w:b/>
        </w:rPr>
        <w:lastRenderedPageBreak/>
        <w:t>A:</w:t>
      </w:r>
      <w:r w:rsidRPr="0006432C">
        <w:rPr>
          <w:rFonts w:ascii="Arial" w:hAnsi="Arial" w:cs="Arial"/>
        </w:rPr>
        <w:t xml:space="preserve"> </w:t>
      </w:r>
      <w:r w:rsidR="00227DA2">
        <w:rPr>
          <w:rFonts w:ascii="Arial" w:hAnsi="Arial" w:cs="Arial"/>
        </w:rPr>
        <w:t>We s</w:t>
      </w:r>
      <w:r w:rsidRPr="0006432C">
        <w:rPr>
          <w:rFonts w:ascii="Arial" w:hAnsi="Arial" w:cs="Arial"/>
        </w:rPr>
        <w:t>howed</w:t>
      </w:r>
      <w:r w:rsidR="00227DA2">
        <w:rPr>
          <w:rFonts w:ascii="Arial" w:hAnsi="Arial" w:cs="Arial"/>
        </w:rPr>
        <w:t xml:space="preserve"> </w:t>
      </w:r>
      <w:r w:rsidRPr="0006432C">
        <w:rPr>
          <w:rFonts w:ascii="Arial" w:hAnsi="Arial" w:cs="Arial"/>
        </w:rPr>
        <w:t xml:space="preserve">you analyses we’ve run this week, and the data </w:t>
      </w:r>
      <w:r w:rsidR="00227DA2">
        <w:rPr>
          <w:rFonts w:ascii="Arial" w:hAnsi="Arial" w:cs="Arial"/>
        </w:rPr>
        <w:t>are</w:t>
      </w:r>
      <w:r w:rsidRPr="0006432C">
        <w:rPr>
          <w:rFonts w:ascii="Arial" w:hAnsi="Arial" w:cs="Arial"/>
        </w:rPr>
        <w:t xml:space="preserve"> coming. We’re so interested in the iden</w:t>
      </w:r>
      <w:r w:rsidR="00227DA2">
        <w:rPr>
          <w:rFonts w:ascii="Arial" w:hAnsi="Arial" w:cs="Arial"/>
        </w:rPr>
        <w:t>ti</w:t>
      </w:r>
      <w:r w:rsidRPr="0006432C">
        <w:rPr>
          <w:rFonts w:ascii="Arial" w:hAnsi="Arial" w:cs="Arial"/>
        </w:rPr>
        <w:t>ty issue because it ra</w:t>
      </w:r>
      <w:r w:rsidR="00227DA2">
        <w:rPr>
          <w:rFonts w:ascii="Arial" w:hAnsi="Arial" w:cs="Arial"/>
        </w:rPr>
        <w:t xml:space="preserve">ises </w:t>
      </w:r>
      <w:r w:rsidRPr="0006432C">
        <w:rPr>
          <w:rFonts w:ascii="Arial" w:hAnsi="Arial" w:cs="Arial"/>
        </w:rPr>
        <w:t>the possibility that you can have identi</w:t>
      </w:r>
      <w:r w:rsidR="00227DA2">
        <w:rPr>
          <w:rFonts w:ascii="Arial" w:hAnsi="Arial" w:cs="Arial"/>
        </w:rPr>
        <w:t>t</w:t>
      </w:r>
      <w:r w:rsidRPr="0006432C">
        <w:rPr>
          <w:rFonts w:ascii="Arial" w:hAnsi="Arial" w:cs="Arial"/>
        </w:rPr>
        <w:t>y with the lower level lab AND the higher integrated teams. How do you activate and have strong simultan</w:t>
      </w:r>
      <w:r w:rsidR="00227DA2">
        <w:rPr>
          <w:rFonts w:ascii="Arial" w:hAnsi="Arial" w:cs="Arial"/>
        </w:rPr>
        <w:t>eous identity at several levels?</w:t>
      </w:r>
    </w:p>
    <w:p w:rsidR="0006432C" w:rsidRPr="0006432C" w:rsidRDefault="0006432C" w:rsidP="005A3DE2">
      <w:pPr>
        <w:jc w:val="both"/>
        <w:rPr>
          <w:rFonts w:ascii="Arial" w:hAnsi="Arial" w:cs="Arial"/>
        </w:rPr>
      </w:pPr>
    </w:p>
    <w:p w:rsidR="0006432C" w:rsidRPr="0006432C" w:rsidRDefault="0006432C" w:rsidP="002F00D2">
      <w:pPr>
        <w:spacing w:after="120"/>
        <w:jc w:val="both"/>
        <w:rPr>
          <w:rFonts w:ascii="Arial" w:hAnsi="Arial" w:cs="Arial"/>
        </w:rPr>
      </w:pPr>
      <w:r w:rsidRPr="00CF0623">
        <w:rPr>
          <w:rFonts w:ascii="Arial" w:hAnsi="Arial" w:cs="Arial"/>
          <w:b/>
        </w:rPr>
        <w:t>Q:</w:t>
      </w:r>
      <w:r w:rsidRPr="0006432C">
        <w:rPr>
          <w:rFonts w:ascii="Arial" w:hAnsi="Arial" w:cs="Arial"/>
        </w:rPr>
        <w:t xml:space="preserve"> Autonomous knowledge workers are affiliated but </w:t>
      </w:r>
      <w:r w:rsidR="00227DA2">
        <w:rPr>
          <w:rFonts w:ascii="Arial" w:hAnsi="Arial" w:cs="Arial"/>
        </w:rPr>
        <w:t xml:space="preserve">we </w:t>
      </w:r>
      <w:r w:rsidRPr="0006432C">
        <w:rPr>
          <w:rFonts w:ascii="Arial" w:hAnsi="Arial" w:cs="Arial"/>
        </w:rPr>
        <w:t xml:space="preserve">don’t see the discipline as a team that they belong to, </w:t>
      </w:r>
      <w:r w:rsidR="00227DA2">
        <w:rPr>
          <w:rFonts w:ascii="Arial" w:hAnsi="Arial" w:cs="Arial"/>
        </w:rPr>
        <w:t xml:space="preserve">it </w:t>
      </w:r>
      <w:r w:rsidRPr="0006432C">
        <w:rPr>
          <w:rFonts w:ascii="Arial" w:hAnsi="Arial" w:cs="Arial"/>
        </w:rPr>
        <w:t xml:space="preserve">is not a group affiliation identity. Here’s </w:t>
      </w:r>
      <w:r w:rsidR="00227DA2">
        <w:rPr>
          <w:rFonts w:ascii="Arial" w:hAnsi="Arial" w:cs="Arial"/>
        </w:rPr>
        <w:t>the sub team, here is the multi</w:t>
      </w:r>
      <w:r w:rsidRPr="0006432C">
        <w:rPr>
          <w:rFonts w:ascii="Arial" w:hAnsi="Arial" w:cs="Arial"/>
        </w:rPr>
        <w:t>team</w:t>
      </w:r>
      <w:r w:rsidR="00227DA2">
        <w:rPr>
          <w:rFonts w:ascii="Arial" w:hAnsi="Arial" w:cs="Arial"/>
        </w:rPr>
        <w:t>.</w:t>
      </w:r>
    </w:p>
    <w:p w:rsidR="0006432C" w:rsidRPr="0006432C" w:rsidRDefault="0006432C" w:rsidP="002F00D2">
      <w:pPr>
        <w:spacing w:after="120"/>
        <w:jc w:val="both"/>
        <w:rPr>
          <w:rFonts w:ascii="Arial" w:hAnsi="Arial" w:cs="Arial"/>
        </w:rPr>
      </w:pPr>
      <w:r w:rsidRPr="00CF0623">
        <w:rPr>
          <w:rFonts w:ascii="Arial" w:hAnsi="Arial" w:cs="Arial"/>
          <w:b/>
        </w:rPr>
        <w:t>A:</w:t>
      </w:r>
      <w:r w:rsidRPr="0006432C">
        <w:rPr>
          <w:rFonts w:ascii="Arial" w:hAnsi="Arial" w:cs="Arial"/>
        </w:rPr>
        <w:t xml:space="preserve"> The key is that they are organized in teams – lab to lab, center to center, but not interfacing at disciplines per se. </w:t>
      </w:r>
    </w:p>
    <w:p w:rsidR="00227DA2" w:rsidRDefault="0006432C" w:rsidP="00227DA2">
      <w:pPr>
        <w:spacing w:after="120"/>
        <w:jc w:val="both"/>
        <w:rPr>
          <w:rFonts w:ascii="Arial" w:hAnsi="Arial" w:cs="Arial"/>
        </w:rPr>
      </w:pPr>
      <w:r w:rsidRPr="00CF0623">
        <w:rPr>
          <w:rFonts w:ascii="Arial" w:hAnsi="Arial" w:cs="Arial"/>
          <w:b/>
        </w:rPr>
        <w:t>A:</w:t>
      </w:r>
      <w:r w:rsidRPr="0006432C">
        <w:rPr>
          <w:rFonts w:ascii="Arial" w:hAnsi="Arial" w:cs="Arial"/>
        </w:rPr>
        <w:t xml:space="preserve"> As long as the</w:t>
      </w:r>
      <w:r w:rsidR="00227DA2">
        <w:rPr>
          <w:rFonts w:ascii="Arial" w:hAnsi="Arial" w:cs="Arial"/>
        </w:rPr>
        <w:t>y have a shared goal, we have a multiteam system</w:t>
      </w:r>
      <w:r w:rsidRPr="0006432C">
        <w:rPr>
          <w:rFonts w:ascii="Arial" w:hAnsi="Arial" w:cs="Arial"/>
        </w:rPr>
        <w:t xml:space="preserve">. The goal structure is what’s </w:t>
      </w:r>
      <w:r w:rsidR="00227DA2">
        <w:rPr>
          <w:rFonts w:ascii="Arial" w:hAnsi="Arial" w:cs="Arial"/>
        </w:rPr>
        <w:t>truly important to defining a multiteam system.</w:t>
      </w:r>
    </w:p>
    <w:p w:rsidR="0006432C" w:rsidRPr="0006432C" w:rsidRDefault="0006432C" w:rsidP="00227DA2">
      <w:pPr>
        <w:spacing w:after="120"/>
        <w:jc w:val="both"/>
        <w:rPr>
          <w:rFonts w:ascii="Arial" w:hAnsi="Arial" w:cs="Arial"/>
        </w:rPr>
      </w:pPr>
      <w:r w:rsidRPr="00CF0623">
        <w:rPr>
          <w:rFonts w:ascii="Arial" w:hAnsi="Arial" w:cs="Arial"/>
          <w:b/>
        </w:rPr>
        <w:t>A:</w:t>
      </w:r>
      <w:r w:rsidRPr="0006432C">
        <w:rPr>
          <w:rFonts w:ascii="Arial" w:hAnsi="Arial" w:cs="Arial"/>
        </w:rPr>
        <w:t xml:space="preserve"> If the linking motive is intellectual </w:t>
      </w:r>
      <w:r w:rsidR="00227DA2">
        <w:rPr>
          <w:rFonts w:ascii="Arial" w:hAnsi="Arial" w:cs="Arial"/>
        </w:rPr>
        <w:t>c</w:t>
      </w:r>
      <w:r w:rsidRPr="0006432C">
        <w:rPr>
          <w:rFonts w:ascii="Arial" w:hAnsi="Arial" w:cs="Arial"/>
        </w:rPr>
        <w:t>uriosity, this is great.</w:t>
      </w:r>
    </w:p>
    <w:p w:rsidR="0006432C" w:rsidRPr="0006432C" w:rsidRDefault="0006432C" w:rsidP="005A3DE2">
      <w:pPr>
        <w:jc w:val="both"/>
        <w:rPr>
          <w:rFonts w:ascii="Arial" w:hAnsi="Arial" w:cs="Arial"/>
        </w:rPr>
      </w:pPr>
    </w:p>
    <w:p w:rsidR="0006432C" w:rsidRPr="0006432C" w:rsidRDefault="0006432C" w:rsidP="002F00D2">
      <w:pPr>
        <w:spacing w:after="120"/>
        <w:jc w:val="both"/>
        <w:rPr>
          <w:rFonts w:ascii="Arial" w:hAnsi="Arial" w:cs="Arial"/>
        </w:rPr>
      </w:pPr>
      <w:r w:rsidRPr="00CF0623">
        <w:rPr>
          <w:rFonts w:ascii="Arial" w:hAnsi="Arial" w:cs="Arial"/>
          <w:b/>
        </w:rPr>
        <w:t>Q:</w:t>
      </w:r>
      <w:r w:rsidRPr="0006432C">
        <w:rPr>
          <w:rFonts w:ascii="Arial" w:hAnsi="Arial" w:cs="Arial"/>
        </w:rPr>
        <w:t xml:space="preserve"> </w:t>
      </w:r>
      <w:r w:rsidR="00227DA2">
        <w:rPr>
          <w:rFonts w:ascii="Arial" w:hAnsi="Arial" w:cs="Arial"/>
        </w:rPr>
        <w:t xml:space="preserve">The </w:t>
      </w:r>
      <w:r w:rsidRPr="0006432C">
        <w:rPr>
          <w:rFonts w:ascii="Arial" w:hAnsi="Arial" w:cs="Arial"/>
        </w:rPr>
        <w:t>B</w:t>
      </w:r>
      <w:r w:rsidR="00227DA2">
        <w:rPr>
          <w:rFonts w:ascii="Arial" w:hAnsi="Arial" w:cs="Arial"/>
        </w:rPr>
        <w:t xml:space="preserve">P oil crisis and EMT response examples are </w:t>
      </w:r>
      <w:r w:rsidRPr="0006432C">
        <w:rPr>
          <w:rFonts w:ascii="Arial" w:hAnsi="Arial" w:cs="Arial"/>
        </w:rPr>
        <w:t xml:space="preserve">different in that one is long term and routine, </w:t>
      </w:r>
      <w:r w:rsidR="00227DA2">
        <w:rPr>
          <w:rFonts w:ascii="Arial" w:hAnsi="Arial" w:cs="Arial"/>
        </w:rPr>
        <w:t xml:space="preserve">and </w:t>
      </w:r>
      <w:r w:rsidRPr="0006432C">
        <w:rPr>
          <w:rFonts w:ascii="Arial" w:hAnsi="Arial" w:cs="Arial"/>
        </w:rPr>
        <w:t>the BP is a one-off ad hoc thing. That makes a difference in goals.</w:t>
      </w:r>
    </w:p>
    <w:p w:rsidR="0006432C" w:rsidRPr="0006432C" w:rsidRDefault="0006432C" w:rsidP="002F00D2">
      <w:pPr>
        <w:spacing w:after="120"/>
        <w:jc w:val="both"/>
        <w:rPr>
          <w:rFonts w:ascii="Arial" w:hAnsi="Arial" w:cs="Arial"/>
        </w:rPr>
      </w:pPr>
      <w:r w:rsidRPr="00CF0623">
        <w:rPr>
          <w:rFonts w:ascii="Arial" w:hAnsi="Arial" w:cs="Arial"/>
          <w:b/>
        </w:rPr>
        <w:t>A:</w:t>
      </w:r>
      <w:r w:rsidRPr="0006432C">
        <w:rPr>
          <w:rFonts w:ascii="Arial" w:hAnsi="Arial" w:cs="Arial"/>
        </w:rPr>
        <w:t xml:space="preserve"> Developmental characteristics, how they emerge, how often, etc. They are truly different. And the </w:t>
      </w:r>
      <w:r w:rsidR="00227DA2">
        <w:rPr>
          <w:rFonts w:ascii="Arial" w:hAnsi="Arial" w:cs="Arial"/>
        </w:rPr>
        <w:t>multiteam system</w:t>
      </w:r>
      <w:r w:rsidRPr="0006432C">
        <w:rPr>
          <w:rFonts w:ascii="Arial" w:hAnsi="Arial" w:cs="Arial"/>
        </w:rPr>
        <w:t xml:space="preserve"> morphs as crises changes.</w:t>
      </w:r>
    </w:p>
    <w:p w:rsidR="00901E09" w:rsidRPr="0006432C" w:rsidRDefault="0006432C" w:rsidP="002F00D2">
      <w:pPr>
        <w:spacing w:after="120"/>
        <w:jc w:val="both"/>
        <w:rPr>
          <w:rFonts w:ascii="Arial" w:hAnsi="Arial" w:cs="Arial"/>
        </w:rPr>
      </w:pPr>
      <w:r w:rsidRPr="00CF0623">
        <w:rPr>
          <w:rFonts w:ascii="Arial" w:hAnsi="Arial" w:cs="Arial"/>
          <w:b/>
        </w:rPr>
        <w:t>A:</w:t>
      </w:r>
      <w:r w:rsidRPr="0006432C">
        <w:rPr>
          <w:rFonts w:ascii="Arial" w:hAnsi="Arial" w:cs="Arial"/>
        </w:rPr>
        <w:t xml:space="preserve"> The motivation structures will be different as well.</w:t>
      </w:r>
    </w:p>
    <w:p w:rsidR="00901E09" w:rsidRPr="00751A1D" w:rsidRDefault="00901E09" w:rsidP="002F00D2">
      <w:pPr>
        <w:spacing w:after="120"/>
        <w:jc w:val="both"/>
        <w:rPr>
          <w:rFonts w:ascii="Arial" w:hAnsi="Arial" w:cs="Arial"/>
          <w:b/>
        </w:rPr>
      </w:pPr>
    </w:p>
    <w:p w:rsidR="007D6D8C" w:rsidRDefault="007D6D8C" w:rsidP="002F00D2">
      <w:pPr>
        <w:spacing w:after="120"/>
        <w:jc w:val="both"/>
        <w:rPr>
          <w:rFonts w:ascii="Arial" w:hAnsi="Arial" w:cs="Arial"/>
          <w:b/>
        </w:rPr>
      </w:pPr>
      <w:r>
        <w:rPr>
          <w:rFonts w:ascii="Arial" w:hAnsi="Arial" w:cs="Arial"/>
          <w:b/>
        </w:rPr>
        <w:br w:type="page"/>
      </w:r>
      <w:r>
        <w:rPr>
          <w:rFonts w:ascii="Arial" w:hAnsi="Arial" w:cs="Arial"/>
          <w:b/>
        </w:rPr>
        <w:lastRenderedPageBreak/>
        <w:t xml:space="preserve">Panel Session: </w:t>
      </w:r>
      <w:r w:rsidRPr="007D6D8C">
        <w:rPr>
          <w:rFonts w:ascii="Arial" w:hAnsi="Arial" w:cs="Arial"/>
          <w:b/>
        </w:rPr>
        <w:t>Distributed Collaborati</w:t>
      </w:r>
      <w:r>
        <w:rPr>
          <w:rFonts w:ascii="Arial" w:hAnsi="Arial" w:cs="Arial"/>
          <w:b/>
        </w:rPr>
        <w:t xml:space="preserve">on and Virtual </w:t>
      </w:r>
      <w:r w:rsidR="005F08EB">
        <w:rPr>
          <w:rFonts w:ascii="Arial" w:hAnsi="Arial" w:cs="Arial"/>
          <w:b/>
        </w:rPr>
        <w:t xml:space="preserve">Science </w:t>
      </w:r>
      <w:r>
        <w:rPr>
          <w:rFonts w:ascii="Arial" w:hAnsi="Arial" w:cs="Arial"/>
          <w:b/>
        </w:rPr>
        <w:t>Team</w:t>
      </w:r>
      <w:r w:rsidR="00E14890">
        <w:rPr>
          <w:rFonts w:ascii="Arial" w:hAnsi="Arial" w:cs="Arial"/>
          <w:b/>
        </w:rPr>
        <w:t>s</w:t>
      </w:r>
      <w:r w:rsidRPr="007D6D8C">
        <w:rPr>
          <w:rFonts w:ascii="Arial" w:hAnsi="Arial" w:cs="Arial"/>
          <w:b/>
        </w:rPr>
        <w:t xml:space="preserve"> </w:t>
      </w:r>
    </w:p>
    <w:p w:rsidR="007D6D8C" w:rsidRDefault="005A3DE2" w:rsidP="002F00D2">
      <w:pPr>
        <w:spacing w:after="120"/>
        <w:jc w:val="both"/>
        <w:rPr>
          <w:rFonts w:ascii="Arial" w:hAnsi="Arial" w:cs="Arial"/>
        </w:rPr>
      </w:pPr>
      <w:r>
        <w:rPr>
          <w:rFonts w:ascii="Arial" w:hAnsi="Arial" w:cs="Arial"/>
        </w:rPr>
        <w:t xml:space="preserve">The panel reviewed </w:t>
      </w:r>
      <w:r w:rsidRPr="005A3DE2">
        <w:rPr>
          <w:rFonts w:ascii="Arial" w:hAnsi="Arial" w:cs="Arial"/>
        </w:rPr>
        <w:t>several major research threads bearing on the effectiveness of collaborations involving geographically distributed participants. Starting with a review of key aspects of organizational coordination, the panel examine</w:t>
      </w:r>
      <w:r>
        <w:rPr>
          <w:rFonts w:ascii="Arial" w:hAnsi="Arial" w:cs="Arial"/>
        </w:rPr>
        <w:t>d</w:t>
      </w:r>
      <w:r w:rsidRPr="005A3DE2">
        <w:rPr>
          <w:rFonts w:ascii="Arial" w:hAnsi="Arial" w:cs="Arial"/>
        </w:rPr>
        <w:t xml:space="preserve"> two case studies from the Open Science Grid, </w:t>
      </w:r>
      <w:r>
        <w:rPr>
          <w:rFonts w:ascii="Arial" w:hAnsi="Arial" w:cs="Arial"/>
        </w:rPr>
        <w:t xml:space="preserve">then </w:t>
      </w:r>
      <w:r w:rsidRPr="005A3DE2">
        <w:rPr>
          <w:rFonts w:ascii="Arial" w:hAnsi="Arial" w:cs="Arial"/>
        </w:rPr>
        <w:t>focus</w:t>
      </w:r>
      <w:r>
        <w:rPr>
          <w:rFonts w:ascii="Arial" w:hAnsi="Arial" w:cs="Arial"/>
        </w:rPr>
        <w:t>ed</w:t>
      </w:r>
      <w:r w:rsidRPr="005A3DE2">
        <w:rPr>
          <w:rFonts w:ascii="Arial" w:hAnsi="Arial" w:cs="Arial"/>
        </w:rPr>
        <w:t xml:space="preserve"> on the lifecycles of virtual teams, drawing on studies of teams using the National High Magnetic Field Laboratory</w:t>
      </w:r>
      <w:r>
        <w:rPr>
          <w:rFonts w:ascii="Arial" w:hAnsi="Arial" w:cs="Arial"/>
        </w:rPr>
        <w:t>. The panel then analyzed</w:t>
      </w:r>
      <w:r w:rsidRPr="005A3DE2">
        <w:rPr>
          <w:rFonts w:ascii="Arial" w:hAnsi="Arial" w:cs="Arial"/>
        </w:rPr>
        <w:t xml:space="preserve"> existing cyberinfrastructure to support virtual teams, with an eye toward identify</w:t>
      </w:r>
      <w:r>
        <w:rPr>
          <w:rFonts w:ascii="Arial" w:hAnsi="Arial" w:cs="Arial"/>
        </w:rPr>
        <w:t>ing gaps that need to be filled.</w:t>
      </w:r>
    </w:p>
    <w:p w:rsidR="005A3DE2" w:rsidRPr="005A3DE2" w:rsidRDefault="005A3DE2" w:rsidP="002F00D2">
      <w:pPr>
        <w:spacing w:after="120"/>
        <w:jc w:val="both"/>
        <w:rPr>
          <w:rFonts w:ascii="Arial" w:hAnsi="Arial" w:cs="Arial"/>
        </w:rPr>
      </w:pPr>
    </w:p>
    <w:p w:rsidR="007D6D8C" w:rsidRPr="007D6D8C" w:rsidRDefault="007D6D8C" w:rsidP="005A3DE2">
      <w:pPr>
        <w:jc w:val="both"/>
        <w:rPr>
          <w:rFonts w:ascii="Arial" w:hAnsi="Arial" w:cs="Arial"/>
          <w:b/>
        </w:rPr>
      </w:pPr>
      <w:r w:rsidRPr="007D6D8C">
        <w:rPr>
          <w:rFonts w:ascii="Arial" w:hAnsi="Arial" w:cs="Arial"/>
          <w:b/>
        </w:rPr>
        <w:t xml:space="preserve">Do </w:t>
      </w:r>
      <w:r w:rsidR="00E14890">
        <w:rPr>
          <w:rFonts w:ascii="Arial" w:hAnsi="Arial" w:cs="Arial"/>
          <w:b/>
        </w:rPr>
        <w:t>W</w:t>
      </w:r>
      <w:r w:rsidRPr="007D6D8C">
        <w:rPr>
          <w:rFonts w:ascii="Arial" w:hAnsi="Arial" w:cs="Arial"/>
          <w:b/>
        </w:rPr>
        <w:t xml:space="preserve">e </w:t>
      </w:r>
      <w:r w:rsidR="00E14890">
        <w:rPr>
          <w:rFonts w:ascii="Arial" w:hAnsi="Arial" w:cs="Arial"/>
          <w:b/>
        </w:rPr>
        <w:t>N</w:t>
      </w:r>
      <w:r w:rsidRPr="007D6D8C">
        <w:rPr>
          <w:rFonts w:ascii="Arial" w:hAnsi="Arial" w:cs="Arial"/>
          <w:b/>
        </w:rPr>
        <w:t xml:space="preserve">eed </w:t>
      </w:r>
      <w:r w:rsidR="00E14890">
        <w:rPr>
          <w:rFonts w:ascii="Arial" w:hAnsi="Arial" w:cs="Arial"/>
          <w:b/>
        </w:rPr>
        <w:t>T</w:t>
      </w:r>
      <w:r w:rsidRPr="007D6D8C">
        <w:rPr>
          <w:rFonts w:ascii="Arial" w:hAnsi="Arial" w:cs="Arial"/>
          <w:b/>
        </w:rPr>
        <w:t>eams?</w:t>
      </w:r>
    </w:p>
    <w:p w:rsidR="00E14890" w:rsidRDefault="007D6D8C" w:rsidP="005A3DE2">
      <w:pPr>
        <w:jc w:val="both"/>
        <w:rPr>
          <w:rFonts w:ascii="Arial" w:hAnsi="Arial" w:cs="Arial"/>
          <w:i/>
        </w:rPr>
      </w:pPr>
      <w:r w:rsidRPr="007D6D8C">
        <w:rPr>
          <w:rFonts w:ascii="Arial" w:hAnsi="Arial" w:cs="Arial"/>
          <w:i/>
        </w:rPr>
        <w:t>T</w:t>
      </w:r>
      <w:r w:rsidR="00E14890">
        <w:rPr>
          <w:rFonts w:ascii="Arial" w:hAnsi="Arial" w:cs="Arial"/>
          <w:i/>
        </w:rPr>
        <w:t>homas Finholt, PhD, University of Michigan</w:t>
      </w:r>
    </w:p>
    <w:p w:rsidR="007D6D8C" w:rsidRDefault="007D6D8C" w:rsidP="005A3DE2">
      <w:pPr>
        <w:jc w:val="both"/>
        <w:rPr>
          <w:rFonts w:ascii="Arial" w:hAnsi="Arial" w:cs="Arial"/>
          <w:i/>
        </w:rPr>
      </w:pPr>
      <w:r w:rsidRPr="007D6D8C">
        <w:rPr>
          <w:rFonts w:ascii="Arial" w:hAnsi="Arial" w:cs="Arial"/>
          <w:i/>
        </w:rPr>
        <w:t>Senior Associate Dean and Professor of Information</w:t>
      </w:r>
    </w:p>
    <w:p w:rsidR="007D6D8C" w:rsidRPr="007D6D8C" w:rsidRDefault="007D6D8C" w:rsidP="005A3DE2">
      <w:pPr>
        <w:jc w:val="both"/>
        <w:rPr>
          <w:rFonts w:ascii="Arial" w:hAnsi="Arial" w:cs="Arial"/>
        </w:rPr>
      </w:pPr>
    </w:p>
    <w:p w:rsidR="007D6D8C" w:rsidRPr="007D6D8C" w:rsidRDefault="007D6D8C" w:rsidP="002F00D2">
      <w:pPr>
        <w:spacing w:after="120"/>
        <w:jc w:val="both"/>
        <w:rPr>
          <w:rFonts w:ascii="Arial" w:hAnsi="Arial" w:cs="Arial"/>
        </w:rPr>
      </w:pPr>
      <w:r w:rsidRPr="007D6D8C">
        <w:rPr>
          <w:rFonts w:ascii="Arial" w:hAnsi="Arial" w:cs="Arial"/>
        </w:rPr>
        <w:t>All evidence is pointing to the fact that geographically dispersed, virtual teams are increasing, but also that they are less likely to succeed.</w:t>
      </w:r>
      <w:r w:rsidR="00F94CA0">
        <w:rPr>
          <w:rFonts w:ascii="Arial" w:hAnsi="Arial" w:cs="Arial"/>
        </w:rPr>
        <w:t xml:space="preserve"> There is m</w:t>
      </w:r>
      <w:r w:rsidRPr="007D6D8C">
        <w:rPr>
          <w:rFonts w:ascii="Arial" w:hAnsi="Arial" w:cs="Arial"/>
        </w:rPr>
        <w:t>ore than reasonable doubt about the value of teams of scientists</w:t>
      </w:r>
      <w:r w:rsidR="00F94CA0">
        <w:rPr>
          <w:rFonts w:ascii="Arial" w:hAnsi="Arial" w:cs="Arial"/>
        </w:rPr>
        <w:t>. The i</w:t>
      </w:r>
      <w:r w:rsidRPr="007D6D8C">
        <w:rPr>
          <w:rFonts w:ascii="Arial" w:hAnsi="Arial" w:cs="Arial"/>
        </w:rPr>
        <w:t>ncentives are incompatible</w:t>
      </w:r>
      <w:r w:rsidR="00F94CA0">
        <w:rPr>
          <w:rFonts w:ascii="Arial" w:hAnsi="Arial" w:cs="Arial"/>
        </w:rPr>
        <w:t>: the</w:t>
      </w:r>
      <w:r w:rsidRPr="007D6D8C">
        <w:rPr>
          <w:rFonts w:ascii="Arial" w:hAnsi="Arial" w:cs="Arial"/>
        </w:rPr>
        <w:t xml:space="preserve"> fiercely competit</w:t>
      </w:r>
      <w:r w:rsidR="00F94CA0">
        <w:rPr>
          <w:rFonts w:ascii="Arial" w:hAnsi="Arial" w:cs="Arial"/>
        </w:rPr>
        <w:t>ive nature of scientific nature</w:t>
      </w:r>
      <w:r w:rsidRPr="007D6D8C">
        <w:rPr>
          <w:rFonts w:ascii="Arial" w:hAnsi="Arial" w:cs="Arial"/>
        </w:rPr>
        <w:t xml:space="preserve"> leads </w:t>
      </w:r>
      <w:r w:rsidR="00F94CA0">
        <w:rPr>
          <w:rFonts w:ascii="Arial" w:hAnsi="Arial" w:cs="Arial"/>
        </w:rPr>
        <w:t>Dr. Finholt</w:t>
      </w:r>
      <w:r w:rsidRPr="007D6D8C">
        <w:rPr>
          <w:rFonts w:ascii="Arial" w:hAnsi="Arial" w:cs="Arial"/>
        </w:rPr>
        <w:t xml:space="preserve"> to be skeptical about </w:t>
      </w:r>
      <w:r w:rsidR="00F94CA0">
        <w:rPr>
          <w:rFonts w:ascii="Arial" w:hAnsi="Arial" w:cs="Arial"/>
        </w:rPr>
        <w:t>the need for science teams or a science of team science.</w:t>
      </w:r>
    </w:p>
    <w:p w:rsidR="007D6D8C" w:rsidRPr="007D6D8C" w:rsidRDefault="007D6D8C" w:rsidP="002F00D2">
      <w:pPr>
        <w:spacing w:after="120"/>
        <w:jc w:val="both"/>
        <w:rPr>
          <w:rFonts w:ascii="Arial" w:hAnsi="Arial" w:cs="Arial"/>
        </w:rPr>
      </w:pPr>
      <w:r w:rsidRPr="007D6D8C">
        <w:rPr>
          <w:rFonts w:ascii="Arial" w:hAnsi="Arial" w:cs="Arial"/>
        </w:rPr>
        <w:t>Even if we allow that there is benefit, there is the obstacle among s</w:t>
      </w:r>
      <w:r w:rsidR="00F94CA0">
        <w:rPr>
          <w:rFonts w:ascii="Arial" w:hAnsi="Arial" w:cs="Arial"/>
        </w:rPr>
        <w:t>c</w:t>
      </w:r>
      <w:r w:rsidRPr="007D6D8C">
        <w:rPr>
          <w:rFonts w:ascii="Arial" w:hAnsi="Arial" w:cs="Arial"/>
        </w:rPr>
        <w:t>ienti</w:t>
      </w:r>
      <w:r w:rsidR="00F94CA0">
        <w:rPr>
          <w:rFonts w:ascii="Arial" w:hAnsi="Arial" w:cs="Arial"/>
        </w:rPr>
        <w:t xml:space="preserve">sts to be resistant to </w:t>
      </w:r>
      <w:r w:rsidR="00680F55">
        <w:rPr>
          <w:rFonts w:ascii="Arial" w:hAnsi="Arial" w:cs="Arial"/>
        </w:rPr>
        <w:t>organizi</w:t>
      </w:r>
      <w:r w:rsidR="00680F55" w:rsidRPr="007D6D8C">
        <w:rPr>
          <w:rFonts w:ascii="Arial" w:hAnsi="Arial" w:cs="Arial"/>
        </w:rPr>
        <w:t>ng</w:t>
      </w:r>
      <w:r w:rsidRPr="007D6D8C">
        <w:rPr>
          <w:rFonts w:ascii="Arial" w:hAnsi="Arial" w:cs="Arial"/>
        </w:rPr>
        <w:t xml:space="preserve"> in groups. </w:t>
      </w:r>
      <w:r w:rsidR="00F94CA0">
        <w:rPr>
          <w:rFonts w:ascii="Arial" w:hAnsi="Arial" w:cs="Arial"/>
        </w:rPr>
        <w:t>They are r</w:t>
      </w:r>
      <w:r w:rsidRPr="007D6D8C">
        <w:rPr>
          <w:rFonts w:ascii="Arial" w:hAnsi="Arial" w:cs="Arial"/>
        </w:rPr>
        <w:t xml:space="preserve">eluctant to join committees, we have to convince them, train them, </w:t>
      </w:r>
      <w:r w:rsidR="00F94CA0">
        <w:rPr>
          <w:rFonts w:ascii="Arial" w:hAnsi="Arial" w:cs="Arial"/>
        </w:rPr>
        <w:t xml:space="preserve">and </w:t>
      </w:r>
      <w:r w:rsidR="00F94CA0" w:rsidRPr="007D6D8C">
        <w:rPr>
          <w:rFonts w:ascii="Arial" w:hAnsi="Arial" w:cs="Arial"/>
        </w:rPr>
        <w:t xml:space="preserve">funding agencies </w:t>
      </w:r>
      <w:r w:rsidR="00F94CA0">
        <w:rPr>
          <w:rFonts w:ascii="Arial" w:hAnsi="Arial" w:cs="Arial"/>
        </w:rPr>
        <w:t xml:space="preserve">must </w:t>
      </w:r>
      <w:r w:rsidRPr="007D6D8C">
        <w:rPr>
          <w:rFonts w:ascii="Arial" w:hAnsi="Arial" w:cs="Arial"/>
        </w:rPr>
        <w:t>creat</w:t>
      </w:r>
      <w:r w:rsidR="00F94CA0">
        <w:rPr>
          <w:rFonts w:ascii="Arial" w:hAnsi="Arial" w:cs="Arial"/>
        </w:rPr>
        <w:t>e</w:t>
      </w:r>
      <w:r w:rsidRPr="007D6D8C">
        <w:rPr>
          <w:rFonts w:ascii="Arial" w:hAnsi="Arial" w:cs="Arial"/>
        </w:rPr>
        <w:t xml:space="preserve"> program incenti</w:t>
      </w:r>
      <w:r w:rsidR="00F94CA0">
        <w:rPr>
          <w:rFonts w:ascii="Arial" w:hAnsi="Arial" w:cs="Arial"/>
        </w:rPr>
        <w:t>ves. Team science asks that we t</w:t>
      </w:r>
      <w:r w:rsidRPr="007D6D8C">
        <w:rPr>
          <w:rFonts w:ascii="Arial" w:hAnsi="Arial" w:cs="Arial"/>
        </w:rPr>
        <w:t>ransform entrenched work systems. If you think changing the curriculum is tough, take a crack at trying to change the tenure system and incentive system.</w:t>
      </w:r>
    </w:p>
    <w:p w:rsidR="007D6D8C" w:rsidRPr="007D6D8C" w:rsidRDefault="00F94CA0" w:rsidP="002F00D2">
      <w:pPr>
        <w:spacing w:after="120"/>
        <w:jc w:val="both"/>
        <w:rPr>
          <w:rFonts w:ascii="Arial" w:hAnsi="Arial" w:cs="Arial"/>
        </w:rPr>
      </w:pPr>
      <w:r>
        <w:rPr>
          <w:rFonts w:ascii="Arial" w:hAnsi="Arial" w:cs="Arial"/>
        </w:rPr>
        <w:t>We must f</w:t>
      </w:r>
      <w:r w:rsidR="007D6D8C" w:rsidRPr="007D6D8C">
        <w:rPr>
          <w:rFonts w:ascii="Arial" w:hAnsi="Arial" w:cs="Arial"/>
        </w:rPr>
        <w:t xml:space="preserve">ocus attention and mount exploration in other directions. If something is this hard to do, we need to explore some </w:t>
      </w:r>
      <w:r>
        <w:rPr>
          <w:rFonts w:ascii="Arial" w:hAnsi="Arial" w:cs="Arial"/>
        </w:rPr>
        <w:t>alternatives. Three principles</w:t>
      </w:r>
      <w:r w:rsidR="007D6D8C" w:rsidRPr="007D6D8C">
        <w:rPr>
          <w:rFonts w:ascii="Arial" w:hAnsi="Arial" w:cs="Arial"/>
        </w:rPr>
        <w:t xml:space="preserve"> suggest potential avenues for e</w:t>
      </w:r>
      <w:r>
        <w:rPr>
          <w:rFonts w:ascii="Arial" w:hAnsi="Arial" w:cs="Arial"/>
        </w:rPr>
        <w:t>x</w:t>
      </w:r>
      <w:r w:rsidR="007D6D8C" w:rsidRPr="007D6D8C">
        <w:rPr>
          <w:rFonts w:ascii="Arial" w:hAnsi="Arial" w:cs="Arial"/>
        </w:rPr>
        <w:t>ploration</w:t>
      </w:r>
      <w:r>
        <w:rPr>
          <w:rFonts w:ascii="Arial" w:hAnsi="Arial" w:cs="Arial"/>
        </w:rPr>
        <w:t xml:space="preserve">: </w:t>
      </w:r>
    </w:p>
    <w:p w:rsidR="007D6D8C" w:rsidRPr="007D6D8C" w:rsidRDefault="007D6D8C" w:rsidP="002F00D2">
      <w:pPr>
        <w:spacing w:after="120"/>
        <w:jc w:val="both"/>
        <w:rPr>
          <w:rFonts w:ascii="Arial" w:hAnsi="Arial" w:cs="Arial"/>
        </w:rPr>
      </w:pPr>
      <w:r w:rsidRPr="007D6D8C">
        <w:rPr>
          <w:rFonts w:ascii="Arial" w:hAnsi="Arial" w:cs="Arial"/>
        </w:rPr>
        <w:t>Delegation</w:t>
      </w:r>
      <w:r w:rsidR="002E60F8">
        <w:rPr>
          <w:rFonts w:ascii="Arial" w:hAnsi="Arial" w:cs="Arial"/>
        </w:rPr>
        <w:t xml:space="preserve">: </w:t>
      </w:r>
      <w:r w:rsidRPr="007D6D8C">
        <w:rPr>
          <w:rFonts w:ascii="Arial" w:hAnsi="Arial" w:cs="Arial"/>
        </w:rPr>
        <w:t>technology is reorganizing and reconceptualizing</w:t>
      </w:r>
      <w:r w:rsidR="002E60F8">
        <w:rPr>
          <w:rFonts w:ascii="Arial" w:hAnsi="Arial" w:cs="Arial"/>
        </w:rPr>
        <w:t xml:space="preserve"> human work. The grid, or cloud, </w:t>
      </w:r>
      <w:r w:rsidRPr="007D6D8C">
        <w:rPr>
          <w:rFonts w:ascii="Arial" w:hAnsi="Arial" w:cs="Arial"/>
        </w:rPr>
        <w:t>is taking over many of the interactions of humans, negotiating interactions</w:t>
      </w:r>
      <w:r w:rsidR="002E60F8">
        <w:rPr>
          <w:rFonts w:ascii="Arial" w:hAnsi="Arial" w:cs="Arial"/>
        </w:rPr>
        <w:t xml:space="preserve"> and</w:t>
      </w:r>
      <w:r w:rsidRPr="007D6D8C">
        <w:rPr>
          <w:rFonts w:ascii="Arial" w:hAnsi="Arial" w:cs="Arial"/>
        </w:rPr>
        <w:t xml:space="preserve"> trust, </w:t>
      </w:r>
      <w:r w:rsidR="002E60F8">
        <w:rPr>
          <w:rFonts w:ascii="Arial" w:hAnsi="Arial" w:cs="Arial"/>
        </w:rPr>
        <w:t xml:space="preserve">and acting </w:t>
      </w:r>
      <w:r w:rsidRPr="007D6D8C">
        <w:rPr>
          <w:rFonts w:ascii="Arial" w:hAnsi="Arial" w:cs="Arial"/>
        </w:rPr>
        <w:t xml:space="preserve">almost </w:t>
      </w:r>
      <w:r w:rsidR="002E60F8">
        <w:rPr>
          <w:rFonts w:ascii="Arial" w:hAnsi="Arial" w:cs="Arial"/>
        </w:rPr>
        <w:t xml:space="preserve">as </w:t>
      </w:r>
      <w:r w:rsidRPr="007D6D8C">
        <w:rPr>
          <w:rFonts w:ascii="Arial" w:hAnsi="Arial" w:cs="Arial"/>
        </w:rPr>
        <w:t>a digital custodian</w:t>
      </w:r>
      <w:r w:rsidR="002E60F8">
        <w:rPr>
          <w:rFonts w:ascii="Arial" w:hAnsi="Arial" w:cs="Arial"/>
        </w:rPr>
        <w:t>.</w:t>
      </w:r>
    </w:p>
    <w:p w:rsidR="007D6D8C" w:rsidRPr="007D6D8C" w:rsidRDefault="007D6D8C" w:rsidP="002F00D2">
      <w:pPr>
        <w:spacing w:after="120"/>
        <w:jc w:val="both"/>
        <w:rPr>
          <w:rFonts w:ascii="Arial" w:hAnsi="Arial" w:cs="Arial"/>
        </w:rPr>
      </w:pPr>
      <w:r w:rsidRPr="007D6D8C">
        <w:rPr>
          <w:rFonts w:ascii="Arial" w:hAnsi="Arial" w:cs="Arial"/>
        </w:rPr>
        <w:t>Crowdsourc</w:t>
      </w:r>
      <w:r w:rsidR="00F94CA0">
        <w:rPr>
          <w:rFonts w:ascii="Arial" w:hAnsi="Arial" w:cs="Arial"/>
        </w:rPr>
        <w:t>ing</w:t>
      </w:r>
      <w:r w:rsidR="002E60F8">
        <w:rPr>
          <w:rFonts w:ascii="Arial" w:hAnsi="Arial" w:cs="Arial"/>
        </w:rPr>
        <w:t xml:space="preserve">: </w:t>
      </w:r>
      <w:r w:rsidRPr="007D6D8C">
        <w:rPr>
          <w:rFonts w:ascii="Arial" w:hAnsi="Arial" w:cs="Arial"/>
        </w:rPr>
        <w:t>turn</w:t>
      </w:r>
      <w:r w:rsidR="002E60F8">
        <w:rPr>
          <w:rFonts w:ascii="Arial" w:hAnsi="Arial" w:cs="Arial"/>
        </w:rPr>
        <w:t>ing</w:t>
      </w:r>
      <w:r w:rsidRPr="007D6D8C">
        <w:rPr>
          <w:rFonts w:ascii="Arial" w:hAnsi="Arial" w:cs="Arial"/>
        </w:rPr>
        <w:t xml:space="preserve"> over a problem to a diverse group in small, digestible chunks</w:t>
      </w:r>
      <w:r w:rsidR="00AD0DCD">
        <w:rPr>
          <w:rFonts w:ascii="Arial" w:hAnsi="Arial" w:cs="Arial"/>
        </w:rPr>
        <w:t xml:space="preserve"> by </w:t>
      </w:r>
      <w:r w:rsidRPr="007D6D8C">
        <w:rPr>
          <w:rFonts w:ascii="Arial" w:hAnsi="Arial" w:cs="Arial"/>
        </w:rPr>
        <w:t xml:space="preserve">incentivizing </w:t>
      </w:r>
      <w:r w:rsidR="00AD0DCD">
        <w:rPr>
          <w:rFonts w:ascii="Arial" w:hAnsi="Arial" w:cs="Arial"/>
        </w:rPr>
        <w:t xml:space="preserve">the </w:t>
      </w:r>
      <w:r w:rsidRPr="007D6D8C">
        <w:rPr>
          <w:rFonts w:ascii="Arial" w:hAnsi="Arial" w:cs="Arial"/>
        </w:rPr>
        <w:t xml:space="preserve">network, leveraging the network, </w:t>
      </w:r>
      <w:r w:rsidR="00AD0DCD">
        <w:rPr>
          <w:rFonts w:ascii="Arial" w:hAnsi="Arial" w:cs="Arial"/>
        </w:rPr>
        <w:t xml:space="preserve">and </w:t>
      </w:r>
      <w:r w:rsidRPr="007D6D8C">
        <w:rPr>
          <w:rFonts w:ascii="Arial" w:hAnsi="Arial" w:cs="Arial"/>
        </w:rPr>
        <w:t>leveraging the crowd</w:t>
      </w:r>
      <w:r w:rsidR="00AD0DCD">
        <w:rPr>
          <w:rFonts w:ascii="Arial" w:hAnsi="Arial" w:cs="Arial"/>
        </w:rPr>
        <w:t>. Th</w:t>
      </w:r>
      <w:r w:rsidRPr="007D6D8C">
        <w:rPr>
          <w:rFonts w:ascii="Arial" w:hAnsi="Arial" w:cs="Arial"/>
        </w:rPr>
        <w:t xml:space="preserve">ere is no group, no leader, </w:t>
      </w:r>
      <w:r w:rsidR="00AD0DCD">
        <w:rPr>
          <w:rFonts w:ascii="Arial" w:hAnsi="Arial" w:cs="Arial"/>
        </w:rPr>
        <w:t xml:space="preserve">and </w:t>
      </w:r>
      <w:r w:rsidRPr="007D6D8C">
        <w:rPr>
          <w:rFonts w:ascii="Arial" w:hAnsi="Arial" w:cs="Arial"/>
        </w:rPr>
        <w:t>people may not even know they are participating.</w:t>
      </w:r>
      <w:r w:rsidR="00AD0DCD">
        <w:rPr>
          <w:rFonts w:ascii="Arial" w:hAnsi="Arial" w:cs="Arial"/>
        </w:rPr>
        <w:t xml:space="preserve"> We will n</w:t>
      </w:r>
      <w:r w:rsidRPr="007D6D8C">
        <w:rPr>
          <w:rFonts w:ascii="Arial" w:hAnsi="Arial" w:cs="Arial"/>
        </w:rPr>
        <w:t>eed to know a lot about incentive design to get people to participate</w:t>
      </w:r>
      <w:r w:rsidR="00AD0DCD">
        <w:rPr>
          <w:rFonts w:ascii="Arial" w:hAnsi="Arial" w:cs="Arial"/>
        </w:rPr>
        <w:t>, however.</w:t>
      </w:r>
    </w:p>
    <w:p w:rsidR="007D6D8C" w:rsidRPr="007D6D8C" w:rsidRDefault="007D6D8C" w:rsidP="002F00D2">
      <w:pPr>
        <w:spacing w:after="120"/>
        <w:jc w:val="both"/>
        <w:rPr>
          <w:rFonts w:ascii="Arial" w:hAnsi="Arial" w:cs="Arial"/>
        </w:rPr>
      </w:pPr>
      <w:r w:rsidRPr="007D6D8C">
        <w:rPr>
          <w:rFonts w:ascii="Arial" w:hAnsi="Arial" w:cs="Arial"/>
        </w:rPr>
        <w:t>Platform ecosystems</w:t>
      </w:r>
      <w:r w:rsidR="00AD0DCD">
        <w:rPr>
          <w:rFonts w:ascii="Arial" w:hAnsi="Arial" w:cs="Arial"/>
        </w:rPr>
        <w:t>: these are</w:t>
      </w:r>
      <w:r w:rsidRPr="007D6D8C">
        <w:rPr>
          <w:rFonts w:ascii="Arial" w:hAnsi="Arial" w:cs="Arial"/>
        </w:rPr>
        <w:t xml:space="preserve"> extra</w:t>
      </w:r>
      <w:r w:rsidR="00AD0DCD">
        <w:rPr>
          <w:rFonts w:ascii="Arial" w:hAnsi="Arial" w:cs="Arial"/>
        </w:rPr>
        <w:t>-</w:t>
      </w:r>
      <w:r w:rsidRPr="007D6D8C">
        <w:rPr>
          <w:rFonts w:ascii="Arial" w:hAnsi="Arial" w:cs="Arial"/>
        </w:rPr>
        <w:t>org</w:t>
      </w:r>
      <w:r w:rsidR="00AD0DCD">
        <w:rPr>
          <w:rFonts w:ascii="Arial" w:hAnsi="Arial" w:cs="Arial"/>
        </w:rPr>
        <w:t>a</w:t>
      </w:r>
      <w:r w:rsidRPr="007D6D8C">
        <w:rPr>
          <w:rFonts w:ascii="Arial" w:hAnsi="Arial" w:cs="Arial"/>
        </w:rPr>
        <w:t>n</w:t>
      </w:r>
      <w:r w:rsidR="00AD0DCD">
        <w:rPr>
          <w:rFonts w:ascii="Arial" w:hAnsi="Arial" w:cs="Arial"/>
        </w:rPr>
        <w:t>i</w:t>
      </w:r>
      <w:r w:rsidRPr="007D6D8C">
        <w:rPr>
          <w:rFonts w:ascii="Arial" w:hAnsi="Arial" w:cs="Arial"/>
        </w:rPr>
        <w:t xml:space="preserve">zational, massive enterprises that span universities, organizations, corporations, etc. </w:t>
      </w:r>
      <w:r w:rsidR="00AD0DCD">
        <w:rPr>
          <w:rFonts w:ascii="Arial" w:hAnsi="Arial" w:cs="Arial"/>
        </w:rPr>
        <w:t>An example is t</w:t>
      </w:r>
      <w:r w:rsidRPr="007D6D8C">
        <w:rPr>
          <w:rFonts w:ascii="Arial" w:hAnsi="Arial" w:cs="Arial"/>
        </w:rPr>
        <w:t xml:space="preserve">he iPhone app store. Is this the kind of thing that can unleash creative energy instead of pounding our head against the wall to try and get scientists to do </w:t>
      </w:r>
      <w:r w:rsidR="00AD0DCD">
        <w:rPr>
          <w:rFonts w:ascii="Arial" w:hAnsi="Arial" w:cs="Arial"/>
        </w:rPr>
        <w:t>something that they aren’t incli</w:t>
      </w:r>
      <w:r w:rsidRPr="007D6D8C">
        <w:rPr>
          <w:rFonts w:ascii="Arial" w:hAnsi="Arial" w:cs="Arial"/>
        </w:rPr>
        <w:t xml:space="preserve">ned </w:t>
      </w:r>
      <w:r w:rsidR="00AD0DCD">
        <w:rPr>
          <w:rFonts w:ascii="Arial" w:hAnsi="Arial" w:cs="Arial"/>
        </w:rPr>
        <w:t>t</w:t>
      </w:r>
      <w:r w:rsidRPr="007D6D8C">
        <w:rPr>
          <w:rFonts w:ascii="Arial" w:hAnsi="Arial" w:cs="Arial"/>
        </w:rPr>
        <w:t xml:space="preserve">o </w:t>
      </w:r>
      <w:r w:rsidR="00AD0DCD">
        <w:rPr>
          <w:rFonts w:ascii="Arial" w:hAnsi="Arial" w:cs="Arial"/>
        </w:rPr>
        <w:t>do?</w:t>
      </w:r>
    </w:p>
    <w:p w:rsidR="007D6D8C" w:rsidRPr="007D6D8C" w:rsidRDefault="007D6D8C" w:rsidP="002F00D2">
      <w:pPr>
        <w:spacing w:after="120"/>
        <w:jc w:val="both"/>
        <w:rPr>
          <w:rFonts w:ascii="Arial" w:hAnsi="Arial" w:cs="Arial"/>
        </w:rPr>
      </w:pPr>
      <w:r w:rsidRPr="007D6D8C">
        <w:rPr>
          <w:rFonts w:ascii="Arial" w:hAnsi="Arial" w:cs="Arial"/>
        </w:rPr>
        <w:t>Replicating success</w:t>
      </w:r>
      <w:r w:rsidR="00AD0DCD">
        <w:rPr>
          <w:rFonts w:ascii="Arial" w:hAnsi="Arial" w:cs="Arial"/>
        </w:rPr>
        <w:t xml:space="preserve"> is a worthwhile goal if</w:t>
      </w:r>
      <w:r w:rsidRPr="007D6D8C">
        <w:rPr>
          <w:rFonts w:ascii="Arial" w:hAnsi="Arial" w:cs="Arial"/>
        </w:rPr>
        <w:t xml:space="preserve"> we can unleash the creative capacity in the servi</w:t>
      </w:r>
      <w:r w:rsidR="00AD0DCD">
        <w:rPr>
          <w:rFonts w:ascii="Arial" w:hAnsi="Arial" w:cs="Arial"/>
        </w:rPr>
        <w:t>c</w:t>
      </w:r>
      <w:r w:rsidRPr="007D6D8C">
        <w:rPr>
          <w:rFonts w:ascii="Arial" w:hAnsi="Arial" w:cs="Arial"/>
        </w:rPr>
        <w:t xml:space="preserve">e of HIV/AIDS, cancer, </w:t>
      </w:r>
      <w:r w:rsidR="00AD0DCD">
        <w:rPr>
          <w:rFonts w:ascii="Arial" w:hAnsi="Arial" w:cs="Arial"/>
        </w:rPr>
        <w:t xml:space="preserve">and education. </w:t>
      </w:r>
      <w:r w:rsidRPr="007D6D8C">
        <w:rPr>
          <w:rFonts w:ascii="Arial" w:hAnsi="Arial" w:cs="Arial"/>
        </w:rPr>
        <w:t xml:space="preserve">Groups and teams are not the be all and end all, and there are reasons why we are attracted to groups as social scientists, </w:t>
      </w:r>
      <w:r w:rsidR="00AD0DCD">
        <w:rPr>
          <w:rFonts w:ascii="Arial" w:hAnsi="Arial" w:cs="Arial"/>
        </w:rPr>
        <w:t xml:space="preserve">The </w:t>
      </w:r>
      <w:r w:rsidRPr="007D6D8C">
        <w:rPr>
          <w:rFonts w:ascii="Arial" w:hAnsi="Arial" w:cs="Arial"/>
        </w:rPr>
        <w:t xml:space="preserve">Einstellung effect </w:t>
      </w:r>
      <w:r w:rsidR="00AD0DCD">
        <w:rPr>
          <w:rFonts w:ascii="Arial" w:hAnsi="Arial" w:cs="Arial"/>
        </w:rPr>
        <w:t>states that</w:t>
      </w:r>
      <w:r w:rsidRPr="007D6D8C">
        <w:rPr>
          <w:rFonts w:ascii="Arial" w:hAnsi="Arial" w:cs="Arial"/>
        </w:rPr>
        <w:t xml:space="preserve"> we tend to view future possibilities and opportunities in light of the </w:t>
      </w:r>
      <w:r w:rsidR="00AD0DCD">
        <w:rPr>
          <w:rFonts w:ascii="Arial" w:hAnsi="Arial" w:cs="Arial"/>
        </w:rPr>
        <w:t xml:space="preserve">things that we know a lot about. This </w:t>
      </w:r>
      <w:r w:rsidRPr="007D6D8C">
        <w:rPr>
          <w:rFonts w:ascii="Arial" w:hAnsi="Arial" w:cs="Arial"/>
        </w:rPr>
        <w:t xml:space="preserve">leads to competency tracks, </w:t>
      </w:r>
      <w:r w:rsidR="00AD0DCD">
        <w:rPr>
          <w:rFonts w:ascii="Arial" w:hAnsi="Arial" w:cs="Arial"/>
        </w:rPr>
        <w:t xml:space="preserve">and we </w:t>
      </w:r>
      <w:r w:rsidRPr="007D6D8C">
        <w:rPr>
          <w:rFonts w:ascii="Arial" w:hAnsi="Arial" w:cs="Arial"/>
        </w:rPr>
        <w:t xml:space="preserve">no </w:t>
      </w:r>
      <w:r w:rsidR="00AD0DCD">
        <w:rPr>
          <w:rFonts w:ascii="Arial" w:hAnsi="Arial" w:cs="Arial"/>
        </w:rPr>
        <w:lastRenderedPageBreak/>
        <w:t>longer explore the opportunity</w:t>
      </w:r>
      <w:r w:rsidRPr="007D6D8C">
        <w:rPr>
          <w:rFonts w:ascii="Arial" w:hAnsi="Arial" w:cs="Arial"/>
        </w:rPr>
        <w:t xml:space="preserve"> base of alternatives (</w:t>
      </w:r>
      <w:r w:rsidR="00AD0DCD">
        <w:rPr>
          <w:rFonts w:ascii="Arial" w:hAnsi="Arial" w:cs="Arial"/>
        </w:rPr>
        <w:t xml:space="preserve">for example, </w:t>
      </w:r>
      <w:r w:rsidRPr="007D6D8C">
        <w:rPr>
          <w:rFonts w:ascii="Arial" w:hAnsi="Arial" w:cs="Arial"/>
        </w:rPr>
        <w:t xml:space="preserve">Kodak </w:t>
      </w:r>
      <w:r w:rsidR="00AD0DCD">
        <w:rPr>
          <w:rFonts w:ascii="Arial" w:hAnsi="Arial" w:cs="Arial"/>
        </w:rPr>
        <w:t xml:space="preserve">missed the </w:t>
      </w:r>
      <w:r w:rsidRPr="007D6D8C">
        <w:rPr>
          <w:rFonts w:ascii="Arial" w:hAnsi="Arial" w:cs="Arial"/>
        </w:rPr>
        <w:t>digital</w:t>
      </w:r>
      <w:r w:rsidR="00AD0DCD">
        <w:rPr>
          <w:rFonts w:ascii="Arial" w:hAnsi="Arial" w:cs="Arial"/>
        </w:rPr>
        <w:t xml:space="preserve"> opportunity</w:t>
      </w:r>
      <w:r w:rsidRPr="007D6D8C">
        <w:rPr>
          <w:rFonts w:ascii="Arial" w:hAnsi="Arial" w:cs="Arial"/>
        </w:rPr>
        <w:t xml:space="preserve">, IBM </w:t>
      </w:r>
      <w:r w:rsidR="00AD0DCD">
        <w:rPr>
          <w:rFonts w:ascii="Arial" w:hAnsi="Arial" w:cs="Arial"/>
        </w:rPr>
        <w:t>missed</w:t>
      </w:r>
      <w:r w:rsidRPr="007D6D8C">
        <w:rPr>
          <w:rFonts w:ascii="Arial" w:hAnsi="Arial" w:cs="Arial"/>
        </w:rPr>
        <w:t xml:space="preserve"> personal computers).</w:t>
      </w:r>
    </w:p>
    <w:p w:rsidR="007D6D8C" w:rsidRDefault="00AD0DCD" w:rsidP="002F00D2">
      <w:pPr>
        <w:spacing w:after="120"/>
        <w:jc w:val="both"/>
        <w:rPr>
          <w:rFonts w:ascii="Arial" w:hAnsi="Arial" w:cs="Arial"/>
        </w:rPr>
      </w:pPr>
      <w:r>
        <w:rPr>
          <w:rFonts w:ascii="Arial" w:hAnsi="Arial" w:cs="Arial"/>
        </w:rPr>
        <w:t>Dr. Finholt declared a c</w:t>
      </w:r>
      <w:r w:rsidR="007D6D8C" w:rsidRPr="007D6D8C">
        <w:rPr>
          <w:rFonts w:ascii="Arial" w:hAnsi="Arial" w:cs="Arial"/>
        </w:rPr>
        <w:t>all to arms that we should be more d</w:t>
      </w:r>
      <w:r>
        <w:rPr>
          <w:rFonts w:ascii="Arial" w:hAnsi="Arial" w:cs="Arial"/>
        </w:rPr>
        <w:t>o</w:t>
      </w:r>
      <w:r w:rsidR="007D6D8C" w:rsidRPr="007D6D8C">
        <w:rPr>
          <w:rFonts w:ascii="Arial" w:hAnsi="Arial" w:cs="Arial"/>
        </w:rPr>
        <w:t>ing than we have been so far. There are a lot of transformative social activit</w:t>
      </w:r>
      <w:r>
        <w:rPr>
          <w:rFonts w:ascii="Arial" w:hAnsi="Arial" w:cs="Arial"/>
        </w:rPr>
        <w:t>ies</w:t>
      </w:r>
      <w:r w:rsidR="007D6D8C" w:rsidRPr="007D6D8C">
        <w:rPr>
          <w:rFonts w:ascii="Arial" w:hAnsi="Arial" w:cs="Arial"/>
        </w:rPr>
        <w:t xml:space="preserve"> going on t</w:t>
      </w:r>
      <w:r>
        <w:rPr>
          <w:rFonts w:ascii="Arial" w:hAnsi="Arial" w:cs="Arial"/>
        </w:rPr>
        <w:t>hrough Web 2.0 and social media,</w:t>
      </w:r>
      <w:r w:rsidR="007D6D8C" w:rsidRPr="007D6D8C">
        <w:rPr>
          <w:rFonts w:ascii="Arial" w:hAnsi="Arial" w:cs="Arial"/>
        </w:rPr>
        <w:t xml:space="preserve"> and we need to understand what is possible. From the point of view of accomplishing scientific work, we need to include some of these new approaches, beyond just groups</w:t>
      </w:r>
      <w:r>
        <w:rPr>
          <w:rFonts w:ascii="Arial" w:hAnsi="Arial" w:cs="Arial"/>
        </w:rPr>
        <w:t xml:space="preserve"> and teams</w:t>
      </w:r>
      <w:r w:rsidR="007D6D8C" w:rsidRPr="007D6D8C">
        <w:rPr>
          <w:rFonts w:ascii="Arial" w:hAnsi="Arial" w:cs="Arial"/>
        </w:rPr>
        <w:t>.</w:t>
      </w:r>
    </w:p>
    <w:p w:rsidR="007D6D8C" w:rsidRDefault="007D6D8C" w:rsidP="002F00D2">
      <w:pPr>
        <w:spacing w:after="120"/>
        <w:jc w:val="both"/>
        <w:rPr>
          <w:rFonts w:ascii="Arial" w:hAnsi="Arial" w:cs="Arial"/>
        </w:rPr>
      </w:pPr>
    </w:p>
    <w:p w:rsidR="007D6D8C" w:rsidRPr="007D6D8C" w:rsidRDefault="007D6D8C" w:rsidP="005A3DE2">
      <w:pPr>
        <w:jc w:val="both"/>
        <w:rPr>
          <w:rFonts w:ascii="Arial" w:hAnsi="Arial" w:cs="Arial"/>
          <w:b/>
        </w:rPr>
      </w:pPr>
      <w:r w:rsidRPr="007D6D8C">
        <w:rPr>
          <w:rFonts w:ascii="Arial" w:hAnsi="Arial" w:cs="Arial"/>
          <w:b/>
        </w:rPr>
        <w:t xml:space="preserve">Life-cycle </w:t>
      </w:r>
      <w:r w:rsidR="004C42E1">
        <w:rPr>
          <w:rFonts w:ascii="Arial" w:hAnsi="Arial" w:cs="Arial"/>
          <w:b/>
        </w:rPr>
        <w:t>F</w:t>
      </w:r>
      <w:r w:rsidRPr="007D6D8C">
        <w:rPr>
          <w:rFonts w:ascii="Arial" w:hAnsi="Arial" w:cs="Arial"/>
          <w:b/>
        </w:rPr>
        <w:t xml:space="preserve">ormation and </w:t>
      </w:r>
      <w:r w:rsidR="004C42E1">
        <w:rPr>
          <w:rFonts w:ascii="Arial" w:hAnsi="Arial" w:cs="Arial"/>
          <w:b/>
        </w:rPr>
        <w:t>L</w:t>
      </w:r>
      <w:r w:rsidRPr="007D6D8C">
        <w:rPr>
          <w:rFonts w:ascii="Arial" w:hAnsi="Arial" w:cs="Arial"/>
          <w:b/>
        </w:rPr>
        <w:t>ong</w:t>
      </w:r>
      <w:r w:rsidR="004C42E1">
        <w:rPr>
          <w:rFonts w:ascii="Arial" w:hAnsi="Arial" w:cs="Arial"/>
          <w:b/>
        </w:rPr>
        <w:t>-T</w:t>
      </w:r>
      <w:r w:rsidRPr="007D6D8C">
        <w:rPr>
          <w:rFonts w:ascii="Arial" w:hAnsi="Arial" w:cs="Arial"/>
          <w:b/>
        </w:rPr>
        <w:t xml:space="preserve">erm </w:t>
      </w:r>
      <w:r w:rsidR="004C42E1">
        <w:rPr>
          <w:rFonts w:ascii="Arial" w:hAnsi="Arial" w:cs="Arial"/>
          <w:b/>
        </w:rPr>
        <w:t>S</w:t>
      </w:r>
      <w:r w:rsidRPr="007D6D8C">
        <w:rPr>
          <w:rFonts w:ascii="Arial" w:hAnsi="Arial" w:cs="Arial"/>
          <w:b/>
        </w:rPr>
        <w:t xml:space="preserve">cientific </w:t>
      </w:r>
      <w:r w:rsidR="004C42E1">
        <w:rPr>
          <w:rFonts w:ascii="Arial" w:hAnsi="Arial" w:cs="Arial"/>
          <w:b/>
        </w:rPr>
        <w:t>C</w:t>
      </w:r>
      <w:r w:rsidRPr="007D6D8C">
        <w:rPr>
          <w:rFonts w:ascii="Arial" w:hAnsi="Arial" w:cs="Arial"/>
          <w:b/>
        </w:rPr>
        <w:t>ollaboration</w:t>
      </w:r>
    </w:p>
    <w:p w:rsidR="004C42E1" w:rsidRDefault="007D6D8C" w:rsidP="005A3DE2">
      <w:pPr>
        <w:jc w:val="both"/>
        <w:rPr>
          <w:rFonts w:ascii="Arial" w:hAnsi="Arial" w:cs="Arial"/>
          <w:i/>
        </w:rPr>
      </w:pPr>
      <w:r w:rsidRPr="007D6D8C">
        <w:rPr>
          <w:rFonts w:ascii="Arial" w:hAnsi="Arial" w:cs="Arial"/>
          <w:i/>
        </w:rPr>
        <w:t>C</w:t>
      </w:r>
      <w:r w:rsidR="004C42E1">
        <w:rPr>
          <w:rFonts w:ascii="Arial" w:hAnsi="Arial" w:cs="Arial"/>
          <w:i/>
        </w:rPr>
        <w:t>hris Hinnant, PhD, Florida State University</w:t>
      </w:r>
    </w:p>
    <w:p w:rsidR="007D6D8C" w:rsidRPr="007D6D8C" w:rsidRDefault="007D6D8C" w:rsidP="005A3DE2">
      <w:pPr>
        <w:jc w:val="both"/>
        <w:rPr>
          <w:rFonts w:ascii="Arial" w:hAnsi="Arial" w:cs="Arial"/>
          <w:i/>
        </w:rPr>
      </w:pPr>
      <w:r w:rsidRPr="007D6D8C">
        <w:rPr>
          <w:rFonts w:ascii="Arial" w:hAnsi="Arial" w:cs="Arial"/>
          <w:i/>
        </w:rPr>
        <w:t>Assistant Professor, College of Information</w:t>
      </w:r>
    </w:p>
    <w:p w:rsidR="007D6D8C" w:rsidRDefault="007D6D8C" w:rsidP="005A3DE2">
      <w:pPr>
        <w:jc w:val="both"/>
        <w:rPr>
          <w:rFonts w:ascii="Arial" w:hAnsi="Arial" w:cs="Arial"/>
        </w:rPr>
      </w:pPr>
    </w:p>
    <w:p w:rsidR="007D6D8C" w:rsidRPr="007D6D8C" w:rsidRDefault="00306DF9" w:rsidP="002F00D2">
      <w:pPr>
        <w:spacing w:after="120"/>
        <w:jc w:val="both"/>
        <w:rPr>
          <w:rFonts w:ascii="Arial" w:hAnsi="Arial" w:cs="Arial"/>
        </w:rPr>
      </w:pPr>
      <w:r>
        <w:rPr>
          <w:rFonts w:ascii="Arial" w:hAnsi="Arial" w:cs="Arial"/>
        </w:rPr>
        <w:t xml:space="preserve">Dr. Hinnant framed </w:t>
      </w:r>
      <w:r w:rsidR="00810319">
        <w:rPr>
          <w:rFonts w:ascii="Arial" w:hAnsi="Arial" w:cs="Arial"/>
        </w:rPr>
        <w:t>his</w:t>
      </w:r>
      <w:r>
        <w:rPr>
          <w:rFonts w:ascii="Arial" w:hAnsi="Arial" w:cs="Arial"/>
        </w:rPr>
        <w:t xml:space="preserve"> o</w:t>
      </w:r>
      <w:r w:rsidR="007D6D8C" w:rsidRPr="007D6D8C">
        <w:rPr>
          <w:rFonts w:ascii="Arial" w:hAnsi="Arial" w:cs="Arial"/>
        </w:rPr>
        <w:t xml:space="preserve">verarching </w:t>
      </w:r>
      <w:r w:rsidR="00810319">
        <w:rPr>
          <w:rFonts w:ascii="Arial" w:hAnsi="Arial" w:cs="Arial"/>
        </w:rPr>
        <w:t xml:space="preserve">research </w:t>
      </w:r>
      <w:r w:rsidR="007D6D8C" w:rsidRPr="007D6D8C">
        <w:rPr>
          <w:rFonts w:ascii="Arial" w:hAnsi="Arial" w:cs="Arial"/>
        </w:rPr>
        <w:t>question</w:t>
      </w:r>
      <w:r>
        <w:rPr>
          <w:rFonts w:ascii="Arial" w:hAnsi="Arial" w:cs="Arial"/>
        </w:rPr>
        <w:t>: W</w:t>
      </w:r>
      <w:r w:rsidR="007D6D8C" w:rsidRPr="007D6D8C">
        <w:rPr>
          <w:rFonts w:ascii="Arial" w:hAnsi="Arial" w:cs="Arial"/>
        </w:rPr>
        <w:t>hat social and org</w:t>
      </w:r>
      <w:r>
        <w:rPr>
          <w:rFonts w:ascii="Arial" w:hAnsi="Arial" w:cs="Arial"/>
        </w:rPr>
        <w:t>anizational</w:t>
      </w:r>
      <w:r w:rsidR="007D6D8C" w:rsidRPr="007D6D8C">
        <w:rPr>
          <w:rFonts w:ascii="Arial" w:hAnsi="Arial" w:cs="Arial"/>
        </w:rPr>
        <w:t xml:space="preserve"> factors best support </w:t>
      </w:r>
      <w:r>
        <w:rPr>
          <w:rFonts w:ascii="Arial" w:hAnsi="Arial" w:cs="Arial"/>
        </w:rPr>
        <w:t>t</w:t>
      </w:r>
      <w:r w:rsidR="007D6D8C" w:rsidRPr="007D6D8C">
        <w:rPr>
          <w:rFonts w:ascii="Arial" w:hAnsi="Arial" w:cs="Arial"/>
        </w:rPr>
        <w:t>he transition of short</w:t>
      </w:r>
      <w:r>
        <w:rPr>
          <w:rFonts w:ascii="Arial" w:hAnsi="Arial" w:cs="Arial"/>
        </w:rPr>
        <w:t>-</w:t>
      </w:r>
      <w:r w:rsidR="007D6D8C" w:rsidRPr="007D6D8C">
        <w:rPr>
          <w:rFonts w:ascii="Arial" w:hAnsi="Arial" w:cs="Arial"/>
        </w:rPr>
        <w:t>te</w:t>
      </w:r>
      <w:r>
        <w:rPr>
          <w:rFonts w:ascii="Arial" w:hAnsi="Arial" w:cs="Arial"/>
        </w:rPr>
        <w:t>r</w:t>
      </w:r>
      <w:r w:rsidR="007D6D8C" w:rsidRPr="007D6D8C">
        <w:rPr>
          <w:rFonts w:ascii="Arial" w:hAnsi="Arial" w:cs="Arial"/>
        </w:rPr>
        <w:t>m</w:t>
      </w:r>
      <w:r>
        <w:rPr>
          <w:rFonts w:ascii="Arial" w:hAnsi="Arial" w:cs="Arial"/>
        </w:rPr>
        <w:t>, experiment-</w:t>
      </w:r>
      <w:r w:rsidR="007D6D8C" w:rsidRPr="007D6D8C">
        <w:rPr>
          <w:rFonts w:ascii="Arial" w:hAnsi="Arial" w:cs="Arial"/>
        </w:rPr>
        <w:t>focused multidisc</w:t>
      </w:r>
      <w:r>
        <w:rPr>
          <w:rFonts w:ascii="Arial" w:hAnsi="Arial" w:cs="Arial"/>
        </w:rPr>
        <w:t>iplinary</w:t>
      </w:r>
      <w:r w:rsidR="007D6D8C" w:rsidRPr="007D6D8C">
        <w:rPr>
          <w:rFonts w:ascii="Arial" w:hAnsi="Arial" w:cs="Arial"/>
        </w:rPr>
        <w:t xml:space="preserve"> virtual collab</w:t>
      </w:r>
      <w:r>
        <w:rPr>
          <w:rFonts w:ascii="Arial" w:hAnsi="Arial" w:cs="Arial"/>
        </w:rPr>
        <w:t>orations</w:t>
      </w:r>
      <w:r w:rsidR="007D6D8C" w:rsidRPr="007D6D8C">
        <w:rPr>
          <w:rFonts w:ascii="Arial" w:hAnsi="Arial" w:cs="Arial"/>
        </w:rPr>
        <w:t xml:space="preserve"> to long</w:t>
      </w:r>
      <w:r>
        <w:rPr>
          <w:rFonts w:ascii="Arial" w:hAnsi="Arial" w:cs="Arial"/>
        </w:rPr>
        <w:t>-</w:t>
      </w:r>
      <w:r w:rsidR="007D6D8C" w:rsidRPr="007D6D8C">
        <w:rPr>
          <w:rFonts w:ascii="Arial" w:hAnsi="Arial" w:cs="Arial"/>
        </w:rPr>
        <w:t>te</w:t>
      </w:r>
      <w:r>
        <w:rPr>
          <w:rFonts w:ascii="Arial" w:hAnsi="Arial" w:cs="Arial"/>
        </w:rPr>
        <w:t>r</w:t>
      </w:r>
      <w:r w:rsidR="007D6D8C" w:rsidRPr="007D6D8C">
        <w:rPr>
          <w:rFonts w:ascii="Arial" w:hAnsi="Arial" w:cs="Arial"/>
        </w:rPr>
        <w:t>m</w:t>
      </w:r>
      <w:r>
        <w:rPr>
          <w:rFonts w:ascii="Arial" w:hAnsi="Arial" w:cs="Arial"/>
        </w:rPr>
        <w:t>,</w:t>
      </w:r>
      <w:r w:rsidR="007D6D8C" w:rsidRPr="007D6D8C">
        <w:rPr>
          <w:rFonts w:ascii="Arial" w:hAnsi="Arial" w:cs="Arial"/>
        </w:rPr>
        <w:t xml:space="preserve"> prod</w:t>
      </w:r>
      <w:r>
        <w:rPr>
          <w:rFonts w:ascii="Arial" w:hAnsi="Arial" w:cs="Arial"/>
        </w:rPr>
        <w:t>u</w:t>
      </w:r>
      <w:r w:rsidR="007D6D8C" w:rsidRPr="007D6D8C">
        <w:rPr>
          <w:rFonts w:ascii="Arial" w:hAnsi="Arial" w:cs="Arial"/>
        </w:rPr>
        <w:t>c</w:t>
      </w:r>
      <w:r>
        <w:rPr>
          <w:rFonts w:ascii="Arial" w:hAnsi="Arial" w:cs="Arial"/>
        </w:rPr>
        <w:t>t</w:t>
      </w:r>
      <w:r w:rsidR="007D6D8C" w:rsidRPr="007D6D8C">
        <w:rPr>
          <w:rFonts w:ascii="Arial" w:hAnsi="Arial" w:cs="Arial"/>
        </w:rPr>
        <w:t>ive</w:t>
      </w:r>
      <w:r>
        <w:rPr>
          <w:rFonts w:ascii="Arial" w:hAnsi="Arial" w:cs="Arial"/>
        </w:rPr>
        <w:t>,</w:t>
      </w:r>
      <w:r w:rsidR="007D6D8C" w:rsidRPr="007D6D8C">
        <w:rPr>
          <w:rFonts w:ascii="Arial" w:hAnsi="Arial" w:cs="Arial"/>
        </w:rPr>
        <w:t xml:space="preserve"> and innovative programs of sci</w:t>
      </w:r>
      <w:r>
        <w:rPr>
          <w:rFonts w:ascii="Arial" w:hAnsi="Arial" w:cs="Arial"/>
        </w:rPr>
        <w:t>entific</w:t>
      </w:r>
      <w:r w:rsidR="007D6D8C" w:rsidRPr="007D6D8C">
        <w:rPr>
          <w:rFonts w:ascii="Arial" w:hAnsi="Arial" w:cs="Arial"/>
        </w:rPr>
        <w:t xml:space="preserve"> research</w:t>
      </w:r>
      <w:r>
        <w:rPr>
          <w:rFonts w:ascii="Arial" w:hAnsi="Arial" w:cs="Arial"/>
        </w:rPr>
        <w:t>?</w:t>
      </w:r>
      <w:r w:rsidR="00810319">
        <w:rPr>
          <w:rFonts w:ascii="Arial" w:hAnsi="Arial" w:cs="Arial"/>
        </w:rPr>
        <w:t xml:space="preserve"> His research goal is to de</w:t>
      </w:r>
      <w:r w:rsidR="00810319" w:rsidRPr="00810319">
        <w:rPr>
          <w:rFonts w:ascii="Arial" w:hAnsi="Arial" w:cs="Arial"/>
        </w:rPr>
        <w:t>velop and validate a lifecycle model to support distributed scientific teams through the transition from discrete experiment-focused projects to long-term distributed collaborations, thereby advancing discovery and innovation and increasing productivity.</w:t>
      </w:r>
      <w:r w:rsidR="00FD50DC">
        <w:rPr>
          <w:rFonts w:ascii="Arial" w:hAnsi="Arial" w:cs="Arial"/>
        </w:rPr>
        <w:t xml:space="preserve"> </w:t>
      </w:r>
      <w:r>
        <w:rPr>
          <w:rFonts w:ascii="Arial" w:hAnsi="Arial" w:cs="Arial"/>
        </w:rPr>
        <w:t>What is the lifecycle of a research goal? How do they form initially, what do they look like, and then h</w:t>
      </w:r>
      <w:r w:rsidR="007D6D8C" w:rsidRPr="007D6D8C">
        <w:rPr>
          <w:rFonts w:ascii="Arial" w:hAnsi="Arial" w:cs="Arial"/>
        </w:rPr>
        <w:t xml:space="preserve">ow do they change over time? </w:t>
      </w:r>
      <w:r w:rsidR="00716A15">
        <w:rPr>
          <w:rFonts w:ascii="Arial" w:hAnsi="Arial" w:cs="Arial"/>
        </w:rPr>
        <w:t xml:space="preserve">How are goals formed, structured, and communicated to the team, and then how </w:t>
      </w:r>
      <w:r w:rsidR="007D6D8C" w:rsidRPr="007D6D8C">
        <w:rPr>
          <w:rFonts w:ascii="Arial" w:hAnsi="Arial" w:cs="Arial"/>
        </w:rPr>
        <w:t>do they end or transform</w:t>
      </w:r>
      <w:r w:rsidR="00716A15">
        <w:rPr>
          <w:rFonts w:ascii="Arial" w:hAnsi="Arial" w:cs="Arial"/>
        </w:rPr>
        <w:t xml:space="preserve"> at the end of a project</w:t>
      </w:r>
      <w:r w:rsidR="007D6D8C" w:rsidRPr="007D6D8C">
        <w:rPr>
          <w:rFonts w:ascii="Arial" w:hAnsi="Arial" w:cs="Arial"/>
        </w:rPr>
        <w:t>?</w:t>
      </w:r>
    </w:p>
    <w:p w:rsidR="007D6D8C" w:rsidRPr="007D6D8C" w:rsidRDefault="00716A15" w:rsidP="00810319">
      <w:pPr>
        <w:spacing w:after="120"/>
        <w:jc w:val="both"/>
        <w:rPr>
          <w:rFonts w:ascii="Arial" w:hAnsi="Arial" w:cs="Arial"/>
        </w:rPr>
      </w:pPr>
      <w:r>
        <w:rPr>
          <w:rFonts w:ascii="Arial" w:hAnsi="Arial" w:cs="Arial"/>
        </w:rPr>
        <w:t>The Theory</w:t>
      </w:r>
      <w:r w:rsidR="007D6D8C" w:rsidRPr="007D6D8C">
        <w:rPr>
          <w:rFonts w:ascii="Arial" w:hAnsi="Arial" w:cs="Arial"/>
        </w:rPr>
        <w:t xml:space="preserve"> of Infor</w:t>
      </w:r>
      <w:r>
        <w:rPr>
          <w:rFonts w:ascii="Arial" w:hAnsi="Arial" w:cs="Arial"/>
        </w:rPr>
        <w:t>m</w:t>
      </w:r>
      <w:r w:rsidR="007D6D8C" w:rsidRPr="007D6D8C">
        <w:rPr>
          <w:rFonts w:ascii="Arial" w:hAnsi="Arial" w:cs="Arial"/>
        </w:rPr>
        <w:t>ation Worlds (Burnett and Jaeger, 2008)</w:t>
      </w:r>
      <w:r>
        <w:rPr>
          <w:rFonts w:ascii="Arial" w:hAnsi="Arial" w:cs="Arial"/>
        </w:rPr>
        <w:t xml:space="preserve"> </w:t>
      </w:r>
      <w:r w:rsidR="00810319">
        <w:rPr>
          <w:rFonts w:ascii="Arial" w:hAnsi="Arial" w:cs="Arial"/>
        </w:rPr>
        <w:t>describes how i</w:t>
      </w:r>
      <w:r w:rsidR="00810319" w:rsidRPr="00810319">
        <w:rPr>
          <w:rFonts w:ascii="Arial" w:hAnsi="Arial" w:cs="Arial"/>
        </w:rPr>
        <w:t>nformation exchange and social interaction are functions of the specific contexts, or worlds, in which they occur</w:t>
      </w:r>
      <w:r w:rsidR="00810319">
        <w:rPr>
          <w:rFonts w:ascii="Arial" w:hAnsi="Arial" w:cs="Arial"/>
        </w:rPr>
        <w:t>, including s</w:t>
      </w:r>
      <w:r w:rsidR="00810319" w:rsidRPr="00810319">
        <w:rPr>
          <w:rFonts w:ascii="Arial" w:hAnsi="Arial" w:cs="Arial"/>
        </w:rPr>
        <w:t>ocial norms</w:t>
      </w:r>
      <w:r w:rsidR="00810319">
        <w:rPr>
          <w:rFonts w:ascii="Arial" w:hAnsi="Arial" w:cs="Arial"/>
        </w:rPr>
        <w:t xml:space="preserve"> and types, i</w:t>
      </w:r>
      <w:r w:rsidR="00810319" w:rsidRPr="00810319">
        <w:rPr>
          <w:rFonts w:ascii="Arial" w:hAnsi="Arial" w:cs="Arial"/>
        </w:rPr>
        <w:t>nformation value</w:t>
      </w:r>
      <w:r w:rsidR="00810319">
        <w:rPr>
          <w:rFonts w:ascii="Arial" w:hAnsi="Arial" w:cs="Arial"/>
        </w:rPr>
        <w:t xml:space="preserve"> and behavior, and how in</w:t>
      </w:r>
      <w:r w:rsidR="00810319" w:rsidRPr="00810319">
        <w:rPr>
          <w:rFonts w:ascii="Arial" w:hAnsi="Arial" w:cs="Arial"/>
        </w:rPr>
        <w:t>formation worlds interact with one another</w:t>
      </w:r>
      <w:r w:rsidR="00810319">
        <w:rPr>
          <w:rFonts w:ascii="Arial" w:hAnsi="Arial" w:cs="Arial"/>
        </w:rPr>
        <w:t>. B</w:t>
      </w:r>
      <w:r w:rsidR="00810319" w:rsidRPr="00810319">
        <w:rPr>
          <w:rFonts w:ascii="Arial" w:hAnsi="Arial" w:cs="Arial"/>
        </w:rPr>
        <w:t>oundaries may be permeable, semi-permeable, or closed</w:t>
      </w:r>
      <w:r w:rsidR="00810319">
        <w:rPr>
          <w:rFonts w:ascii="Arial" w:hAnsi="Arial" w:cs="Arial"/>
        </w:rPr>
        <w:t>; they</w:t>
      </w:r>
      <w:r w:rsidR="00810319" w:rsidRPr="00810319">
        <w:rPr>
          <w:rFonts w:ascii="Arial" w:hAnsi="Arial" w:cs="Arial"/>
        </w:rPr>
        <w:t xml:space="preserve"> may exhibit conflicts or cooperation</w:t>
      </w:r>
      <w:r w:rsidR="00810319">
        <w:rPr>
          <w:rFonts w:ascii="Arial" w:hAnsi="Arial" w:cs="Arial"/>
        </w:rPr>
        <w:t>; and i</w:t>
      </w:r>
      <w:r w:rsidR="00810319" w:rsidRPr="00810319">
        <w:rPr>
          <w:rFonts w:ascii="Arial" w:hAnsi="Arial" w:cs="Arial"/>
        </w:rPr>
        <w:t>nteraction between information worlds varies with the extent to which values and norms support or conflict with each other</w:t>
      </w:r>
      <w:r w:rsidR="00810319">
        <w:rPr>
          <w:rFonts w:ascii="Arial" w:hAnsi="Arial" w:cs="Arial"/>
        </w:rPr>
        <w:t>.</w:t>
      </w:r>
    </w:p>
    <w:p w:rsidR="007D6D8C" w:rsidRPr="007D6D8C" w:rsidRDefault="007D6D8C" w:rsidP="002F00D2">
      <w:pPr>
        <w:spacing w:after="120"/>
        <w:jc w:val="both"/>
        <w:rPr>
          <w:rFonts w:ascii="Arial" w:hAnsi="Arial" w:cs="Arial"/>
        </w:rPr>
      </w:pPr>
      <w:r w:rsidRPr="007D6D8C">
        <w:rPr>
          <w:rFonts w:ascii="Arial" w:hAnsi="Arial" w:cs="Arial"/>
        </w:rPr>
        <w:t>Virtual teams and their lifecycles – membe</w:t>
      </w:r>
      <w:r w:rsidR="006043D0">
        <w:rPr>
          <w:rFonts w:ascii="Arial" w:hAnsi="Arial" w:cs="Arial"/>
        </w:rPr>
        <w:t>r</w:t>
      </w:r>
      <w:r w:rsidRPr="007D6D8C">
        <w:rPr>
          <w:rFonts w:ascii="Arial" w:hAnsi="Arial" w:cs="Arial"/>
        </w:rPr>
        <w:t>s are collaborat</w:t>
      </w:r>
      <w:r w:rsidR="006043D0">
        <w:rPr>
          <w:rFonts w:ascii="Arial" w:hAnsi="Arial" w:cs="Arial"/>
        </w:rPr>
        <w:t>ing but not usu</w:t>
      </w:r>
      <w:r w:rsidRPr="007D6D8C">
        <w:rPr>
          <w:rFonts w:ascii="Arial" w:hAnsi="Arial" w:cs="Arial"/>
        </w:rPr>
        <w:t>ally physically collocate</w:t>
      </w:r>
      <w:r w:rsidR="006043D0">
        <w:rPr>
          <w:rFonts w:ascii="Arial" w:hAnsi="Arial" w:cs="Arial"/>
        </w:rPr>
        <w:t>d, so they</w:t>
      </w:r>
      <w:r w:rsidRPr="007D6D8C">
        <w:rPr>
          <w:rFonts w:ascii="Arial" w:hAnsi="Arial" w:cs="Arial"/>
        </w:rPr>
        <w:t xml:space="preserve"> must use some level of technology-mediated communication. </w:t>
      </w:r>
      <w:r w:rsidR="006043D0">
        <w:rPr>
          <w:rFonts w:ascii="Arial" w:hAnsi="Arial" w:cs="Arial"/>
        </w:rPr>
        <w:t>There are also several s</w:t>
      </w:r>
      <w:r w:rsidRPr="007D6D8C">
        <w:rPr>
          <w:rFonts w:ascii="Arial" w:hAnsi="Arial" w:cs="Arial"/>
        </w:rPr>
        <w:t>ocio-technical d</w:t>
      </w:r>
      <w:r w:rsidR="006043D0">
        <w:rPr>
          <w:rFonts w:ascii="Arial" w:hAnsi="Arial" w:cs="Arial"/>
        </w:rPr>
        <w:t>i</w:t>
      </w:r>
      <w:r w:rsidRPr="007D6D8C">
        <w:rPr>
          <w:rFonts w:ascii="Arial" w:hAnsi="Arial" w:cs="Arial"/>
        </w:rPr>
        <w:t xml:space="preserve">mensions: time and place, technology, interpersonal communications, structure, </w:t>
      </w:r>
      <w:r w:rsidR="006043D0">
        <w:rPr>
          <w:rFonts w:ascii="Arial" w:hAnsi="Arial" w:cs="Arial"/>
        </w:rPr>
        <w:t xml:space="preserve">and </w:t>
      </w:r>
      <w:r w:rsidRPr="007D6D8C">
        <w:rPr>
          <w:rFonts w:ascii="Arial" w:hAnsi="Arial" w:cs="Arial"/>
        </w:rPr>
        <w:t>knowledge and how is it shared and viewed</w:t>
      </w:r>
      <w:r w:rsidR="006043D0">
        <w:rPr>
          <w:rFonts w:ascii="Arial" w:hAnsi="Arial" w:cs="Arial"/>
        </w:rPr>
        <w:t>. I</w:t>
      </w:r>
      <w:r w:rsidRPr="007D6D8C">
        <w:rPr>
          <w:rFonts w:ascii="Arial" w:hAnsi="Arial" w:cs="Arial"/>
        </w:rPr>
        <w:t>s there a mutual understanding if people are coming from diff</w:t>
      </w:r>
      <w:r w:rsidR="006043D0">
        <w:rPr>
          <w:rFonts w:ascii="Arial" w:hAnsi="Arial" w:cs="Arial"/>
        </w:rPr>
        <w:t>erent</w:t>
      </w:r>
      <w:r w:rsidRPr="007D6D8C">
        <w:rPr>
          <w:rFonts w:ascii="Arial" w:hAnsi="Arial" w:cs="Arial"/>
        </w:rPr>
        <w:t xml:space="preserve"> backgrounds?</w:t>
      </w:r>
    </w:p>
    <w:p w:rsidR="007D6D8C" w:rsidRDefault="00507A80" w:rsidP="002F00D2">
      <w:pPr>
        <w:spacing w:after="120"/>
        <w:jc w:val="both"/>
        <w:rPr>
          <w:rFonts w:ascii="Arial" w:hAnsi="Arial" w:cs="Arial"/>
        </w:rPr>
      </w:pPr>
      <w:r>
        <w:rPr>
          <w:rFonts w:ascii="Arial" w:hAnsi="Arial" w:cs="Arial"/>
        </w:rPr>
        <w:t>Dr. Hinnant listed the specific research questions being considered:</w:t>
      </w:r>
    </w:p>
    <w:p w:rsidR="00507A80" w:rsidRPr="00507A80" w:rsidRDefault="00507A80" w:rsidP="00507A80">
      <w:pPr>
        <w:pStyle w:val="ListParagraph"/>
        <w:numPr>
          <w:ilvl w:val="1"/>
          <w:numId w:val="19"/>
        </w:numPr>
        <w:spacing w:after="120"/>
        <w:ind w:left="720"/>
        <w:jc w:val="both"/>
        <w:rPr>
          <w:rFonts w:ascii="Arial" w:hAnsi="Arial" w:cs="Arial"/>
        </w:rPr>
      </w:pPr>
      <w:r w:rsidRPr="00507A80">
        <w:rPr>
          <w:rFonts w:ascii="Arial" w:hAnsi="Arial" w:cs="Arial"/>
        </w:rPr>
        <w:t>Is there evidence that the lifecycle of a virtual team influences the willingness of individual team members to work together again? How d</w:t>
      </w:r>
      <w:r>
        <w:rPr>
          <w:rFonts w:ascii="Arial" w:hAnsi="Arial" w:cs="Arial"/>
        </w:rPr>
        <w:t xml:space="preserve">oes this compare with </w:t>
      </w:r>
      <w:r w:rsidRPr="00507A80">
        <w:rPr>
          <w:rFonts w:ascii="Arial" w:hAnsi="Arial" w:cs="Arial"/>
        </w:rPr>
        <w:t>their willingness to work together again with co-located team members?</w:t>
      </w:r>
    </w:p>
    <w:p w:rsidR="00507A80" w:rsidRPr="00507A80" w:rsidRDefault="00507A80" w:rsidP="00507A80">
      <w:pPr>
        <w:pStyle w:val="ListParagraph"/>
        <w:numPr>
          <w:ilvl w:val="1"/>
          <w:numId w:val="19"/>
        </w:numPr>
        <w:spacing w:after="120"/>
        <w:ind w:left="720"/>
        <w:jc w:val="both"/>
        <w:rPr>
          <w:rFonts w:ascii="Arial" w:hAnsi="Arial" w:cs="Arial"/>
        </w:rPr>
      </w:pPr>
      <w:r w:rsidRPr="00507A80">
        <w:rPr>
          <w:rFonts w:ascii="Arial" w:hAnsi="Arial" w:cs="Arial"/>
        </w:rPr>
        <w:t>Is there evidence that the lifecycle of a virtual team influences the willingness of individual team members to work in virtual teams again? How does this compare with their willingness to work in co-located teams again?</w:t>
      </w:r>
    </w:p>
    <w:p w:rsidR="00507A80" w:rsidRPr="00507A80" w:rsidRDefault="00507A80" w:rsidP="00507A80">
      <w:pPr>
        <w:pStyle w:val="ListParagraph"/>
        <w:numPr>
          <w:ilvl w:val="1"/>
          <w:numId w:val="19"/>
        </w:numPr>
        <w:spacing w:after="120"/>
        <w:ind w:left="720"/>
        <w:jc w:val="both"/>
        <w:rPr>
          <w:rFonts w:ascii="Arial" w:hAnsi="Arial" w:cs="Arial"/>
        </w:rPr>
      </w:pPr>
      <w:r w:rsidRPr="00507A80">
        <w:rPr>
          <w:rFonts w:ascii="Arial" w:hAnsi="Arial" w:cs="Arial"/>
        </w:rPr>
        <w:lastRenderedPageBreak/>
        <w:t>Do virtual teams generate output as measured by patents, journal articles, and presentations comparable to the output of co-located teams working on similar projects? Is there a difference in the amount of time required to generate such outputs?</w:t>
      </w:r>
    </w:p>
    <w:p w:rsidR="00507A80" w:rsidRPr="00507A80" w:rsidRDefault="00507A80" w:rsidP="00507A80">
      <w:pPr>
        <w:pStyle w:val="ListParagraph"/>
        <w:numPr>
          <w:ilvl w:val="1"/>
          <w:numId w:val="19"/>
        </w:numPr>
        <w:spacing w:after="120"/>
        <w:ind w:left="720"/>
        <w:jc w:val="both"/>
        <w:rPr>
          <w:rFonts w:ascii="Arial" w:hAnsi="Arial" w:cs="Arial"/>
        </w:rPr>
      </w:pPr>
      <w:r w:rsidRPr="00507A80">
        <w:rPr>
          <w:rFonts w:ascii="Arial" w:hAnsi="Arial" w:cs="Arial"/>
        </w:rPr>
        <w:t>Is there evidence to suggest that the degree of multi-or interdisciplinarity within a team influences its lifecycle or its outcomes?</w:t>
      </w:r>
    </w:p>
    <w:p w:rsidR="00507A80" w:rsidRDefault="00507A80" w:rsidP="002F00D2">
      <w:pPr>
        <w:spacing w:after="120"/>
        <w:jc w:val="both"/>
        <w:rPr>
          <w:rFonts w:ascii="Arial" w:hAnsi="Arial" w:cs="Arial"/>
        </w:rPr>
      </w:pPr>
      <w:r>
        <w:rPr>
          <w:rFonts w:ascii="Arial" w:hAnsi="Arial" w:cs="Arial"/>
        </w:rPr>
        <w:t>Dr. Hinnant’s group s</w:t>
      </w:r>
      <w:r w:rsidR="007D6D8C" w:rsidRPr="007D6D8C">
        <w:rPr>
          <w:rFonts w:ascii="Arial" w:hAnsi="Arial" w:cs="Arial"/>
        </w:rPr>
        <w:t>tudied</w:t>
      </w:r>
      <w:r>
        <w:rPr>
          <w:rFonts w:ascii="Arial" w:hAnsi="Arial" w:cs="Arial"/>
        </w:rPr>
        <w:t xml:space="preserve"> the</w:t>
      </w:r>
      <w:r w:rsidR="007D6D8C" w:rsidRPr="007D6D8C">
        <w:rPr>
          <w:rFonts w:ascii="Arial" w:hAnsi="Arial" w:cs="Arial"/>
        </w:rPr>
        <w:t xml:space="preserve"> National High Ma</w:t>
      </w:r>
      <w:r>
        <w:rPr>
          <w:rFonts w:ascii="Arial" w:hAnsi="Arial" w:cs="Arial"/>
        </w:rPr>
        <w:t xml:space="preserve">gnetic Field Laboratory (NHMFL), where </w:t>
      </w:r>
      <w:r w:rsidR="007D6D8C" w:rsidRPr="007D6D8C">
        <w:rPr>
          <w:rFonts w:ascii="Arial" w:hAnsi="Arial" w:cs="Arial"/>
        </w:rPr>
        <w:t xml:space="preserve">people bring in samples to work in the lab, </w:t>
      </w:r>
      <w:r>
        <w:rPr>
          <w:rFonts w:ascii="Arial" w:hAnsi="Arial" w:cs="Arial"/>
        </w:rPr>
        <w:t xml:space="preserve">and </w:t>
      </w:r>
      <w:r w:rsidR="007D6D8C" w:rsidRPr="007D6D8C">
        <w:rPr>
          <w:rFonts w:ascii="Arial" w:hAnsi="Arial" w:cs="Arial"/>
        </w:rPr>
        <w:t>come from different backgrounds, from around the world</w:t>
      </w:r>
      <w:r>
        <w:rPr>
          <w:rFonts w:ascii="Arial" w:hAnsi="Arial" w:cs="Arial"/>
        </w:rPr>
        <w:t>. They used a m</w:t>
      </w:r>
      <w:r w:rsidR="007D6D8C" w:rsidRPr="007D6D8C">
        <w:rPr>
          <w:rFonts w:ascii="Arial" w:hAnsi="Arial" w:cs="Arial"/>
        </w:rPr>
        <w:t>ulti</w:t>
      </w:r>
      <w:r w:rsidR="00680F55">
        <w:rPr>
          <w:rFonts w:ascii="Arial" w:hAnsi="Arial" w:cs="Arial"/>
        </w:rPr>
        <w:t>-</w:t>
      </w:r>
      <w:r w:rsidR="007D6D8C" w:rsidRPr="007D6D8C">
        <w:rPr>
          <w:rFonts w:ascii="Arial" w:hAnsi="Arial" w:cs="Arial"/>
        </w:rPr>
        <w:t>method approach</w:t>
      </w:r>
      <w:r>
        <w:rPr>
          <w:rFonts w:ascii="Arial" w:hAnsi="Arial" w:cs="Arial"/>
        </w:rPr>
        <w:t xml:space="preserve"> to study this team, including </w:t>
      </w:r>
      <w:r w:rsidR="007D6D8C" w:rsidRPr="007D6D8C">
        <w:rPr>
          <w:rFonts w:ascii="Arial" w:hAnsi="Arial" w:cs="Arial"/>
        </w:rPr>
        <w:t xml:space="preserve">documentary artifacts, team administrative data, </w:t>
      </w:r>
      <w:r>
        <w:rPr>
          <w:rFonts w:ascii="Arial" w:hAnsi="Arial" w:cs="Arial"/>
        </w:rPr>
        <w:t xml:space="preserve">and </w:t>
      </w:r>
      <w:r w:rsidR="007D6D8C" w:rsidRPr="007D6D8C">
        <w:rPr>
          <w:rFonts w:ascii="Arial" w:hAnsi="Arial" w:cs="Arial"/>
        </w:rPr>
        <w:t>analy</w:t>
      </w:r>
      <w:r>
        <w:rPr>
          <w:rFonts w:ascii="Arial" w:hAnsi="Arial" w:cs="Arial"/>
        </w:rPr>
        <w:t>sis of</w:t>
      </w:r>
      <w:r w:rsidR="007D6D8C" w:rsidRPr="007D6D8C">
        <w:rPr>
          <w:rFonts w:ascii="Arial" w:hAnsi="Arial" w:cs="Arial"/>
        </w:rPr>
        <w:t xml:space="preserve"> the actual team members</w:t>
      </w:r>
      <w:r>
        <w:rPr>
          <w:rFonts w:ascii="Arial" w:hAnsi="Arial" w:cs="Arial"/>
        </w:rPr>
        <w:t>. They assessed the</w:t>
      </w:r>
      <w:r w:rsidR="007D6D8C" w:rsidRPr="007D6D8C">
        <w:rPr>
          <w:rFonts w:ascii="Arial" w:hAnsi="Arial" w:cs="Arial"/>
        </w:rPr>
        <w:t xml:space="preserve"> </w:t>
      </w:r>
      <w:r w:rsidRPr="007D6D8C">
        <w:rPr>
          <w:rFonts w:ascii="Arial" w:hAnsi="Arial" w:cs="Arial"/>
        </w:rPr>
        <w:t>characteristics</w:t>
      </w:r>
      <w:r w:rsidR="007D6D8C" w:rsidRPr="007D6D8C">
        <w:rPr>
          <w:rFonts w:ascii="Arial" w:hAnsi="Arial" w:cs="Arial"/>
        </w:rPr>
        <w:t xml:space="preserve"> of the teams, their use of the magnet and ti</w:t>
      </w:r>
      <w:r>
        <w:rPr>
          <w:rFonts w:ascii="Arial" w:hAnsi="Arial" w:cs="Arial"/>
        </w:rPr>
        <w:t xml:space="preserve">me allocated, and the frequency of use </w:t>
      </w:r>
      <w:r w:rsidR="007D6D8C" w:rsidRPr="007D6D8C">
        <w:rPr>
          <w:rFonts w:ascii="Arial" w:hAnsi="Arial" w:cs="Arial"/>
        </w:rPr>
        <w:t>by teams or team members</w:t>
      </w:r>
      <w:r>
        <w:rPr>
          <w:rFonts w:ascii="Arial" w:hAnsi="Arial" w:cs="Arial"/>
        </w:rPr>
        <w:t>. They a</w:t>
      </w:r>
      <w:r w:rsidR="007D6D8C" w:rsidRPr="007D6D8C">
        <w:rPr>
          <w:rFonts w:ascii="Arial" w:hAnsi="Arial" w:cs="Arial"/>
        </w:rPr>
        <w:t xml:space="preserve">lso looked at publication data, </w:t>
      </w:r>
      <w:r>
        <w:rPr>
          <w:rFonts w:ascii="Arial" w:hAnsi="Arial" w:cs="Arial"/>
        </w:rPr>
        <w:t>performed direct observations</w:t>
      </w:r>
      <w:r w:rsidR="007D6D8C" w:rsidRPr="007D6D8C">
        <w:rPr>
          <w:rFonts w:ascii="Arial" w:hAnsi="Arial" w:cs="Arial"/>
        </w:rPr>
        <w:t xml:space="preserve"> of various teams and activities to get very detailed data, </w:t>
      </w:r>
      <w:r>
        <w:rPr>
          <w:rFonts w:ascii="Arial" w:hAnsi="Arial" w:cs="Arial"/>
        </w:rPr>
        <w:t xml:space="preserve">and </w:t>
      </w:r>
      <w:r w:rsidR="007D6D8C" w:rsidRPr="007D6D8C">
        <w:rPr>
          <w:rFonts w:ascii="Arial" w:hAnsi="Arial" w:cs="Arial"/>
        </w:rPr>
        <w:t>also did semi-structured intensive interviews of 30 teams</w:t>
      </w:r>
      <w:r>
        <w:rPr>
          <w:rFonts w:ascii="Arial" w:hAnsi="Arial" w:cs="Arial"/>
        </w:rPr>
        <w:t>.</w:t>
      </w:r>
    </w:p>
    <w:p w:rsidR="007D6D8C" w:rsidRPr="007D6D8C" w:rsidRDefault="00507A80" w:rsidP="002F00D2">
      <w:pPr>
        <w:spacing w:after="120"/>
        <w:jc w:val="both"/>
        <w:rPr>
          <w:rFonts w:ascii="Arial" w:hAnsi="Arial" w:cs="Arial"/>
        </w:rPr>
      </w:pPr>
      <w:r>
        <w:rPr>
          <w:rFonts w:ascii="Arial" w:hAnsi="Arial" w:cs="Arial"/>
        </w:rPr>
        <w:t xml:space="preserve">Thus far, they have been able to analyze </w:t>
      </w:r>
      <w:r w:rsidRPr="007D6D8C">
        <w:rPr>
          <w:rFonts w:ascii="Arial" w:hAnsi="Arial" w:cs="Arial"/>
        </w:rPr>
        <w:t xml:space="preserve">3 years of </w:t>
      </w:r>
      <w:r>
        <w:rPr>
          <w:rFonts w:ascii="Arial" w:hAnsi="Arial" w:cs="Arial"/>
        </w:rPr>
        <w:t>archival documentation</w:t>
      </w:r>
      <w:r w:rsidRPr="007D6D8C">
        <w:rPr>
          <w:rFonts w:ascii="Arial" w:hAnsi="Arial" w:cs="Arial"/>
        </w:rPr>
        <w:t xml:space="preserve"> on 89 3-person teams</w:t>
      </w:r>
      <w:r>
        <w:rPr>
          <w:rFonts w:ascii="Arial" w:hAnsi="Arial" w:cs="Arial"/>
        </w:rPr>
        <w:t xml:space="preserve"> to look at </w:t>
      </w:r>
      <w:r w:rsidR="007D6D8C" w:rsidRPr="007D6D8C">
        <w:rPr>
          <w:rFonts w:ascii="Arial" w:hAnsi="Arial" w:cs="Arial"/>
        </w:rPr>
        <w:t>diversity and productivity</w:t>
      </w:r>
      <w:r>
        <w:rPr>
          <w:rFonts w:ascii="Arial" w:hAnsi="Arial" w:cs="Arial"/>
        </w:rPr>
        <w:t xml:space="preserve">. They found that </w:t>
      </w:r>
      <w:r w:rsidR="007D6D8C" w:rsidRPr="007D6D8C">
        <w:rPr>
          <w:rFonts w:ascii="Arial" w:hAnsi="Arial" w:cs="Arial"/>
        </w:rPr>
        <w:t>teams with mixed institutional associations were more ce</w:t>
      </w:r>
      <w:r>
        <w:rPr>
          <w:rFonts w:ascii="Arial" w:hAnsi="Arial" w:cs="Arial"/>
        </w:rPr>
        <w:t>n</w:t>
      </w:r>
      <w:r w:rsidR="007D6D8C" w:rsidRPr="007D6D8C">
        <w:rPr>
          <w:rFonts w:ascii="Arial" w:hAnsi="Arial" w:cs="Arial"/>
        </w:rPr>
        <w:t xml:space="preserve">tral to </w:t>
      </w:r>
      <w:r>
        <w:rPr>
          <w:rFonts w:ascii="Arial" w:hAnsi="Arial" w:cs="Arial"/>
        </w:rPr>
        <w:t xml:space="preserve">the </w:t>
      </w:r>
      <w:r w:rsidR="007D6D8C" w:rsidRPr="007D6D8C">
        <w:rPr>
          <w:rFonts w:ascii="Arial" w:hAnsi="Arial" w:cs="Arial"/>
        </w:rPr>
        <w:t xml:space="preserve">overall network, </w:t>
      </w:r>
      <w:r>
        <w:rPr>
          <w:rFonts w:ascii="Arial" w:hAnsi="Arial" w:cs="Arial"/>
        </w:rPr>
        <w:t xml:space="preserve">and </w:t>
      </w:r>
      <w:r w:rsidR="007D6D8C" w:rsidRPr="007D6D8C">
        <w:rPr>
          <w:rFonts w:ascii="Arial" w:hAnsi="Arial" w:cs="Arial"/>
        </w:rPr>
        <w:t>probably act</w:t>
      </w:r>
      <w:r>
        <w:rPr>
          <w:rFonts w:ascii="Arial" w:hAnsi="Arial" w:cs="Arial"/>
        </w:rPr>
        <w:t>ed</w:t>
      </w:r>
      <w:r w:rsidR="007D6D8C" w:rsidRPr="007D6D8C">
        <w:rPr>
          <w:rFonts w:ascii="Arial" w:hAnsi="Arial" w:cs="Arial"/>
        </w:rPr>
        <w:t xml:space="preserve"> as bridge notes</w:t>
      </w:r>
      <w:r>
        <w:rPr>
          <w:rFonts w:ascii="Arial" w:hAnsi="Arial" w:cs="Arial"/>
        </w:rPr>
        <w:t>. H</w:t>
      </w:r>
      <w:r w:rsidR="007D6D8C" w:rsidRPr="007D6D8C">
        <w:rPr>
          <w:rFonts w:ascii="Arial" w:hAnsi="Arial" w:cs="Arial"/>
        </w:rPr>
        <w:t xml:space="preserve">igh team cohesion </w:t>
      </w:r>
      <w:r>
        <w:rPr>
          <w:rFonts w:ascii="Arial" w:hAnsi="Arial" w:cs="Arial"/>
        </w:rPr>
        <w:t xml:space="preserve">was </w:t>
      </w:r>
      <w:r w:rsidR="007D6D8C" w:rsidRPr="007D6D8C">
        <w:rPr>
          <w:rFonts w:ascii="Arial" w:hAnsi="Arial" w:cs="Arial"/>
        </w:rPr>
        <w:t xml:space="preserve">linked to productivity, </w:t>
      </w:r>
      <w:r>
        <w:rPr>
          <w:rFonts w:ascii="Arial" w:hAnsi="Arial" w:cs="Arial"/>
        </w:rPr>
        <w:t xml:space="preserve">and </w:t>
      </w:r>
      <w:r w:rsidR="007D6D8C" w:rsidRPr="007D6D8C">
        <w:rPr>
          <w:rFonts w:ascii="Arial" w:hAnsi="Arial" w:cs="Arial"/>
        </w:rPr>
        <w:t>high disciplinary diversity and low seniority were related to high productivity</w:t>
      </w:r>
      <w:r>
        <w:rPr>
          <w:rFonts w:ascii="Arial" w:hAnsi="Arial" w:cs="Arial"/>
        </w:rPr>
        <w:t>.</w:t>
      </w:r>
    </w:p>
    <w:p w:rsidR="007D6D8C" w:rsidRPr="007D6D8C" w:rsidRDefault="00507A80" w:rsidP="002F00D2">
      <w:pPr>
        <w:spacing w:after="120"/>
        <w:jc w:val="both"/>
        <w:rPr>
          <w:rFonts w:ascii="Arial" w:hAnsi="Arial" w:cs="Arial"/>
        </w:rPr>
      </w:pPr>
      <w:r>
        <w:rPr>
          <w:rFonts w:ascii="Arial" w:hAnsi="Arial" w:cs="Arial"/>
        </w:rPr>
        <w:t xml:space="preserve">They are performing the </w:t>
      </w:r>
      <w:r w:rsidR="007D6D8C" w:rsidRPr="007D6D8C">
        <w:rPr>
          <w:rFonts w:ascii="Arial" w:hAnsi="Arial" w:cs="Arial"/>
        </w:rPr>
        <w:t>observat</w:t>
      </w:r>
      <w:r w:rsidR="00BF0048">
        <w:rPr>
          <w:rFonts w:ascii="Arial" w:hAnsi="Arial" w:cs="Arial"/>
        </w:rPr>
        <w:t>i</w:t>
      </w:r>
      <w:r w:rsidR="007D6D8C" w:rsidRPr="007D6D8C">
        <w:rPr>
          <w:rFonts w:ascii="Arial" w:hAnsi="Arial" w:cs="Arial"/>
        </w:rPr>
        <w:t xml:space="preserve">ons </w:t>
      </w:r>
      <w:r w:rsidR="00BF0048">
        <w:rPr>
          <w:rFonts w:ascii="Arial" w:hAnsi="Arial" w:cs="Arial"/>
        </w:rPr>
        <w:t xml:space="preserve">now and have done 24 thus far. The </w:t>
      </w:r>
      <w:r w:rsidR="007D6D8C" w:rsidRPr="007D6D8C">
        <w:rPr>
          <w:rFonts w:ascii="Arial" w:hAnsi="Arial" w:cs="Arial"/>
        </w:rPr>
        <w:t>teams appear to b</w:t>
      </w:r>
      <w:r w:rsidR="00BF0048">
        <w:rPr>
          <w:rFonts w:ascii="Arial" w:hAnsi="Arial" w:cs="Arial"/>
        </w:rPr>
        <w:t>e</w:t>
      </w:r>
      <w:r w:rsidR="007D6D8C" w:rsidRPr="007D6D8C">
        <w:rPr>
          <w:rFonts w:ascii="Arial" w:hAnsi="Arial" w:cs="Arial"/>
        </w:rPr>
        <w:t xml:space="preserve"> hybrid in nature</w:t>
      </w:r>
      <w:r w:rsidR="00BF0048">
        <w:rPr>
          <w:rFonts w:ascii="Arial" w:hAnsi="Arial" w:cs="Arial"/>
        </w:rPr>
        <w:t>, with a</w:t>
      </w:r>
      <w:r w:rsidR="007D6D8C" w:rsidRPr="007D6D8C">
        <w:rPr>
          <w:rFonts w:ascii="Arial" w:hAnsi="Arial" w:cs="Arial"/>
        </w:rPr>
        <w:t xml:space="preserve"> staff scientist helping the outside team, </w:t>
      </w:r>
      <w:r w:rsidR="00BF0048">
        <w:rPr>
          <w:rFonts w:ascii="Arial" w:hAnsi="Arial" w:cs="Arial"/>
        </w:rPr>
        <w:t xml:space="preserve">and </w:t>
      </w:r>
      <w:r w:rsidR="007D6D8C" w:rsidRPr="007D6D8C">
        <w:rPr>
          <w:rFonts w:ascii="Arial" w:hAnsi="Arial" w:cs="Arial"/>
        </w:rPr>
        <w:t>when they con</w:t>
      </w:r>
      <w:r w:rsidR="00BF0048">
        <w:rPr>
          <w:rFonts w:ascii="Arial" w:hAnsi="Arial" w:cs="Arial"/>
        </w:rPr>
        <w:t>duct experi</w:t>
      </w:r>
      <w:r w:rsidR="007D6D8C" w:rsidRPr="007D6D8C">
        <w:rPr>
          <w:rFonts w:ascii="Arial" w:hAnsi="Arial" w:cs="Arial"/>
        </w:rPr>
        <w:t xml:space="preserve">ments, the whole team </w:t>
      </w:r>
      <w:r w:rsidR="00BF0048" w:rsidRPr="007D6D8C">
        <w:rPr>
          <w:rFonts w:ascii="Arial" w:hAnsi="Arial" w:cs="Arial"/>
        </w:rPr>
        <w:t xml:space="preserve">rarely </w:t>
      </w:r>
      <w:r w:rsidR="007D6D8C" w:rsidRPr="007D6D8C">
        <w:rPr>
          <w:rFonts w:ascii="Arial" w:hAnsi="Arial" w:cs="Arial"/>
        </w:rPr>
        <w:t xml:space="preserve">shows up. Some </w:t>
      </w:r>
      <w:r w:rsidR="00BF0048" w:rsidRPr="007D6D8C">
        <w:rPr>
          <w:rFonts w:ascii="Arial" w:hAnsi="Arial" w:cs="Arial"/>
        </w:rPr>
        <w:t>scientists</w:t>
      </w:r>
      <w:r w:rsidR="007D6D8C" w:rsidRPr="007D6D8C">
        <w:rPr>
          <w:rFonts w:ascii="Arial" w:hAnsi="Arial" w:cs="Arial"/>
        </w:rPr>
        <w:t xml:space="preserve"> do </w:t>
      </w:r>
      <w:r w:rsidR="00BF0048" w:rsidRPr="007D6D8C">
        <w:rPr>
          <w:rFonts w:ascii="Arial" w:hAnsi="Arial" w:cs="Arial"/>
        </w:rPr>
        <w:t>every</w:t>
      </w:r>
      <w:r w:rsidR="00BF0048">
        <w:rPr>
          <w:rFonts w:ascii="Arial" w:hAnsi="Arial" w:cs="Arial"/>
        </w:rPr>
        <w:t>thing</w:t>
      </w:r>
      <w:r w:rsidR="007D6D8C" w:rsidRPr="007D6D8C">
        <w:rPr>
          <w:rFonts w:ascii="Arial" w:hAnsi="Arial" w:cs="Arial"/>
        </w:rPr>
        <w:t xml:space="preserve"> themselves rather than </w:t>
      </w:r>
      <w:r w:rsidR="00BF0048" w:rsidRPr="007D6D8C">
        <w:rPr>
          <w:rFonts w:ascii="Arial" w:hAnsi="Arial" w:cs="Arial"/>
        </w:rPr>
        <w:t>hand</w:t>
      </w:r>
      <w:r w:rsidR="007D6D8C" w:rsidRPr="007D6D8C">
        <w:rPr>
          <w:rFonts w:ascii="Arial" w:hAnsi="Arial" w:cs="Arial"/>
        </w:rPr>
        <w:t xml:space="preserve"> it over to a team or small subse</w:t>
      </w:r>
      <w:r w:rsidR="00BF0048">
        <w:rPr>
          <w:rFonts w:ascii="Arial" w:hAnsi="Arial" w:cs="Arial"/>
        </w:rPr>
        <w:t>t</w:t>
      </w:r>
      <w:r w:rsidR="007D6D8C" w:rsidRPr="007D6D8C">
        <w:rPr>
          <w:rFonts w:ascii="Arial" w:hAnsi="Arial" w:cs="Arial"/>
        </w:rPr>
        <w:t xml:space="preserve"> of </w:t>
      </w:r>
      <w:r w:rsidR="00BF0048">
        <w:rPr>
          <w:rFonts w:ascii="Arial" w:hAnsi="Arial" w:cs="Arial"/>
        </w:rPr>
        <w:t xml:space="preserve">the </w:t>
      </w:r>
      <w:r w:rsidR="007D6D8C" w:rsidRPr="007D6D8C">
        <w:rPr>
          <w:rFonts w:ascii="Arial" w:hAnsi="Arial" w:cs="Arial"/>
        </w:rPr>
        <w:t>team. There are status issues among the staff scientists</w:t>
      </w:r>
      <w:r w:rsidR="00BF0048">
        <w:rPr>
          <w:rFonts w:ascii="Arial" w:hAnsi="Arial" w:cs="Arial"/>
        </w:rPr>
        <w:t>.</w:t>
      </w:r>
    </w:p>
    <w:p w:rsidR="007D6D8C" w:rsidRPr="007D6D8C" w:rsidRDefault="007D6D8C" w:rsidP="002F00D2">
      <w:pPr>
        <w:spacing w:after="120"/>
        <w:jc w:val="both"/>
        <w:rPr>
          <w:rFonts w:ascii="Arial" w:hAnsi="Arial" w:cs="Arial"/>
        </w:rPr>
      </w:pPr>
      <w:r w:rsidRPr="007D6D8C">
        <w:rPr>
          <w:rFonts w:ascii="Arial" w:hAnsi="Arial" w:cs="Arial"/>
        </w:rPr>
        <w:t xml:space="preserve">The technology varies – some </w:t>
      </w:r>
      <w:r w:rsidR="00BF0048">
        <w:rPr>
          <w:rFonts w:ascii="Arial" w:hAnsi="Arial" w:cs="Arial"/>
        </w:rPr>
        <w:t xml:space="preserve">bring in their own vintage computers to </w:t>
      </w:r>
      <w:r w:rsidRPr="007D6D8C">
        <w:rPr>
          <w:rFonts w:ascii="Arial" w:hAnsi="Arial" w:cs="Arial"/>
        </w:rPr>
        <w:t>use the wo</w:t>
      </w:r>
      <w:r w:rsidR="00BF0048">
        <w:rPr>
          <w:rFonts w:ascii="Arial" w:hAnsi="Arial" w:cs="Arial"/>
        </w:rPr>
        <w:t>rld’s most powerful magnets so that they can</w:t>
      </w:r>
      <w:r w:rsidRPr="007D6D8C">
        <w:rPr>
          <w:rFonts w:ascii="Arial" w:hAnsi="Arial" w:cs="Arial"/>
        </w:rPr>
        <w:t xml:space="preserve"> run older applications, </w:t>
      </w:r>
      <w:r w:rsidR="00BF0048">
        <w:rPr>
          <w:rFonts w:ascii="Arial" w:hAnsi="Arial" w:cs="Arial"/>
        </w:rPr>
        <w:t xml:space="preserve">and </w:t>
      </w:r>
      <w:r w:rsidRPr="007D6D8C">
        <w:rPr>
          <w:rFonts w:ascii="Arial" w:hAnsi="Arial" w:cs="Arial"/>
        </w:rPr>
        <w:t>communication technology varies greatly</w:t>
      </w:r>
      <w:r w:rsidR="00BF0048">
        <w:rPr>
          <w:rFonts w:ascii="Arial" w:hAnsi="Arial" w:cs="Arial"/>
        </w:rPr>
        <w:t xml:space="preserve">. It is interesting that </w:t>
      </w:r>
      <w:r w:rsidRPr="007D6D8C">
        <w:rPr>
          <w:rFonts w:ascii="Arial" w:hAnsi="Arial" w:cs="Arial"/>
        </w:rPr>
        <w:t xml:space="preserve">simple technologies </w:t>
      </w:r>
      <w:r w:rsidR="00BF0048">
        <w:rPr>
          <w:rFonts w:ascii="Arial" w:hAnsi="Arial" w:cs="Arial"/>
        </w:rPr>
        <w:t xml:space="preserve">(e.g., duct tape and rubber bands) </w:t>
      </w:r>
      <w:r w:rsidRPr="007D6D8C">
        <w:rPr>
          <w:rFonts w:ascii="Arial" w:hAnsi="Arial" w:cs="Arial"/>
        </w:rPr>
        <w:t>are often crucial to actually do</w:t>
      </w:r>
      <w:r w:rsidR="00BF0048">
        <w:rPr>
          <w:rFonts w:ascii="Arial" w:hAnsi="Arial" w:cs="Arial"/>
        </w:rPr>
        <w:t>ing</w:t>
      </w:r>
      <w:r w:rsidRPr="007D6D8C">
        <w:rPr>
          <w:rFonts w:ascii="Arial" w:hAnsi="Arial" w:cs="Arial"/>
        </w:rPr>
        <w:t xml:space="preserve"> the experiments. </w:t>
      </w:r>
    </w:p>
    <w:p w:rsidR="007D6D8C" w:rsidRPr="007D6D8C" w:rsidRDefault="007D6D8C" w:rsidP="002F00D2">
      <w:pPr>
        <w:spacing w:after="120"/>
        <w:jc w:val="both"/>
        <w:rPr>
          <w:rFonts w:ascii="Arial" w:hAnsi="Arial" w:cs="Arial"/>
        </w:rPr>
      </w:pPr>
      <w:r w:rsidRPr="007D6D8C">
        <w:rPr>
          <w:rFonts w:ascii="Arial" w:hAnsi="Arial" w:cs="Arial"/>
        </w:rPr>
        <w:t>Interviews are</w:t>
      </w:r>
      <w:r w:rsidR="00BF0048">
        <w:rPr>
          <w:rFonts w:ascii="Arial" w:hAnsi="Arial" w:cs="Arial"/>
        </w:rPr>
        <w:t xml:space="preserve"> also i</w:t>
      </w:r>
      <w:r w:rsidRPr="007D6D8C">
        <w:rPr>
          <w:rFonts w:ascii="Arial" w:hAnsi="Arial" w:cs="Arial"/>
        </w:rPr>
        <w:t xml:space="preserve">n progress, </w:t>
      </w:r>
      <w:r w:rsidR="00BF0048">
        <w:rPr>
          <w:rFonts w:ascii="Arial" w:hAnsi="Arial" w:cs="Arial"/>
        </w:rPr>
        <w:t xml:space="preserve">with </w:t>
      </w:r>
      <w:r w:rsidRPr="007D6D8C">
        <w:rPr>
          <w:rFonts w:ascii="Arial" w:hAnsi="Arial" w:cs="Arial"/>
        </w:rPr>
        <w:t>6 are completed so far</w:t>
      </w:r>
      <w:r w:rsidR="00BF0048">
        <w:rPr>
          <w:rFonts w:ascii="Arial" w:hAnsi="Arial" w:cs="Arial"/>
        </w:rPr>
        <w:t xml:space="preserve">. They are </w:t>
      </w:r>
      <w:r w:rsidRPr="007D6D8C">
        <w:rPr>
          <w:rFonts w:ascii="Arial" w:hAnsi="Arial" w:cs="Arial"/>
        </w:rPr>
        <w:t>interview</w:t>
      </w:r>
      <w:r w:rsidR="00BF0048">
        <w:rPr>
          <w:rFonts w:ascii="Arial" w:hAnsi="Arial" w:cs="Arial"/>
        </w:rPr>
        <w:t>ing</w:t>
      </w:r>
      <w:r w:rsidRPr="007D6D8C">
        <w:rPr>
          <w:rFonts w:ascii="Arial" w:hAnsi="Arial" w:cs="Arial"/>
        </w:rPr>
        <w:t xml:space="preserve"> members of teams </w:t>
      </w:r>
      <w:r w:rsidR="00BF0048">
        <w:rPr>
          <w:rFonts w:ascii="Arial" w:hAnsi="Arial" w:cs="Arial"/>
        </w:rPr>
        <w:t xml:space="preserve">that were </w:t>
      </w:r>
      <w:r w:rsidRPr="007D6D8C">
        <w:rPr>
          <w:rFonts w:ascii="Arial" w:hAnsi="Arial" w:cs="Arial"/>
        </w:rPr>
        <w:t>identified through document analysis and observations, looking at social norms, social types, information value, information behavior, project types</w:t>
      </w:r>
      <w:r w:rsidR="00BF0048">
        <w:rPr>
          <w:rFonts w:ascii="Arial" w:hAnsi="Arial" w:cs="Arial"/>
        </w:rPr>
        <w:t>,</w:t>
      </w:r>
      <w:r w:rsidRPr="007D6D8C">
        <w:rPr>
          <w:rFonts w:ascii="Arial" w:hAnsi="Arial" w:cs="Arial"/>
        </w:rPr>
        <w:t xml:space="preserve"> and lifecycle phases. All of these vary with the types of work being done</w:t>
      </w:r>
      <w:r w:rsidR="00BF0048">
        <w:rPr>
          <w:rFonts w:ascii="Arial" w:hAnsi="Arial" w:cs="Arial"/>
        </w:rPr>
        <w:t>,</w:t>
      </w:r>
      <w:r w:rsidRPr="007D6D8C">
        <w:rPr>
          <w:rFonts w:ascii="Arial" w:hAnsi="Arial" w:cs="Arial"/>
        </w:rPr>
        <w:t xml:space="preserve"> how long the actual experiments take</w:t>
      </w:r>
      <w:r w:rsidR="00BF0048">
        <w:rPr>
          <w:rFonts w:ascii="Arial" w:hAnsi="Arial" w:cs="Arial"/>
        </w:rPr>
        <w:t>,</w:t>
      </w:r>
      <w:r w:rsidRPr="007D6D8C">
        <w:rPr>
          <w:rFonts w:ascii="Arial" w:hAnsi="Arial" w:cs="Arial"/>
        </w:rPr>
        <w:t xml:space="preserve"> and how long they stay at the facility</w:t>
      </w:r>
      <w:r w:rsidR="00BF0048">
        <w:rPr>
          <w:rFonts w:ascii="Arial" w:hAnsi="Arial" w:cs="Arial"/>
        </w:rPr>
        <w:t>. Dr. Hinnant wants to know whether this</w:t>
      </w:r>
      <w:r w:rsidRPr="007D6D8C">
        <w:rPr>
          <w:rFonts w:ascii="Arial" w:hAnsi="Arial" w:cs="Arial"/>
        </w:rPr>
        <w:t xml:space="preserve"> impact</w:t>
      </w:r>
      <w:r w:rsidR="00BF0048">
        <w:rPr>
          <w:rFonts w:ascii="Arial" w:hAnsi="Arial" w:cs="Arial"/>
        </w:rPr>
        <w:t>s</w:t>
      </w:r>
      <w:r w:rsidRPr="007D6D8C">
        <w:rPr>
          <w:rFonts w:ascii="Arial" w:hAnsi="Arial" w:cs="Arial"/>
        </w:rPr>
        <w:t xml:space="preserve"> how the teams interact?</w:t>
      </w:r>
    </w:p>
    <w:p w:rsidR="007D6D8C" w:rsidRPr="007D6D8C" w:rsidRDefault="007D6D8C" w:rsidP="002F00D2">
      <w:pPr>
        <w:spacing w:after="120"/>
        <w:jc w:val="both"/>
        <w:rPr>
          <w:rFonts w:ascii="Arial" w:hAnsi="Arial" w:cs="Arial"/>
        </w:rPr>
      </w:pPr>
      <w:r w:rsidRPr="007D6D8C">
        <w:rPr>
          <w:rFonts w:ascii="Arial" w:hAnsi="Arial" w:cs="Arial"/>
        </w:rPr>
        <w:t xml:space="preserve">Eventually, </w:t>
      </w:r>
      <w:r w:rsidR="00BF0048">
        <w:rPr>
          <w:rFonts w:ascii="Arial" w:hAnsi="Arial" w:cs="Arial"/>
        </w:rPr>
        <w:t>Dr. Hinnant’s group wil</w:t>
      </w:r>
      <w:r w:rsidRPr="007D6D8C">
        <w:rPr>
          <w:rFonts w:ascii="Arial" w:hAnsi="Arial" w:cs="Arial"/>
        </w:rPr>
        <w:t>l bring the three methods together and the analysis will be used to devel</w:t>
      </w:r>
      <w:r w:rsidR="00BF0048">
        <w:rPr>
          <w:rFonts w:ascii="Arial" w:hAnsi="Arial" w:cs="Arial"/>
        </w:rPr>
        <w:t>o</w:t>
      </w:r>
      <w:r w:rsidRPr="007D6D8C">
        <w:rPr>
          <w:rFonts w:ascii="Arial" w:hAnsi="Arial" w:cs="Arial"/>
        </w:rPr>
        <w:t>p a better understanding of the lifecycles of virtual teams</w:t>
      </w:r>
      <w:r w:rsidR="00BF0048">
        <w:rPr>
          <w:rFonts w:ascii="Arial" w:hAnsi="Arial" w:cs="Arial"/>
        </w:rPr>
        <w:t xml:space="preserve">, and </w:t>
      </w:r>
      <w:r w:rsidRPr="007D6D8C">
        <w:rPr>
          <w:rFonts w:ascii="Arial" w:hAnsi="Arial" w:cs="Arial"/>
        </w:rPr>
        <w:t>to provide support for future publi</w:t>
      </w:r>
      <w:r w:rsidR="00BF0048">
        <w:rPr>
          <w:rFonts w:ascii="Arial" w:hAnsi="Arial" w:cs="Arial"/>
        </w:rPr>
        <w:t>ca</w:t>
      </w:r>
      <w:r w:rsidRPr="007D6D8C">
        <w:rPr>
          <w:rFonts w:ascii="Arial" w:hAnsi="Arial" w:cs="Arial"/>
        </w:rPr>
        <w:t>t</w:t>
      </w:r>
      <w:r w:rsidR="00BF0048">
        <w:rPr>
          <w:rFonts w:ascii="Arial" w:hAnsi="Arial" w:cs="Arial"/>
        </w:rPr>
        <w:t>i</w:t>
      </w:r>
      <w:r w:rsidRPr="007D6D8C">
        <w:rPr>
          <w:rFonts w:ascii="Arial" w:hAnsi="Arial" w:cs="Arial"/>
        </w:rPr>
        <w:t>ons.</w:t>
      </w:r>
    </w:p>
    <w:p w:rsidR="007D6D8C" w:rsidRDefault="007D6D8C" w:rsidP="002F00D2">
      <w:pPr>
        <w:spacing w:after="120"/>
        <w:jc w:val="both"/>
        <w:rPr>
          <w:rFonts w:ascii="Arial" w:hAnsi="Arial" w:cs="Arial"/>
        </w:rPr>
      </w:pPr>
    </w:p>
    <w:p w:rsidR="00FD50DC" w:rsidRDefault="00FD50DC">
      <w:pPr>
        <w:rPr>
          <w:rFonts w:ascii="Arial" w:hAnsi="Arial" w:cs="Arial"/>
          <w:b/>
        </w:rPr>
      </w:pPr>
      <w:r>
        <w:rPr>
          <w:rFonts w:ascii="Arial" w:hAnsi="Arial" w:cs="Arial"/>
          <w:b/>
        </w:rPr>
        <w:br w:type="page"/>
      </w:r>
    </w:p>
    <w:p w:rsidR="007D6D8C" w:rsidRPr="007D6D8C" w:rsidRDefault="007D6D8C" w:rsidP="005A3DE2">
      <w:pPr>
        <w:jc w:val="both"/>
        <w:rPr>
          <w:rFonts w:ascii="Arial" w:hAnsi="Arial" w:cs="Arial"/>
          <w:b/>
        </w:rPr>
      </w:pPr>
      <w:r w:rsidRPr="007D6D8C">
        <w:rPr>
          <w:rFonts w:ascii="Arial" w:hAnsi="Arial" w:cs="Arial"/>
          <w:b/>
        </w:rPr>
        <w:lastRenderedPageBreak/>
        <w:t xml:space="preserve">Cyberinfrastructure to </w:t>
      </w:r>
      <w:r w:rsidR="006E3B47">
        <w:rPr>
          <w:rFonts w:ascii="Arial" w:hAnsi="Arial" w:cs="Arial"/>
          <w:b/>
        </w:rPr>
        <w:t>S</w:t>
      </w:r>
      <w:r w:rsidRPr="007D6D8C">
        <w:rPr>
          <w:rFonts w:ascii="Arial" w:hAnsi="Arial" w:cs="Arial"/>
          <w:b/>
        </w:rPr>
        <w:t xml:space="preserve">upport </w:t>
      </w:r>
      <w:r w:rsidR="006E3B47">
        <w:rPr>
          <w:rFonts w:ascii="Arial" w:hAnsi="Arial" w:cs="Arial"/>
          <w:b/>
        </w:rPr>
        <w:t>V</w:t>
      </w:r>
      <w:r w:rsidRPr="007D6D8C">
        <w:rPr>
          <w:rFonts w:ascii="Arial" w:hAnsi="Arial" w:cs="Arial"/>
          <w:b/>
        </w:rPr>
        <w:t xml:space="preserve">irtual </w:t>
      </w:r>
      <w:r w:rsidR="006E3B47">
        <w:rPr>
          <w:rFonts w:ascii="Arial" w:hAnsi="Arial" w:cs="Arial"/>
          <w:b/>
        </w:rPr>
        <w:t>Collaboration by S</w:t>
      </w:r>
      <w:r w:rsidRPr="007D6D8C">
        <w:rPr>
          <w:rFonts w:ascii="Arial" w:hAnsi="Arial" w:cs="Arial"/>
          <w:b/>
        </w:rPr>
        <w:t>cientists</w:t>
      </w:r>
      <w:r w:rsidR="006E3B47">
        <w:rPr>
          <w:rFonts w:ascii="Arial" w:hAnsi="Arial" w:cs="Arial"/>
          <w:b/>
        </w:rPr>
        <w:t>:</w:t>
      </w:r>
      <w:r w:rsidRPr="007D6D8C">
        <w:rPr>
          <w:rFonts w:ascii="Arial" w:hAnsi="Arial" w:cs="Arial"/>
          <w:b/>
        </w:rPr>
        <w:t xml:space="preserve"> </w:t>
      </w:r>
      <w:r w:rsidR="006E3B47">
        <w:rPr>
          <w:rFonts w:ascii="Arial" w:hAnsi="Arial" w:cs="Arial"/>
          <w:b/>
        </w:rPr>
        <w:t>H</w:t>
      </w:r>
      <w:r w:rsidRPr="007D6D8C">
        <w:rPr>
          <w:rFonts w:ascii="Arial" w:hAnsi="Arial" w:cs="Arial"/>
          <w:b/>
        </w:rPr>
        <w:t xml:space="preserve">ow </w:t>
      </w:r>
      <w:r w:rsidR="006E3B47">
        <w:rPr>
          <w:rFonts w:ascii="Arial" w:hAnsi="Arial" w:cs="Arial"/>
          <w:b/>
        </w:rPr>
        <w:t>D</w:t>
      </w:r>
      <w:r w:rsidRPr="007D6D8C">
        <w:rPr>
          <w:rFonts w:ascii="Arial" w:hAnsi="Arial" w:cs="Arial"/>
          <w:b/>
        </w:rPr>
        <w:t xml:space="preserve">o </w:t>
      </w:r>
      <w:r w:rsidR="006E3B47">
        <w:rPr>
          <w:rFonts w:ascii="Arial" w:hAnsi="Arial" w:cs="Arial"/>
          <w:b/>
        </w:rPr>
        <w:t>W</w:t>
      </w:r>
      <w:r w:rsidRPr="007D6D8C">
        <w:rPr>
          <w:rFonts w:ascii="Arial" w:hAnsi="Arial" w:cs="Arial"/>
          <w:b/>
        </w:rPr>
        <w:t xml:space="preserve">e </w:t>
      </w:r>
      <w:r w:rsidR="006E3B47">
        <w:rPr>
          <w:rFonts w:ascii="Arial" w:hAnsi="Arial" w:cs="Arial"/>
          <w:b/>
        </w:rPr>
        <w:t>F</w:t>
      </w:r>
      <w:r w:rsidRPr="007D6D8C">
        <w:rPr>
          <w:rFonts w:ascii="Arial" w:hAnsi="Arial" w:cs="Arial"/>
          <w:b/>
        </w:rPr>
        <w:t xml:space="preserve">ind the </w:t>
      </w:r>
      <w:r w:rsidR="006E3B47">
        <w:rPr>
          <w:rFonts w:ascii="Arial" w:hAnsi="Arial" w:cs="Arial"/>
          <w:b/>
        </w:rPr>
        <w:t>G</w:t>
      </w:r>
      <w:r w:rsidRPr="007D6D8C">
        <w:rPr>
          <w:rFonts w:ascii="Arial" w:hAnsi="Arial" w:cs="Arial"/>
          <w:b/>
        </w:rPr>
        <w:t>aps? (</w:t>
      </w:r>
      <w:r w:rsidR="006E3B47">
        <w:rPr>
          <w:rFonts w:ascii="Arial" w:hAnsi="Arial" w:cs="Arial"/>
          <w:b/>
        </w:rPr>
        <w:t>T</w:t>
      </w:r>
      <w:r w:rsidRPr="007D6D8C">
        <w:rPr>
          <w:rFonts w:ascii="Arial" w:hAnsi="Arial" w:cs="Arial"/>
          <w:b/>
        </w:rPr>
        <w:t xml:space="preserve">he </w:t>
      </w:r>
      <w:r w:rsidR="006E3B47">
        <w:rPr>
          <w:rFonts w:ascii="Arial" w:hAnsi="Arial" w:cs="Arial"/>
          <w:b/>
        </w:rPr>
        <w:t>S</w:t>
      </w:r>
      <w:r w:rsidRPr="007D6D8C">
        <w:rPr>
          <w:rFonts w:ascii="Arial" w:hAnsi="Arial" w:cs="Arial"/>
          <w:b/>
        </w:rPr>
        <w:t xml:space="preserve">truggle to </w:t>
      </w:r>
      <w:r w:rsidR="006E3B47">
        <w:rPr>
          <w:rFonts w:ascii="Arial" w:hAnsi="Arial" w:cs="Arial"/>
          <w:b/>
        </w:rPr>
        <w:t>M</w:t>
      </w:r>
      <w:r w:rsidRPr="007D6D8C">
        <w:rPr>
          <w:rFonts w:ascii="Arial" w:hAnsi="Arial" w:cs="Arial"/>
          <w:b/>
        </w:rPr>
        <w:t xml:space="preserve">ake </w:t>
      </w:r>
      <w:r w:rsidR="006E3B47">
        <w:rPr>
          <w:rFonts w:ascii="Arial" w:hAnsi="Arial" w:cs="Arial"/>
          <w:b/>
        </w:rPr>
        <w:t>S</w:t>
      </w:r>
      <w:r w:rsidRPr="007D6D8C">
        <w:rPr>
          <w:rFonts w:ascii="Arial" w:hAnsi="Arial" w:cs="Arial"/>
          <w:b/>
        </w:rPr>
        <w:t>ense of CI)</w:t>
      </w:r>
    </w:p>
    <w:p w:rsidR="006E3B47" w:rsidRDefault="007D6D8C" w:rsidP="005A3DE2">
      <w:pPr>
        <w:jc w:val="both"/>
        <w:rPr>
          <w:rFonts w:ascii="Arial" w:hAnsi="Arial" w:cs="Arial"/>
          <w:i/>
        </w:rPr>
      </w:pPr>
      <w:r w:rsidRPr="007D6D8C">
        <w:rPr>
          <w:rFonts w:ascii="Arial" w:hAnsi="Arial" w:cs="Arial"/>
          <w:i/>
        </w:rPr>
        <w:t>M</w:t>
      </w:r>
      <w:r w:rsidR="006E3B47">
        <w:rPr>
          <w:rFonts w:ascii="Arial" w:hAnsi="Arial" w:cs="Arial"/>
          <w:i/>
        </w:rPr>
        <w:t>ichael Beyerlein, PhD, Purdue University</w:t>
      </w:r>
    </w:p>
    <w:p w:rsidR="007D6D8C" w:rsidRPr="007D6D8C" w:rsidRDefault="007D6D8C" w:rsidP="005A3DE2">
      <w:pPr>
        <w:jc w:val="both"/>
        <w:rPr>
          <w:rFonts w:ascii="Arial" w:hAnsi="Arial" w:cs="Arial"/>
          <w:i/>
        </w:rPr>
      </w:pPr>
      <w:r w:rsidRPr="007D6D8C">
        <w:rPr>
          <w:rFonts w:ascii="Arial" w:hAnsi="Arial" w:cs="Arial"/>
          <w:i/>
        </w:rPr>
        <w:t>Department Head and Professor for Organizational</w:t>
      </w:r>
      <w:r w:rsidR="006E3B47">
        <w:rPr>
          <w:rFonts w:ascii="Arial" w:hAnsi="Arial" w:cs="Arial"/>
          <w:i/>
        </w:rPr>
        <w:t xml:space="preserve"> </w:t>
      </w:r>
      <w:r w:rsidRPr="007D6D8C">
        <w:rPr>
          <w:rFonts w:ascii="Arial" w:hAnsi="Arial" w:cs="Arial"/>
          <w:i/>
        </w:rPr>
        <w:t>Leadership &amp; Supervision</w:t>
      </w:r>
    </w:p>
    <w:p w:rsidR="007D6D8C" w:rsidRDefault="007D6D8C" w:rsidP="005A3DE2">
      <w:pPr>
        <w:jc w:val="both"/>
        <w:rPr>
          <w:rFonts w:ascii="Arial" w:hAnsi="Arial" w:cs="Arial"/>
        </w:rPr>
      </w:pPr>
    </w:p>
    <w:p w:rsidR="007D6D8C" w:rsidRPr="007D6D8C" w:rsidRDefault="00FD50DC" w:rsidP="008169CF">
      <w:pPr>
        <w:spacing w:after="120"/>
        <w:jc w:val="both"/>
        <w:rPr>
          <w:rFonts w:ascii="Arial" w:hAnsi="Arial" w:cs="Arial"/>
        </w:rPr>
      </w:pPr>
      <w:r>
        <w:rPr>
          <w:rFonts w:ascii="Arial" w:hAnsi="Arial" w:cs="Arial"/>
        </w:rPr>
        <w:t>Dr. Beyerlein is intereste</w:t>
      </w:r>
      <w:r w:rsidR="008169CF">
        <w:rPr>
          <w:rFonts w:ascii="Arial" w:hAnsi="Arial" w:cs="Arial"/>
        </w:rPr>
        <w:t xml:space="preserve">d </w:t>
      </w:r>
      <w:r>
        <w:rPr>
          <w:rFonts w:ascii="Arial" w:hAnsi="Arial" w:cs="Arial"/>
        </w:rPr>
        <w:t xml:space="preserve">in how cyberinfrastrucure </w:t>
      </w:r>
      <w:r w:rsidR="008169CF">
        <w:rPr>
          <w:rFonts w:ascii="Arial" w:hAnsi="Arial" w:cs="Arial"/>
        </w:rPr>
        <w:t xml:space="preserve">(CI) </w:t>
      </w:r>
      <w:r>
        <w:rPr>
          <w:rFonts w:ascii="Arial" w:hAnsi="Arial" w:cs="Arial"/>
        </w:rPr>
        <w:t>can b</w:t>
      </w:r>
      <w:r w:rsidR="007D6D8C" w:rsidRPr="007D6D8C">
        <w:rPr>
          <w:rFonts w:ascii="Arial" w:hAnsi="Arial" w:cs="Arial"/>
        </w:rPr>
        <w:t>e designed to optimize knowledge development, storage, util</w:t>
      </w:r>
      <w:r>
        <w:rPr>
          <w:rFonts w:ascii="Arial" w:hAnsi="Arial" w:cs="Arial"/>
        </w:rPr>
        <w:t>ization</w:t>
      </w:r>
      <w:r w:rsidR="007D6D8C" w:rsidRPr="007D6D8C">
        <w:rPr>
          <w:rFonts w:ascii="Arial" w:hAnsi="Arial" w:cs="Arial"/>
        </w:rPr>
        <w:t>, sharing, and learning</w:t>
      </w:r>
      <w:r>
        <w:rPr>
          <w:rFonts w:ascii="Arial" w:hAnsi="Arial" w:cs="Arial"/>
        </w:rPr>
        <w:t xml:space="preserve">. </w:t>
      </w:r>
      <w:r w:rsidR="008169CF">
        <w:rPr>
          <w:rFonts w:ascii="Arial" w:hAnsi="Arial" w:cs="Arial"/>
        </w:rPr>
        <w:t xml:space="preserve">What is an enabling CI system? </w:t>
      </w:r>
      <w:r w:rsidR="007D6D8C" w:rsidRPr="007D6D8C">
        <w:rPr>
          <w:rFonts w:ascii="Arial" w:hAnsi="Arial" w:cs="Arial"/>
        </w:rPr>
        <w:t xml:space="preserve">The solution </w:t>
      </w:r>
      <w:r>
        <w:rPr>
          <w:rFonts w:ascii="Arial" w:hAnsi="Arial" w:cs="Arial"/>
        </w:rPr>
        <w:t xml:space="preserve">lies at </w:t>
      </w:r>
      <w:r w:rsidR="007D6D8C" w:rsidRPr="007D6D8C">
        <w:rPr>
          <w:rFonts w:ascii="Arial" w:hAnsi="Arial" w:cs="Arial"/>
        </w:rPr>
        <w:t>the intersection of discipli</w:t>
      </w:r>
      <w:r w:rsidR="008169CF">
        <w:rPr>
          <w:rFonts w:ascii="Arial" w:hAnsi="Arial" w:cs="Arial"/>
        </w:rPr>
        <w:t xml:space="preserve">nes </w:t>
      </w:r>
      <w:r w:rsidR="008169CF" w:rsidRPr="008169CF">
        <w:rPr>
          <w:rFonts w:ascii="Arial" w:hAnsi="Arial" w:cs="Arial"/>
        </w:rPr>
        <w:t>that design and create the CI, policy</w:t>
      </w:r>
      <w:r w:rsidR="008169CF">
        <w:rPr>
          <w:rFonts w:ascii="Arial" w:hAnsi="Arial" w:cs="Arial"/>
        </w:rPr>
        <w:t xml:space="preserve"> </w:t>
      </w:r>
      <w:r w:rsidR="008169CF" w:rsidRPr="008169CF">
        <w:rPr>
          <w:rFonts w:ascii="Arial" w:hAnsi="Arial" w:cs="Arial"/>
        </w:rPr>
        <w:t>makers, researchers using the CI, and researchers</w:t>
      </w:r>
      <w:r w:rsidR="008169CF">
        <w:rPr>
          <w:rFonts w:ascii="Arial" w:hAnsi="Arial" w:cs="Arial"/>
        </w:rPr>
        <w:t xml:space="preserve"> </w:t>
      </w:r>
      <w:r w:rsidR="008169CF" w:rsidRPr="008169CF">
        <w:rPr>
          <w:rFonts w:ascii="Arial" w:hAnsi="Arial" w:cs="Arial"/>
        </w:rPr>
        <w:t>studying those researchers</w:t>
      </w:r>
      <w:r w:rsidR="008169CF">
        <w:rPr>
          <w:rFonts w:ascii="Arial" w:hAnsi="Arial" w:cs="Arial"/>
        </w:rPr>
        <w:t>.</w:t>
      </w:r>
    </w:p>
    <w:p w:rsidR="00BA5A23" w:rsidRDefault="00BA5A23" w:rsidP="00BA5A23">
      <w:pPr>
        <w:spacing w:after="120"/>
        <w:jc w:val="both"/>
        <w:rPr>
          <w:rFonts w:ascii="Arial" w:hAnsi="Arial" w:cs="Arial"/>
        </w:rPr>
      </w:pPr>
      <w:r>
        <w:rPr>
          <w:rFonts w:ascii="Arial" w:hAnsi="Arial" w:cs="Arial"/>
        </w:rPr>
        <w:t>He listed seven assumptions:</w:t>
      </w:r>
    </w:p>
    <w:p w:rsidR="00BA5A23" w:rsidRDefault="00BA5A23" w:rsidP="00BA5A23">
      <w:pPr>
        <w:pStyle w:val="ListParagraph"/>
        <w:numPr>
          <w:ilvl w:val="0"/>
          <w:numId w:val="30"/>
        </w:numPr>
        <w:spacing w:after="120"/>
        <w:jc w:val="both"/>
        <w:rPr>
          <w:rFonts w:ascii="Arial" w:hAnsi="Arial" w:cs="Arial"/>
        </w:rPr>
      </w:pPr>
      <w:r w:rsidRPr="00BA5A23">
        <w:rPr>
          <w:rFonts w:ascii="Arial" w:hAnsi="Arial" w:cs="Arial"/>
        </w:rPr>
        <w:t>Knowledge belongs to the individual OR it belongs to the network with individuals as nodes</w:t>
      </w:r>
    </w:p>
    <w:p w:rsidR="00BA5A23" w:rsidRDefault="00BA5A23" w:rsidP="00BA5A23">
      <w:pPr>
        <w:pStyle w:val="ListParagraph"/>
        <w:numPr>
          <w:ilvl w:val="0"/>
          <w:numId w:val="30"/>
        </w:numPr>
        <w:spacing w:after="120"/>
        <w:jc w:val="both"/>
        <w:rPr>
          <w:rFonts w:ascii="Arial" w:hAnsi="Arial" w:cs="Arial"/>
        </w:rPr>
      </w:pPr>
      <w:r w:rsidRPr="00BA5A23">
        <w:rPr>
          <w:rFonts w:ascii="Arial" w:hAnsi="Arial" w:cs="Arial"/>
        </w:rPr>
        <w:t>Knowledge is shared through conversation – in a variety of media</w:t>
      </w:r>
    </w:p>
    <w:p w:rsidR="00BA5A23" w:rsidRDefault="00BA5A23" w:rsidP="00BA5A23">
      <w:pPr>
        <w:pStyle w:val="ListParagraph"/>
        <w:numPr>
          <w:ilvl w:val="0"/>
          <w:numId w:val="30"/>
        </w:numPr>
        <w:spacing w:after="120"/>
        <w:jc w:val="both"/>
        <w:rPr>
          <w:rFonts w:ascii="Arial" w:hAnsi="Arial" w:cs="Arial"/>
        </w:rPr>
      </w:pPr>
      <w:r w:rsidRPr="00BA5A23">
        <w:rPr>
          <w:rFonts w:ascii="Arial" w:hAnsi="Arial" w:cs="Arial"/>
        </w:rPr>
        <w:t>Knowledge flows through a complex network with social, political, economic, disciplinary, cultural, and personality facets influencing the processes that produce valued outcomes</w:t>
      </w:r>
    </w:p>
    <w:p w:rsidR="00BA5A23" w:rsidRDefault="00BA5A23" w:rsidP="00BA5A23">
      <w:pPr>
        <w:pStyle w:val="ListParagraph"/>
        <w:numPr>
          <w:ilvl w:val="0"/>
          <w:numId w:val="30"/>
        </w:numPr>
        <w:spacing w:after="120"/>
        <w:jc w:val="both"/>
        <w:rPr>
          <w:rFonts w:ascii="Arial" w:hAnsi="Arial" w:cs="Arial"/>
        </w:rPr>
      </w:pPr>
      <w:r w:rsidRPr="00BA5A23">
        <w:rPr>
          <w:rFonts w:ascii="Arial" w:hAnsi="Arial" w:cs="Arial"/>
        </w:rPr>
        <w:t>Sharing knowledge leverages it, so it grows</w:t>
      </w:r>
    </w:p>
    <w:p w:rsidR="00BA5A23" w:rsidRDefault="00BA5A23" w:rsidP="00BA5A23">
      <w:pPr>
        <w:pStyle w:val="ListParagraph"/>
        <w:numPr>
          <w:ilvl w:val="0"/>
          <w:numId w:val="30"/>
        </w:numPr>
        <w:spacing w:after="120"/>
        <w:jc w:val="both"/>
        <w:rPr>
          <w:rFonts w:ascii="Arial" w:hAnsi="Arial" w:cs="Arial"/>
        </w:rPr>
      </w:pPr>
      <w:r w:rsidRPr="00BA5A23">
        <w:rPr>
          <w:rFonts w:ascii="Arial" w:hAnsi="Arial" w:cs="Arial"/>
        </w:rPr>
        <w:t>Bridging between experimental, theoretical and practical knowledge for bi-directional flow is essential for impact (e.g., translational medicine)</w:t>
      </w:r>
    </w:p>
    <w:p w:rsidR="00BA5A23" w:rsidRDefault="00BA5A23" w:rsidP="00BA5A23">
      <w:pPr>
        <w:pStyle w:val="ListParagraph"/>
        <w:numPr>
          <w:ilvl w:val="0"/>
          <w:numId w:val="30"/>
        </w:numPr>
        <w:spacing w:after="120"/>
        <w:jc w:val="both"/>
        <w:rPr>
          <w:rFonts w:ascii="Arial" w:hAnsi="Arial" w:cs="Arial"/>
        </w:rPr>
      </w:pPr>
      <w:r w:rsidRPr="00BA5A23">
        <w:rPr>
          <w:rFonts w:ascii="Arial" w:hAnsi="Arial" w:cs="Arial"/>
        </w:rPr>
        <w:t>Most knowledge work now depends on CI</w:t>
      </w:r>
    </w:p>
    <w:p w:rsidR="007D6D8C" w:rsidRPr="00BA5A23" w:rsidRDefault="00BA5A23" w:rsidP="00BA5A23">
      <w:pPr>
        <w:pStyle w:val="ListParagraph"/>
        <w:numPr>
          <w:ilvl w:val="0"/>
          <w:numId w:val="30"/>
        </w:numPr>
        <w:spacing w:after="120"/>
        <w:jc w:val="both"/>
        <w:rPr>
          <w:rFonts w:ascii="Arial" w:hAnsi="Arial" w:cs="Arial"/>
        </w:rPr>
      </w:pPr>
      <w:r w:rsidRPr="00BA5A23">
        <w:rPr>
          <w:rFonts w:ascii="Arial" w:hAnsi="Arial" w:cs="Arial"/>
        </w:rPr>
        <w:t>Cyber-enabled intera</w:t>
      </w:r>
      <w:r>
        <w:rPr>
          <w:rFonts w:ascii="Arial" w:hAnsi="Arial" w:cs="Arial"/>
        </w:rPr>
        <w:t>ction creates new opportunities</w:t>
      </w:r>
    </w:p>
    <w:p w:rsidR="007D6D8C" w:rsidRPr="007D6D8C" w:rsidRDefault="008C3E4B" w:rsidP="002F00D2">
      <w:pPr>
        <w:spacing w:after="120"/>
        <w:jc w:val="both"/>
        <w:rPr>
          <w:rFonts w:ascii="Arial" w:hAnsi="Arial" w:cs="Arial"/>
        </w:rPr>
      </w:pPr>
      <w:r>
        <w:rPr>
          <w:rFonts w:ascii="Arial" w:hAnsi="Arial" w:cs="Arial"/>
        </w:rPr>
        <w:t xml:space="preserve">There is a new approach—socio-technical—with overlapping social norms, values, roles, technical tools, and facilities. </w:t>
      </w:r>
      <w:r w:rsidR="007D6D8C" w:rsidRPr="007D6D8C">
        <w:rPr>
          <w:rFonts w:ascii="Arial" w:hAnsi="Arial" w:cs="Arial"/>
        </w:rPr>
        <w:t xml:space="preserve">Social scientists can join with computer </w:t>
      </w:r>
      <w:r w:rsidRPr="007D6D8C">
        <w:rPr>
          <w:rFonts w:ascii="Arial" w:hAnsi="Arial" w:cs="Arial"/>
        </w:rPr>
        <w:t>scientists</w:t>
      </w:r>
      <w:r w:rsidR="007D6D8C" w:rsidRPr="007D6D8C">
        <w:rPr>
          <w:rFonts w:ascii="Arial" w:hAnsi="Arial" w:cs="Arial"/>
        </w:rPr>
        <w:t xml:space="preserve">, to view </w:t>
      </w:r>
      <w:r>
        <w:rPr>
          <w:rFonts w:ascii="Arial" w:hAnsi="Arial" w:cs="Arial"/>
        </w:rPr>
        <w:t xml:space="preserve">research questions </w:t>
      </w:r>
      <w:r w:rsidR="007D6D8C" w:rsidRPr="007D6D8C">
        <w:rPr>
          <w:rFonts w:ascii="Arial" w:hAnsi="Arial" w:cs="Arial"/>
        </w:rPr>
        <w:t>through the socio-technical lens, but it’s not easy. Context determines behavior and technology is a huge part of that context.</w:t>
      </w:r>
      <w:r w:rsidR="0041033D">
        <w:rPr>
          <w:rFonts w:ascii="Arial" w:hAnsi="Arial" w:cs="Arial"/>
        </w:rPr>
        <w:t xml:space="preserve"> In the s</w:t>
      </w:r>
      <w:r w:rsidR="007D6D8C" w:rsidRPr="007D6D8C">
        <w:rPr>
          <w:rFonts w:ascii="Arial" w:hAnsi="Arial" w:cs="Arial"/>
        </w:rPr>
        <w:t>ocio</w:t>
      </w:r>
      <w:r w:rsidR="0041033D">
        <w:rPr>
          <w:rFonts w:ascii="Arial" w:hAnsi="Arial" w:cs="Arial"/>
        </w:rPr>
        <w:t>-</w:t>
      </w:r>
      <w:r w:rsidR="007D6D8C" w:rsidRPr="007D6D8C">
        <w:rPr>
          <w:rFonts w:ascii="Arial" w:hAnsi="Arial" w:cs="Arial"/>
        </w:rPr>
        <w:t>technical system of science</w:t>
      </w:r>
      <w:r w:rsidR="0041033D">
        <w:rPr>
          <w:rFonts w:ascii="Arial" w:hAnsi="Arial" w:cs="Arial"/>
        </w:rPr>
        <w:t xml:space="preserve">, </w:t>
      </w:r>
      <w:r w:rsidR="007D6D8C" w:rsidRPr="007D6D8C">
        <w:rPr>
          <w:rFonts w:ascii="Arial" w:hAnsi="Arial" w:cs="Arial"/>
        </w:rPr>
        <w:t>social and organizational</w:t>
      </w:r>
      <w:r w:rsidR="00321BBE">
        <w:rPr>
          <w:rFonts w:ascii="Arial" w:hAnsi="Arial" w:cs="Arial"/>
        </w:rPr>
        <w:t xml:space="preserve"> issues, </w:t>
      </w:r>
      <w:r w:rsidR="007D6D8C" w:rsidRPr="007D6D8C">
        <w:rPr>
          <w:rFonts w:ascii="Arial" w:hAnsi="Arial" w:cs="Arial"/>
        </w:rPr>
        <w:t>intellectual</w:t>
      </w:r>
      <w:r w:rsidR="00321BBE">
        <w:rPr>
          <w:rFonts w:ascii="Arial" w:hAnsi="Arial" w:cs="Arial"/>
        </w:rPr>
        <w:t xml:space="preserve"> issues, </w:t>
      </w:r>
      <w:r w:rsidR="007D6D8C" w:rsidRPr="007D6D8C">
        <w:rPr>
          <w:rFonts w:ascii="Arial" w:hAnsi="Arial" w:cs="Arial"/>
        </w:rPr>
        <w:t>intentional and strategic</w:t>
      </w:r>
      <w:r w:rsidR="00321BBE">
        <w:rPr>
          <w:rFonts w:ascii="Arial" w:hAnsi="Arial" w:cs="Arial"/>
        </w:rPr>
        <w:t xml:space="preserve"> issues, and</w:t>
      </w:r>
      <w:r w:rsidR="007D6D8C" w:rsidRPr="007D6D8C">
        <w:rPr>
          <w:rFonts w:ascii="Arial" w:hAnsi="Arial" w:cs="Arial"/>
        </w:rPr>
        <w:t xml:space="preserve"> technology system</w:t>
      </w:r>
      <w:r w:rsidR="00321BBE">
        <w:rPr>
          <w:rFonts w:ascii="Arial" w:hAnsi="Arial" w:cs="Arial"/>
        </w:rPr>
        <w:t>s are combined.</w:t>
      </w:r>
    </w:p>
    <w:p w:rsidR="007D6D8C" w:rsidRPr="007D6D8C" w:rsidRDefault="007D6D8C" w:rsidP="002F00D2">
      <w:pPr>
        <w:spacing w:after="120"/>
        <w:jc w:val="both"/>
        <w:rPr>
          <w:rFonts w:ascii="Arial" w:hAnsi="Arial" w:cs="Arial"/>
        </w:rPr>
      </w:pPr>
      <w:r w:rsidRPr="007D6D8C">
        <w:rPr>
          <w:rFonts w:ascii="Arial" w:hAnsi="Arial" w:cs="Arial"/>
        </w:rPr>
        <w:t>Cyberinfrastruct</w:t>
      </w:r>
      <w:r w:rsidR="00680F55">
        <w:rPr>
          <w:rFonts w:ascii="Arial" w:hAnsi="Arial" w:cs="Arial"/>
        </w:rPr>
        <w:t>u</w:t>
      </w:r>
      <w:r w:rsidRPr="007D6D8C">
        <w:rPr>
          <w:rFonts w:ascii="Arial" w:hAnsi="Arial" w:cs="Arial"/>
        </w:rPr>
        <w:t xml:space="preserve">re </w:t>
      </w:r>
      <w:r w:rsidR="002A37AD">
        <w:rPr>
          <w:rFonts w:ascii="Arial" w:hAnsi="Arial" w:cs="Arial"/>
        </w:rPr>
        <w:t>is a combination of</w:t>
      </w:r>
      <w:r w:rsidRPr="007D6D8C">
        <w:rPr>
          <w:rFonts w:ascii="Arial" w:hAnsi="Arial" w:cs="Arial"/>
        </w:rPr>
        <w:t xml:space="preserve"> hardware</w:t>
      </w:r>
      <w:r w:rsidR="002A37AD">
        <w:rPr>
          <w:rFonts w:ascii="Arial" w:hAnsi="Arial" w:cs="Arial"/>
        </w:rPr>
        <w:t>, software, b</w:t>
      </w:r>
      <w:r w:rsidRPr="007D6D8C">
        <w:rPr>
          <w:rFonts w:ascii="Arial" w:hAnsi="Arial" w:cs="Arial"/>
        </w:rPr>
        <w:t>andwidth</w:t>
      </w:r>
      <w:r w:rsidR="002A37AD">
        <w:rPr>
          <w:rFonts w:ascii="Arial" w:hAnsi="Arial" w:cs="Arial"/>
        </w:rPr>
        <w:t>, and p</w:t>
      </w:r>
      <w:r w:rsidRPr="007D6D8C">
        <w:rPr>
          <w:rFonts w:ascii="Arial" w:hAnsi="Arial" w:cs="Arial"/>
        </w:rPr>
        <w:t>eople</w:t>
      </w:r>
      <w:r w:rsidR="002A37AD">
        <w:rPr>
          <w:rFonts w:ascii="Arial" w:hAnsi="Arial" w:cs="Arial"/>
        </w:rPr>
        <w:t>. We are talking about eight di</w:t>
      </w:r>
      <w:r w:rsidRPr="007D6D8C">
        <w:rPr>
          <w:rFonts w:ascii="Arial" w:hAnsi="Arial" w:cs="Arial"/>
        </w:rPr>
        <w:t>fferent communities in a network</w:t>
      </w:r>
      <w:r w:rsidR="002A37AD">
        <w:rPr>
          <w:rFonts w:ascii="Arial" w:hAnsi="Arial" w:cs="Arial"/>
        </w:rPr>
        <w:t xml:space="preserve"> </w:t>
      </w:r>
      <w:r w:rsidRPr="007D6D8C">
        <w:rPr>
          <w:rFonts w:ascii="Arial" w:hAnsi="Arial" w:cs="Arial"/>
        </w:rPr>
        <w:t>with nodes that may not talk to each ot</w:t>
      </w:r>
      <w:r w:rsidR="002A37AD">
        <w:rPr>
          <w:rFonts w:ascii="Arial" w:hAnsi="Arial" w:cs="Arial"/>
        </w:rPr>
        <w:t>h</w:t>
      </w:r>
      <w:r w:rsidRPr="007D6D8C">
        <w:rPr>
          <w:rFonts w:ascii="Arial" w:hAnsi="Arial" w:cs="Arial"/>
        </w:rPr>
        <w:t xml:space="preserve">er. </w:t>
      </w:r>
      <w:r w:rsidR="002A37AD">
        <w:rPr>
          <w:rFonts w:ascii="Arial" w:hAnsi="Arial" w:cs="Arial"/>
        </w:rPr>
        <w:t xml:space="preserve">CI needs to </w:t>
      </w:r>
      <w:r w:rsidRPr="007D6D8C">
        <w:rPr>
          <w:rFonts w:ascii="Arial" w:hAnsi="Arial" w:cs="Arial"/>
        </w:rPr>
        <w:t xml:space="preserve">bridge across all </w:t>
      </w:r>
      <w:r w:rsidR="002A37AD">
        <w:rPr>
          <w:rFonts w:ascii="Arial" w:hAnsi="Arial" w:cs="Arial"/>
        </w:rPr>
        <w:t>eight nodes and o</w:t>
      </w:r>
      <w:r w:rsidRPr="007D6D8C">
        <w:rPr>
          <w:rFonts w:ascii="Arial" w:hAnsi="Arial" w:cs="Arial"/>
        </w:rPr>
        <w:t xml:space="preserve">verlap </w:t>
      </w:r>
      <w:r w:rsidR="002A37AD">
        <w:rPr>
          <w:rFonts w:ascii="Arial" w:hAnsi="Arial" w:cs="Arial"/>
        </w:rPr>
        <w:t xml:space="preserve">so that they </w:t>
      </w:r>
      <w:r w:rsidRPr="007D6D8C">
        <w:rPr>
          <w:rFonts w:ascii="Arial" w:hAnsi="Arial" w:cs="Arial"/>
        </w:rPr>
        <w:t>become</w:t>
      </w:r>
      <w:r w:rsidR="002A37AD">
        <w:rPr>
          <w:rFonts w:ascii="Arial" w:hAnsi="Arial" w:cs="Arial"/>
        </w:rPr>
        <w:t xml:space="preserve"> truly</w:t>
      </w:r>
      <w:r w:rsidRPr="007D6D8C">
        <w:rPr>
          <w:rFonts w:ascii="Arial" w:hAnsi="Arial" w:cs="Arial"/>
        </w:rPr>
        <w:t xml:space="preserve"> interdiscipl</w:t>
      </w:r>
      <w:r w:rsidR="002A37AD">
        <w:rPr>
          <w:rFonts w:ascii="Arial" w:hAnsi="Arial" w:cs="Arial"/>
        </w:rPr>
        <w:t>ina</w:t>
      </w:r>
      <w:r w:rsidRPr="007D6D8C">
        <w:rPr>
          <w:rFonts w:ascii="Arial" w:hAnsi="Arial" w:cs="Arial"/>
        </w:rPr>
        <w:t xml:space="preserve">ry, but we’re not there yet. There are new, evolving CI </w:t>
      </w:r>
      <w:r w:rsidR="002A37AD">
        <w:rPr>
          <w:rFonts w:ascii="Arial" w:hAnsi="Arial" w:cs="Arial"/>
        </w:rPr>
        <w:t xml:space="preserve">strategies </w:t>
      </w:r>
      <w:r w:rsidRPr="007D6D8C">
        <w:rPr>
          <w:rFonts w:ascii="Arial" w:hAnsi="Arial" w:cs="Arial"/>
        </w:rPr>
        <w:t xml:space="preserve">being </w:t>
      </w:r>
      <w:r w:rsidR="002A37AD">
        <w:rPr>
          <w:rFonts w:ascii="Arial" w:hAnsi="Arial" w:cs="Arial"/>
        </w:rPr>
        <w:t>develop</w:t>
      </w:r>
      <w:r w:rsidR="00FC51DD">
        <w:rPr>
          <w:rFonts w:ascii="Arial" w:hAnsi="Arial" w:cs="Arial"/>
        </w:rPr>
        <w:t xml:space="preserve">ed. One question is whether </w:t>
      </w:r>
      <w:r w:rsidRPr="007D6D8C">
        <w:rPr>
          <w:rFonts w:ascii="Arial" w:hAnsi="Arial" w:cs="Arial"/>
        </w:rPr>
        <w:t xml:space="preserve">CI </w:t>
      </w:r>
      <w:r w:rsidR="00FC51DD">
        <w:rPr>
          <w:rFonts w:ascii="Arial" w:hAnsi="Arial" w:cs="Arial"/>
        </w:rPr>
        <w:t xml:space="preserve">will feed back to </w:t>
      </w:r>
      <w:r w:rsidRPr="007D6D8C">
        <w:rPr>
          <w:rFonts w:ascii="Arial" w:hAnsi="Arial" w:cs="Arial"/>
        </w:rPr>
        <w:t>act on science</w:t>
      </w:r>
      <w:r w:rsidR="00FC51DD">
        <w:rPr>
          <w:rFonts w:ascii="Arial" w:hAnsi="Arial" w:cs="Arial"/>
        </w:rPr>
        <w:t>, will the CI lead us to think differently about a scientific question?</w:t>
      </w:r>
    </w:p>
    <w:p w:rsidR="007D6D8C" w:rsidRPr="007D6D8C" w:rsidRDefault="003A068F" w:rsidP="002F00D2">
      <w:pPr>
        <w:spacing w:after="120"/>
        <w:jc w:val="both"/>
        <w:rPr>
          <w:rFonts w:ascii="Arial" w:hAnsi="Arial" w:cs="Arial"/>
        </w:rPr>
      </w:pPr>
      <w:r>
        <w:rPr>
          <w:rFonts w:ascii="Arial" w:hAnsi="Arial" w:cs="Arial"/>
        </w:rPr>
        <w:t>There are 46 theories of learning, 25 views of epistemology, five psychological theories of cognition, six models of the design process, and everything is impacted by sociology, information technology, design, and philosophy. What intellectual framework should be chosen when developing an enabling CI system?</w:t>
      </w:r>
    </w:p>
    <w:p w:rsidR="007D6D8C" w:rsidRPr="007D6D8C" w:rsidRDefault="007D6D8C" w:rsidP="002F00D2">
      <w:pPr>
        <w:spacing w:after="120"/>
        <w:jc w:val="both"/>
        <w:rPr>
          <w:rFonts w:ascii="Arial" w:hAnsi="Arial" w:cs="Arial"/>
        </w:rPr>
      </w:pPr>
      <w:r w:rsidRPr="007D6D8C">
        <w:rPr>
          <w:rFonts w:ascii="Arial" w:hAnsi="Arial" w:cs="Arial"/>
        </w:rPr>
        <w:t xml:space="preserve">Collaboration is research with a purpose – there are actually levels of collaboration with various levels of </w:t>
      </w:r>
      <w:r w:rsidR="003A068F" w:rsidRPr="007D6D8C">
        <w:rPr>
          <w:rFonts w:ascii="Arial" w:hAnsi="Arial" w:cs="Arial"/>
        </w:rPr>
        <w:t>interaction</w:t>
      </w:r>
      <w:r w:rsidRPr="007D6D8C">
        <w:rPr>
          <w:rFonts w:ascii="Arial" w:hAnsi="Arial" w:cs="Arial"/>
        </w:rPr>
        <w:t xml:space="preserve">. We need to be more precise with the language. </w:t>
      </w:r>
      <w:r w:rsidR="003A068F">
        <w:rPr>
          <w:rFonts w:ascii="Arial" w:hAnsi="Arial" w:cs="Arial"/>
        </w:rPr>
        <w:t>There are f</w:t>
      </w:r>
      <w:r w:rsidRPr="007D6D8C">
        <w:rPr>
          <w:rFonts w:ascii="Arial" w:hAnsi="Arial" w:cs="Arial"/>
        </w:rPr>
        <w:t>our pillars of science</w:t>
      </w:r>
      <w:r w:rsidR="00CA65C2">
        <w:rPr>
          <w:rFonts w:ascii="Arial" w:hAnsi="Arial" w:cs="Arial"/>
        </w:rPr>
        <w:t xml:space="preserve"> that have developed</w:t>
      </w:r>
      <w:r w:rsidR="003A068F">
        <w:rPr>
          <w:rFonts w:ascii="Arial" w:hAnsi="Arial" w:cs="Arial"/>
        </w:rPr>
        <w:t xml:space="preserve"> across time—experimentation, theory, computer simulation, and d</w:t>
      </w:r>
      <w:r w:rsidRPr="007D6D8C">
        <w:rPr>
          <w:rFonts w:ascii="Arial" w:hAnsi="Arial" w:cs="Arial"/>
        </w:rPr>
        <w:t>ata</w:t>
      </w:r>
      <w:r w:rsidR="003A068F">
        <w:rPr>
          <w:rFonts w:ascii="Arial" w:hAnsi="Arial" w:cs="Arial"/>
        </w:rPr>
        <w:t>—and the capacity to analyze giant data</w:t>
      </w:r>
      <w:r w:rsidRPr="007D6D8C">
        <w:rPr>
          <w:rFonts w:ascii="Arial" w:hAnsi="Arial" w:cs="Arial"/>
        </w:rPr>
        <w:t>set</w:t>
      </w:r>
      <w:r w:rsidR="003A068F">
        <w:rPr>
          <w:rFonts w:ascii="Arial" w:hAnsi="Arial" w:cs="Arial"/>
        </w:rPr>
        <w:t xml:space="preserve">s is what we </w:t>
      </w:r>
      <w:r w:rsidR="003A068F">
        <w:rPr>
          <w:rFonts w:ascii="Arial" w:hAnsi="Arial" w:cs="Arial"/>
        </w:rPr>
        <w:lastRenderedPageBreak/>
        <w:t xml:space="preserve">are facing today. </w:t>
      </w:r>
      <w:r w:rsidRPr="007D6D8C">
        <w:rPr>
          <w:rFonts w:ascii="Arial" w:hAnsi="Arial" w:cs="Arial"/>
        </w:rPr>
        <w:t>How does technology contribute</w:t>
      </w:r>
      <w:r w:rsidR="003A068F">
        <w:rPr>
          <w:rFonts w:ascii="Arial" w:hAnsi="Arial" w:cs="Arial"/>
        </w:rPr>
        <w:t xml:space="preserve"> to solving these needs</w:t>
      </w:r>
      <w:r w:rsidRPr="007D6D8C">
        <w:rPr>
          <w:rFonts w:ascii="Arial" w:hAnsi="Arial" w:cs="Arial"/>
        </w:rPr>
        <w:t>?</w:t>
      </w:r>
      <w:r w:rsidR="00CA65C2">
        <w:rPr>
          <w:rFonts w:ascii="Arial" w:hAnsi="Arial" w:cs="Arial"/>
        </w:rPr>
        <w:t xml:space="preserve"> It can provide shared instruments and databases, facilitate e-communication, allow for shared computational resources, and permit profile matching to link people together.</w:t>
      </w:r>
    </w:p>
    <w:p w:rsidR="007D6D8C" w:rsidRPr="007D6D8C" w:rsidRDefault="007D6D8C" w:rsidP="002F00D2">
      <w:pPr>
        <w:spacing w:after="120"/>
        <w:jc w:val="both"/>
        <w:rPr>
          <w:rFonts w:ascii="Arial" w:hAnsi="Arial" w:cs="Arial"/>
        </w:rPr>
      </w:pPr>
      <w:r w:rsidRPr="007D6D8C">
        <w:rPr>
          <w:rFonts w:ascii="Arial" w:hAnsi="Arial" w:cs="Arial"/>
        </w:rPr>
        <w:t xml:space="preserve">Hub sites </w:t>
      </w:r>
      <w:r w:rsidR="00090DF4">
        <w:rPr>
          <w:rFonts w:ascii="Arial" w:hAnsi="Arial" w:cs="Arial"/>
        </w:rPr>
        <w:t xml:space="preserve">represent a Web-based collaboration environment with interactive simulation </w:t>
      </w:r>
      <w:r w:rsidR="00680F55">
        <w:rPr>
          <w:rFonts w:ascii="Arial" w:hAnsi="Arial" w:cs="Arial"/>
        </w:rPr>
        <w:t>tools</w:t>
      </w:r>
      <w:r w:rsidR="00090DF4">
        <w:rPr>
          <w:rFonts w:ascii="Arial" w:hAnsi="Arial" w:cs="Arial"/>
        </w:rPr>
        <w:t xml:space="preserve"> that are hosted on the hub cluster and delivered to the user’s browser. There is a mechanism for uploading and sharing resources, feedback, and user support. There are also user statistics that can be accessed. </w:t>
      </w:r>
      <w:r w:rsidRPr="007D6D8C">
        <w:rPr>
          <w:rFonts w:ascii="Arial" w:hAnsi="Arial" w:cs="Arial"/>
        </w:rPr>
        <w:t xml:space="preserve">NanoHub </w:t>
      </w:r>
      <w:r w:rsidR="00090DF4">
        <w:rPr>
          <w:rFonts w:ascii="Arial" w:hAnsi="Arial" w:cs="Arial"/>
        </w:rPr>
        <w:t xml:space="preserve">is a </w:t>
      </w:r>
      <w:r w:rsidRPr="007D6D8C">
        <w:rPr>
          <w:rFonts w:ascii="Arial" w:hAnsi="Arial" w:cs="Arial"/>
        </w:rPr>
        <w:t xml:space="preserve">CTSI </w:t>
      </w:r>
      <w:r w:rsidR="00090DF4">
        <w:rPr>
          <w:rFonts w:ascii="Arial" w:hAnsi="Arial" w:cs="Arial"/>
        </w:rPr>
        <w:t>h</w:t>
      </w:r>
      <w:r w:rsidRPr="007D6D8C">
        <w:rPr>
          <w:rFonts w:ascii="Arial" w:hAnsi="Arial" w:cs="Arial"/>
        </w:rPr>
        <w:t>ub</w:t>
      </w:r>
      <w:r w:rsidR="00090DF4">
        <w:rPr>
          <w:rFonts w:ascii="Arial" w:hAnsi="Arial" w:cs="Arial"/>
        </w:rPr>
        <w:t xml:space="preserve"> site, built</w:t>
      </w:r>
      <w:r w:rsidRPr="007D6D8C">
        <w:rPr>
          <w:rFonts w:ascii="Arial" w:hAnsi="Arial" w:cs="Arial"/>
        </w:rPr>
        <w:t xml:space="preserve"> with many familiar open source progra</w:t>
      </w:r>
      <w:r w:rsidR="00090DF4">
        <w:rPr>
          <w:rFonts w:ascii="Arial" w:hAnsi="Arial" w:cs="Arial"/>
        </w:rPr>
        <w:t>m</w:t>
      </w:r>
      <w:r w:rsidRPr="007D6D8C">
        <w:rPr>
          <w:rFonts w:ascii="Arial" w:hAnsi="Arial" w:cs="Arial"/>
        </w:rPr>
        <w:t>s.</w:t>
      </w:r>
      <w:r w:rsidR="0056350D">
        <w:rPr>
          <w:rFonts w:ascii="Arial" w:hAnsi="Arial" w:cs="Arial"/>
        </w:rPr>
        <w:t xml:space="preserve"> But CI is not adequate for team science across disciplines because it cannot capture informal meetings of team members, interpersonal communication is necessary to develop trust, among other issues. This has caused problems for designers of interdisciplinary hubs.</w:t>
      </w:r>
    </w:p>
    <w:p w:rsidR="007D6D8C" w:rsidRDefault="007D6D8C" w:rsidP="002F00D2">
      <w:pPr>
        <w:spacing w:after="120"/>
        <w:jc w:val="both"/>
        <w:rPr>
          <w:rFonts w:ascii="Arial" w:hAnsi="Arial" w:cs="Arial"/>
        </w:rPr>
      </w:pPr>
    </w:p>
    <w:p w:rsidR="007D6D8C" w:rsidRPr="007D6D8C" w:rsidRDefault="007D6D8C" w:rsidP="005A3DE2">
      <w:pPr>
        <w:jc w:val="both"/>
        <w:rPr>
          <w:rFonts w:ascii="Arial" w:hAnsi="Arial" w:cs="Arial"/>
          <w:b/>
        </w:rPr>
      </w:pPr>
      <w:r w:rsidRPr="007D6D8C">
        <w:rPr>
          <w:rFonts w:ascii="Arial" w:hAnsi="Arial" w:cs="Arial"/>
          <w:b/>
        </w:rPr>
        <w:t>Working Together Apart</w:t>
      </w:r>
    </w:p>
    <w:p w:rsidR="00F87E31" w:rsidRDefault="007D6D8C" w:rsidP="005A3DE2">
      <w:pPr>
        <w:jc w:val="both"/>
        <w:rPr>
          <w:rFonts w:ascii="Arial" w:hAnsi="Arial" w:cs="Arial"/>
          <w:i/>
        </w:rPr>
      </w:pPr>
      <w:r w:rsidRPr="007D6D8C">
        <w:rPr>
          <w:rFonts w:ascii="Arial" w:hAnsi="Arial" w:cs="Arial"/>
          <w:i/>
        </w:rPr>
        <w:t>J</w:t>
      </w:r>
      <w:r w:rsidR="00F87E31">
        <w:rPr>
          <w:rFonts w:ascii="Arial" w:hAnsi="Arial" w:cs="Arial"/>
          <w:i/>
        </w:rPr>
        <w:t>udy Olson, PhD</w:t>
      </w:r>
      <w:r w:rsidRPr="007D6D8C">
        <w:rPr>
          <w:rFonts w:ascii="Arial" w:hAnsi="Arial" w:cs="Arial"/>
          <w:i/>
        </w:rPr>
        <w:t>, Un</w:t>
      </w:r>
      <w:r w:rsidR="00F87E31">
        <w:rPr>
          <w:rFonts w:ascii="Arial" w:hAnsi="Arial" w:cs="Arial"/>
          <w:i/>
        </w:rPr>
        <w:t>iversity of California, Irvine</w:t>
      </w:r>
    </w:p>
    <w:p w:rsidR="00266562" w:rsidRDefault="007D6D8C" w:rsidP="005A3DE2">
      <w:pPr>
        <w:jc w:val="both"/>
        <w:rPr>
          <w:rFonts w:ascii="Arial" w:hAnsi="Arial" w:cs="Arial"/>
          <w:i/>
        </w:rPr>
      </w:pPr>
      <w:r w:rsidRPr="007D6D8C">
        <w:rPr>
          <w:rFonts w:ascii="Arial" w:hAnsi="Arial" w:cs="Arial"/>
          <w:i/>
        </w:rPr>
        <w:t>Professor of Information &amp; Computer Sciences</w:t>
      </w:r>
    </w:p>
    <w:p w:rsidR="00127CBB" w:rsidRPr="00127CBB" w:rsidRDefault="00127CBB" w:rsidP="005A3DE2">
      <w:pPr>
        <w:jc w:val="both"/>
        <w:rPr>
          <w:rFonts w:ascii="Arial" w:hAnsi="Arial" w:cs="Arial"/>
        </w:rPr>
      </w:pPr>
    </w:p>
    <w:p w:rsidR="00127CBB" w:rsidRPr="00127CBB" w:rsidRDefault="00785423" w:rsidP="002F00D2">
      <w:pPr>
        <w:spacing w:after="120"/>
        <w:jc w:val="both"/>
        <w:rPr>
          <w:rFonts w:ascii="Arial" w:hAnsi="Arial" w:cs="Arial"/>
        </w:rPr>
      </w:pPr>
      <w:r>
        <w:rPr>
          <w:rFonts w:ascii="Arial" w:hAnsi="Arial" w:cs="Arial"/>
        </w:rPr>
        <w:t>Dr. Olson described the Collaboration Success Wizard, an o</w:t>
      </w:r>
      <w:r w:rsidR="00127CBB" w:rsidRPr="00127CBB">
        <w:rPr>
          <w:rFonts w:ascii="Arial" w:hAnsi="Arial" w:cs="Arial"/>
        </w:rPr>
        <w:t>nline assessment tool that gauges collaboration readiness</w:t>
      </w:r>
      <w:r>
        <w:rPr>
          <w:rFonts w:ascii="Arial" w:hAnsi="Arial" w:cs="Arial"/>
        </w:rPr>
        <w:t xml:space="preserve">. The Wizard can determine in what areas a team is </w:t>
      </w:r>
      <w:r w:rsidR="00127CBB" w:rsidRPr="00127CBB">
        <w:rPr>
          <w:rFonts w:ascii="Arial" w:hAnsi="Arial" w:cs="Arial"/>
        </w:rPr>
        <w:t>strong</w:t>
      </w:r>
      <w:r>
        <w:rPr>
          <w:rFonts w:ascii="Arial" w:hAnsi="Arial" w:cs="Arial"/>
        </w:rPr>
        <w:t xml:space="preserve"> or </w:t>
      </w:r>
      <w:r w:rsidR="00127CBB" w:rsidRPr="00127CBB">
        <w:rPr>
          <w:rFonts w:ascii="Arial" w:hAnsi="Arial" w:cs="Arial"/>
        </w:rPr>
        <w:t xml:space="preserve">vulnerable, </w:t>
      </w:r>
      <w:r>
        <w:rPr>
          <w:rFonts w:ascii="Arial" w:hAnsi="Arial" w:cs="Arial"/>
        </w:rPr>
        <w:t xml:space="preserve">and what can be done </w:t>
      </w:r>
      <w:r w:rsidR="00127CBB" w:rsidRPr="00127CBB">
        <w:rPr>
          <w:rFonts w:ascii="Arial" w:hAnsi="Arial" w:cs="Arial"/>
        </w:rPr>
        <w:t>to have a successful long-distance collaboration.</w:t>
      </w:r>
      <w:r>
        <w:rPr>
          <w:rFonts w:ascii="Arial" w:hAnsi="Arial" w:cs="Arial"/>
        </w:rPr>
        <w:t xml:space="preserve"> The Wizard is based on 20 years of participating in collaboratories (</w:t>
      </w:r>
      <w:r w:rsidR="00127CBB" w:rsidRPr="00127CBB">
        <w:rPr>
          <w:rFonts w:ascii="Arial" w:hAnsi="Arial" w:cs="Arial"/>
        </w:rPr>
        <w:t>distri</w:t>
      </w:r>
      <w:r>
        <w:rPr>
          <w:rFonts w:ascii="Arial" w:hAnsi="Arial" w:cs="Arial"/>
        </w:rPr>
        <w:t>b</w:t>
      </w:r>
      <w:r w:rsidR="00127CBB" w:rsidRPr="00127CBB">
        <w:rPr>
          <w:rFonts w:ascii="Arial" w:hAnsi="Arial" w:cs="Arial"/>
        </w:rPr>
        <w:t>uted science endeavors</w:t>
      </w:r>
      <w:r>
        <w:rPr>
          <w:rFonts w:ascii="Arial" w:hAnsi="Arial" w:cs="Arial"/>
        </w:rPr>
        <w:t>, l</w:t>
      </w:r>
      <w:r w:rsidR="00127CBB" w:rsidRPr="00127CBB">
        <w:rPr>
          <w:rFonts w:ascii="Arial" w:hAnsi="Arial" w:cs="Arial"/>
        </w:rPr>
        <w:t>aborator</w:t>
      </w:r>
      <w:r>
        <w:rPr>
          <w:rFonts w:ascii="Arial" w:hAnsi="Arial" w:cs="Arial"/>
        </w:rPr>
        <w:t>ies</w:t>
      </w:r>
      <w:r w:rsidR="00127CBB" w:rsidRPr="00127CBB">
        <w:rPr>
          <w:rFonts w:ascii="Arial" w:hAnsi="Arial" w:cs="Arial"/>
        </w:rPr>
        <w:t xml:space="preserve"> without walls</w:t>
      </w:r>
      <w:r>
        <w:rPr>
          <w:rFonts w:ascii="Arial" w:hAnsi="Arial" w:cs="Arial"/>
        </w:rPr>
        <w:t>) and doing a meta-analysis of success in collaboratories</w:t>
      </w:r>
      <w:r w:rsidR="00127CBB" w:rsidRPr="00127CBB">
        <w:rPr>
          <w:rFonts w:ascii="Arial" w:hAnsi="Arial" w:cs="Arial"/>
        </w:rPr>
        <w:t>.</w:t>
      </w:r>
    </w:p>
    <w:p w:rsidR="00127CBB" w:rsidRPr="00127CBB" w:rsidRDefault="00785423" w:rsidP="002F00D2">
      <w:pPr>
        <w:spacing w:after="120"/>
        <w:jc w:val="both"/>
        <w:rPr>
          <w:rFonts w:ascii="Arial" w:hAnsi="Arial" w:cs="Arial"/>
        </w:rPr>
      </w:pPr>
      <w:r>
        <w:rPr>
          <w:rFonts w:ascii="Arial" w:hAnsi="Arial" w:cs="Arial"/>
        </w:rPr>
        <w:t xml:space="preserve">At a glance, there are </w:t>
      </w:r>
      <w:r w:rsidR="00127CBB" w:rsidRPr="00127CBB">
        <w:rPr>
          <w:rFonts w:ascii="Arial" w:hAnsi="Arial" w:cs="Arial"/>
        </w:rPr>
        <w:t>350 examples</w:t>
      </w:r>
      <w:r>
        <w:rPr>
          <w:rFonts w:ascii="Arial" w:hAnsi="Arial" w:cs="Arial"/>
        </w:rPr>
        <w:t xml:space="preserve"> of collaboratories, structures as bottom-up or top-down organizations, and there</w:t>
      </w:r>
      <w:r w:rsidR="00127CBB" w:rsidRPr="00127CBB">
        <w:rPr>
          <w:rFonts w:ascii="Arial" w:hAnsi="Arial" w:cs="Arial"/>
        </w:rPr>
        <w:t xml:space="preserve"> are similari</w:t>
      </w:r>
      <w:r>
        <w:rPr>
          <w:rFonts w:ascii="Arial" w:hAnsi="Arial" w:cs="Arial"/>
        </w:rPr>
        <w:t>ti</w:t>
      </w:r>
      <w:r w:rsidR="00127CBB" w:rsidRPr="00127CBB">
        <w:rPr>
          <w:rFonts w:ascii="Arial" w:hAnsi="Arial" w:cs="Arial"/>
        </w:rPr>
        <w:t xml:space="preserve">es and differences </w:t>
      </w:r>
      <w:r>
        <w:rPr>
          <w:rFonts w:ascii="Arial" w:hAnsi="Arial" w:cs="Arial"/>
        </w:rPr>
        <w:t>in both technologic</w:t>
      </w:r>
      <w:r w:rsidR="00127CBB" w:rsidRPr="00127CBB">
        <w:rPr>
          <w:rFonts w:ascii="Arial" w:hAnsi="Arial" w:cs="Arial"/>
        </w:rPr>
        <w:t xml:space="preserve"> and social dimension</w:t>
      </w:r>
      <w:r>
        <w:rPr>
          <w:rFonts w:ascii="Arial" w:hAnsi="Arial" w:cs="Arial"/>
        </w:rPr>
        <w:t xml:space="preserve">s. </w:t>
      </w:r>
    </w:p>
    <w:p w:rsidR="00B51BF4" w:rsidRDefault="00B51BF4" w:rsidP="002F00D2">
      <w:pPr>
        <w:spacing w:after="120"/>
        <w:jc w:val="both"/>
        <w:rPr>
          <w:rFonts w:ascii="Arial" w:hAnsi="Arial" w:cs="Arial"/>
        </w:rPr>
      </w:pPr>
      <w:r>
        <w:rPr>
          <w:rFonts w:ascii="Arial" w:hAnsi="Arial" w:cs="Arial"/>
        </w:rPr>
        <w:t xml:space="preserve">According to the theory of remote science </w:t>
      </w:r>
      <w:r w:rsidR="00680F55">
        <w:rPr>
          <w:rFonts w:ascii="Arial" w:hAnsi="Arial" w:cs="Arial"/>
        </w:rPr>
        <w:t>collaboration</w:t>
      </w:r>
      <w:r>
        <w:rPr>
          <w:rFonts w:ascii="Arial" w:hAnsi="Arial" w:cs="Arial"/>
        </w:rPr>
        <w:t xml:space="preserve">, </w:t>
      </w:r>
      <w:r w:rsidR="00680F55">
        <w:rPr>
          <w:rFonts w:ascii="Arial" w:hAnsi="Arial" w:cs="Arial"/>
        </w:rPr>
        <w:t>f</w:t>
      </w:r>
      <w:r w:rsidR="00680F55" w:rsidRPr="00127CBB">
        <w:rPr>
          <w:rFonts w:ascii="Arial" w:hAnsi="Arial" w:cs="Arial"/>
        </w:rPr>
        <w:t>actors</w:t>
      </w:r>
      <w:r w:rsidR="00127CBB" w:rsidRPr="00127CBB">
        <w:rPr>
          <w:rFonts w:ascii="Arial" w:hAnsi="Arial" w:cs="Arial"/>
        </w:rPr>
        <w:t xml:space="preserve"> that affect success</w:t>
      </w:r>
      <w:r>
        <w:rPr>
          <w:rFonts w:ascii="Arial" w:hAnsi="Arial" w:cs="Arial"/>
        </w:rPr>
        <w:t xml:space="preserve"> include:</w:t>
      </w:r>
    </w:p>
    <w:p w:rsidR="00B51BF4" w:rsidRPr="005650FD" w:rsidRDefault="00B51BF4" w:rsidP="005650FD">
      <w:pPr>
        <w:pStyle w:val="ListParagraph"/>
        <w:numPr>
          <w:ilvl w:val="0"/>
          <w:numId w:val="31"/>
        </w:numPr>
        <w:spacing w:after="120"/>
        <w:jc w:val="both"/>
        <w:rPr>
          <w:rFonts w:ascii="Arial" w:hAnsi="Arial" w:cs="Arial"/>
        </w:rPr>
      </w:pPr>
      <w:r w:rsidRPr="005650FD">
        <w:rPr>
          <w:rFonts w:ascii="Arial" w:hAnsi="Arial" w:cs="Arial"/>
        </w:rPr>
        <w:t>N</w:t>
      </w:r>
      <w:r w:rsidR="00127CBB" w:rsidRPr="005650FD">
        <w:rPr>
          <w:rFonts w:ascii="Arial" w:hAnsi="Arial" w:cs="Arial"/>
        </w:rPr>
        <w:t>ature of the work</w:t>
      </w:r>
      <w:r w:rsidRPr="005650FD">
        <w:rPr>
          <w:rFonts w:ascii="Arial" w:hAnsi="Arial" w:cs="Arial"/>
        </w:rPr>
        <w:t xml:space="preserve"> – </w:t>
      </w:r>
      <w:r w:rsidR="00127CBB" w:rsidRPr="005650FD">
        <w:rPr>
          <w:rFonts w:ascii="Arial" w:hAnsi="Arial" w:cs="Arial"/>
        </w:rPr>
        <w:t xml:space="preserve">the </w:t>
      </w:r>
      <w:r w:rsidRPr="005650FD">
        <w:rPr>
          <w:rFonts w:ascii="Arial" w:hAnsi="Arial" w:cs="Arial"/>
        </w:rPr>
        <w:t>more partitionable, the better</w:t>
      </w:r>
    </w:p>
    <w:p w:rsidR="00B51BF4" w:rsidRPr="005650FD" w:rsidRDefault="00B51BF4" w:rsidP="005650FD">
      <w:pPr>
        <w:pStyle w:val="ListParagraph"/>
        <w:numPr>
          <w:ilvl w:val="0"/>
          <w:numId w:val="31"/>
        </w:numPr>
        <w:spacing w:after="120"/>
        <w:jc w:val="both"/>
        <w:rPr>
          <w:rFonts w:ascii="Arial" w:hAnsi="Arial" w:cs="Arial"/>
        </w:rPr>
      </w:pPr>
      <w:r w:rsidRPr="005650FD">
        <w:rPr>
          <w:rFonts w:ascii="Arial" w:hAnsi="Arial" w:cs="Arial"/>
        </w:rPr>
        <w:t>C</w:t>
      </w:r>
      <w:r w:rsidR="00127CBB" w:rsidRPr="005650FD">
        <w:rPr>
          <w:rFonts w:ascii="Arial" w:hAnsi="Arial" w:cs="Arial"/>
        </w:rPr>
        <w:t>ommon ground</w:t>
      </w:r>
      <w:r w:rsidRPr="005650FD">
        <w:rPr>
          <w:rFonts w:ascii="Arial" w:hAnsi="Arial" w:cs="Arial"/>
        </w:rPr>
        <w:t xml:space="preserve"> – including a c</w:t>
      </w:r>
      <w:r w:rsidR="00127CBB" w:rsidRPr="005650FD">
        <w:rPr>
          <w:rFonts w:ascii="Arial" w:hAnsi="Arial" w:cs="Arial"/>
        </w:rPr>
        <w:t>ommon vocab</w:t>
      </w:r>
      <w:r w:rsidRPr="005650FD">
        <w:rPr>
          <w:rFonts w:ascii="Arial" w:hAnsi="Arial" w:cs="Arial"/>
        </w:rPr>
        <w:t>ulary</w:t>
      </w:r>
      <w:r w:rsidR="00127CBB" w:rsidRPr="005650FD">
        <w:rPr>
          <w:rFonts w:ascii="Arial" w:hAnsi="Arial" w:cs="Arial"/>
        </w:rPr>
        <w:t>, management</w:t>
      </w:r>
      <w:r w:rsidRPr="005650FD">
        <w:rPr>
          <w:rFonts w:ascii="Arial" w:hAnsi="Arial" w:cs="Arial"/>
        </w:rPr>
        <w:t>, or working style</w:t>
      </w:r>
    </w:p>
    <w:p w:rsidR="00B51BF4" w:rsidRPr="005650FD" w:rsidRDefault="00B51BF4" w:rsidP="005650FD">
      <w:pPr>
        <w:pStyle w:val="ListParagraph"/>
        <w:numPr>
          <w:ilvl w:val="0"/>
          <w:numId w:val="31"/>
        </w:numPr>
        <w:spacing w:after="120"/>
        <w:jc w:val="both"/>
        <w:rPr>
          <w:rFonts w:ascii="Arial" w:hAnsi="Arial" w:cs="Arial"/>
        </w:rPr>
      </w:pPr>
      <w:r w:rsidRPr="005650FD">
        <w:rPr>
          <w:rFonts w:ascii="Arial" w:hAnsi="Arial" w:cs="Arial"/>
        </w:rPr>
        <w:t>Collaboration r</w:t>
      </w:r>
      <w:r w:rsidR="00127CBB" w:rsidRPr="005650FD">
        <w:rPr>
          <w:rFonts w:ascii="Arial" w:hAnsi="Arial" w:cs="Arial"/>
        </w:rPr>
        <w:t>eadiness</w:t>
      </w:r>
      <w:r w:rsidR="005650FD" w:rsidRPr="005650FD">
        <w:rPr>
          <w:rFonts w:ascii="Arial" w:hAnsi="Arial" w:cs="Arial"/>
        </w:rPr>
        <w:t xml:space="preserve"> – there must be a motivation for working together, not a mandate</w:t>
      </w:r>
    </w:p>
    <w:p w:rsidR="005650FD" w:rsidRPr="005650FD" w:rsidRDefault="00B51BF4" w:rsidP="005650FD">
      <w:pPr>
        <w:pStyle w:val="ListParagraph"/>
        <w:numPr>
          <w:ilvl w:val="0"/>
          <w:numId w:val="31"/>
        </w:numPr>
        <w:spacing w:after="120"/>
        <w:jc w:val="both"/>
        <w:rPr>
          <w:rFonts w:ascii="Arial" w:hAnsi="Arial" w:cs="Arial"/>
        </w:rPr>
      </w:pPr>
      <w:r w:rsidRPr="005650FD">
        <w:rPr>
          <w:rFonts w:ascii="Arial" w:hAnsi="Arial" w:cs="Arial"/>
        </w:rPr>
        <w:t>M</w:t>
      </w:r>
      <w:r w:rsidR="00127CBB" w:rsidRPr="005650FD">
        <w:rPr>
          <w:rFonts w:ascii="Arial" w:hAnsi="Arial" w:cs="Arial"/>
        </w:rPr>
        <w:t>anagement, planning, and decision-making –</w:t>
      </w:r>
      <w:r w:rsidR="005650FD" w:rsidRPr="005650FD">
        <w:rPr>
          <w:rFonts w:ascii="Arial" w:hAnsi="Arial" w:cs="Arial"/>
        </w:rPr>
        <w:t xml:space="preserve"> a need for </w:t>
      </w:r>
      <w:r w:rsidR="00127CBB" w:rsidRPr="005650FD">
        <w:rPr>
          <w:rFonts w:ascii="Arial" w:hAnsi="Arial" w:cs="Arial"/>
        </w:rPr>
        <w:t>overlapping work days</w:t>
      </w:r>
      <w:r w:rsidR="005650FD" w:rsidRPr="005650FD">
        <w:rPr>
          <w:rFonts w:ascii="Arial" w:hAnsi="Arial" w:cs="Arial"/>
        </w:rPr>
        <w:t xml:space="preserve">, a </w:t>
      </w:r>
      <w:r w:rsidR="00127CBB" w:rsidRPr="005650FD">
        <w:rPr>
          <w:rFonts w:ascii="Arial" w:hAnsi="Arial" w:cs="Arial"/>
        </w:rPr>
        <w:t>critical mass</w:t>
      </w:r>
      <w:r w:rsidR="005650FD" w:rsidRPr="005650FD">
        <w:rPr>
          <w:rFonts w:ascii="Arial" w:hAnsi="Arial" w:cs="Arial"/>
        </w:rPr>
        <w:t xml:space="preserve"> </w:t>
      </w:r>
      <w:r w:rsidR="00127CBB" w:rsidRPr="005650FD">
        <w:rPr>
          <w:rFonts w:ascii="Arial" w:hAnsi="Arial" w:cs="Arial"/>
        </w:rPr>
        <w:t xml:space="preserve">at </w:t>
      </w:r>
      <w:r w:rsidR="005650FD" w:rsidRPr="005650FD">
        <w:rPr>
          <w:rFonts w:ascii="Arial" w:hAnsi="Arial" w:cs="Arial"/>
        </w:rPr>
        <w:t>each location with a point person, a management plan in place</w:t>
      </w:r>
    </w:p>
    <w:p w:rsidR="00127CBB" w:rsidRPr="005650FD" w:rsidRDefault="005650FD" w:rsidP="005650FD">
      <w:pPr>
        <w:pStyle w:val="ListParagraph"/>
        <w:numPr>
          <w:ilvl w:val="0"/>
          <w:numId w:val="31"/>
        </w:numPr>
        <w:spacing w:after="120"/>
        <w:jc w:val="both"/>
        <w:rPr>
          <w:rFonts w:ascii="Arial" w:hAnsi="Arial" w:cs="Arial"/>
        </w:rPr>
      </w:pPr>
      <w:r w:rsidRPr="005650FD">
        <w:rPr>
          <w:rFonts w:ascii="Arial" w:hAnsi="Arial" w:cs="Arial"/>
        </w:rPr>
        <w:t>T</w:t>
      </w:r>
      <w:r w:rsidR="00127CBB" w:rsidRPr="005650FD">
        <w:rPr>
          <w:rFonts w:ascii="Arial" w:hAnsi="Arial" w:cs="Arial"/>
        </w:rPr>
        <w:t>echnical readiness</w:t>
      </w:r>
      <w:r w:rsidRPr="005650FD">
        <w:rPr>
          <w:rFonts w:ascii="Arial" w:hAnsi="Arial" w:cs="Arial"/>
        </w:rPr>
        <w:t xml:space="preserve"> – a team will need </w:t>
      </w:r>
      <w:r w:rsidR="00127CBB" w:rsidRPr="005650FD">
        <w:rPr>
          <w:rFonts w:ascii="Arial" w:hAnsi="Arial" w:cs="Arial"/>
        </w:rPr>
        <w:t>tech</w:t>
      </w:r>
      <w:r w:rsidRPr="005650FD">
        <w:rPr>
          <w:rFonts w:ascii="Arial" w:hAnsi="Arial" w:cs="Arial"/>
        </w:rPr>
        <w:t>nology with the</w:t>
      </w:r>
      <w:r w:rsidR="00127CBB" w:rsidRPr="005650FD">
        <w:rPr>
          <w:rFonts w:ascii="Arial" w:hAnsi="Arial" w:cs="Arial"/>
        </w:rPr>
        <w:t xml:space="preserve"> right functionality</w:t>
      </w:r>
      <w:r w:rsidRPr="005650FD">
        <w:rPr>
          <w:rFonts w:ascii="Arial" w:hAnsi="Arial" w:cs="Arial"/>
        </w:rPr>
        <w:t xml:space="preserve"> that is easy to use and </w:t>
      </w:r>
      <w:r w:rsidR="00127CBB" w:rsidRPr="005650FD">
        <w:rPr>
          <w:rFonts w:ascii="Arial" w:hAnsi="Arial" w:cs="Arial"/>
        </w:rPr>
        <w:t xml:space="preserve">reliable, </w:t>
      </w:r>
      <w:r w:rsidRPr="005650FD">
        <w:rPr>
          <w:rFonts w:ascii="Arial" w:hAnsi="Arial" w:cs="Arial"/>
        </w:rPr>
        <w:t xml:space="preserve">that uses a </w:t>
      </w:r>
      <w:r w:rsidR="00127CBB" w:rsidRPr="005650FD">
        <w:rPr>
          <w:rFonts w:ascii="Arial" w:hAnsi="Arial" w:cs="Arial"/>
        </w:rPr>
        <w:t>common platform, and pr</w:t>
      </w:r>
      <w:r w:rsidRPr="005650FD">
        <w:rPr>
          <w:rFonts w:ascii="Arial" w:hAnsi="Arial" w:cs="Arial"/>
        </w:rPr>
        <w:t>ovide</w:t>
      </w:r>
      <w:r w:rsidR="00127CBB" w:rsidRPr="005650FD">
        <w:rPr>
          <w:rFonts w:ascii="Arial" w:hAnsi="Arial" w:cs="Arial"/>
        </w:rPr>
        <w:t xml:space="preserve"> adequate </w:t>
      </w:r>
      <w:r w:rsidRPr="005650FD">
        <w:rPr>
          <w:rFonts w:ascii="Arial" w:hAnsi="Arial" w:cs="Arial"/>
        </w:rPr>
        <w:t>networking</w:t>
      </w:r>
      <w:r w:rsidR="00127CBB" w:rsidRPr="005650FD">
        <w:rPr>
          <w:rFonts w:ascii="Arial" w:hAnsi="Arial" w:cs="Arial"/>
        </w:rPr>
        <w:t>, tech support,</w:t>
      </w:r>
      <w:r w:rsidRPr="005650FD">
        <w:rPr>
          <w:rFonts w:ascii="Arial" w:hAnsi="Arial" w:cs="Arial"/>
        </w:rPr>
        <w:t xml:space="preserve"> and</w:t>
      </w:r>
      <w:r w:rsidR="00127CBB" w:rsidRPr="005650FD">
        <w:rPr>
          <w:rFonts w:ascii="Arial" w:hAnsi="Arial" w:cs="Arial"/>
        </w:rPr>
        <w:t xml:space="preserve"> sta</w:t>
      </w:r>
      <w:r w:rsidRPr="005650FD">
        <w:rPr>
          <w:rFonts w:ascii="Arial" w:hAnsi="Arial" w:cs="Arial"/>
        </w:rPr>
        <w:t>n</w:t>
      </w:r>
      <w:r w:rsidR="00127CBB" w:rsidRPr="005650FD">
        <w:rPr>
          <w:rFonts w:ascii="Arial" w:hAnsi="Arial" w:cs="Arial"/>
        </w:rPr>
        <w:t>dards for de facto sharing</w:t>
      </w:r>
    </w:p>
    <w:p w:rsidR="00127CBB" w:rsidRPr="00127CBB" w:rsidRDefault="005650FD" w:rsidP="002F00D2">
      <w:pPr>
        <w:spacing w:after="120"/>
        <w:jc w:val="both"/>
        <w:rPr>
          <w:rFonts w:ascii="Arial" w:hAnsi="Arial" w:cs="Arial"/>
        </w:rPr>
      </w:pPr>
      <w:r>
        <w:rPr>
          <w:rFonts w:ascii="Arial" w:hAnsi="Arial" w:cs="Arial"/>
        </w:rPr>
        <w:t>The Coll</w:t>
      </w:r>
      <w:r w:rsidR="00127CBB" w:rsidRPr="00127CBB">
        <w:rPr>
          <w:rFonts w:ascii="Arial" w:hAnsi="Arial" w:cs="Arial"/>
        </w:rPr>
        <w:t xml:space="preserve">aboration </w:t>
      </w:r>
      <w:r>
        <w:rPr>
          <w:rFonts w:ascii="Arial" w:hAnsi="Arial" w:cs="Arial"/>
        </w:rPr>
        <w:t>S</w:t>
      </w:r>
      <w:r w:rsidR="00127CBB" w:rsidRPr="00127CBB">
        <w:rPr>
          <w:rFonts w:ascii="Arial" w:hAnsi="Arial" w:cs="Arial"/>
        </w:rPr>
        <w:t xml:space="preserve">uccess </w:t>
      </w:r>
      <w:r>
        <w:rPr>
          <w:rFonts w:ascii="Arial" w:hAnsi="Arial" w:cs="Arial"/>
        </w:rPr>
        <w:t>W</w:t>
      </w:r>
      <w:r w:rsidR="00127CBB" w:rsidRPr="00127CBB">
        <w:rPr>
          <w:rFonts w:ascii="Arial" w:hAnsi="Arial" w:cs="Arial"/>
        </w:rPr>
        <w:t>izard</w:t>
      </w:r>
      <w:r>
        <w:rPr>
          <w:rFonts w:ascii="Arial" w:hAnsi="Arial" w:cs="Arial"/>
        </w:rPr>
        <w:t xml:space="preserve"> </w:t>
      </w:r>
      <w:r w:rsidR="00127CBB" w:rsidRPr="00127CBB">
        <w:rPr>
          <w:rFonts w:ascii="Arial" w:hAnsi="Arial" w:cs="Arial"/>
        </w:rPr>
        <w:t xml:space="preserve">is a theory based on a set of </w:t>
      </w:r>
      <w:r>
        <w:rPr>
          <w:rFonts w:ascii="Arial" w:hAnsi="Arial" w:cs="Arial"/>
        </w:rPr>
        <w:t>q</w:t>
      </w:r>
      <w:r w:rsidR="00127CBB" w:rsidRPr="00127CBB">
        <w:rPr>
          <w:rFonts w:ascii="Arial" w:hAnsi="Arial" w:cs="Arial"/>
        </w:rPr>
        <w:t>ue</w:t>
      </w:r>
      <w:r>
        <w:rPr>
          <w:rFonts w:ascii="Arial" w:hAnsi="Arial" w:cs="Arial"/>
        </w:rPr>
        <w:t xml:space="preserve">stions, and it </w:t>
      </w:r>
      <w:r w:rsidR="00127CBB" w:rsidRPr="00127CBB">
        <w:rPr>
          <w:rFonts w:ascii="Arial" w:hAnsi="Arial" w:cs="Arial"/>
        </w:rPr>
        <w:t xml:space="preserve">provides a printed report with </w:t>
      </w:r>
      <w:r w:rsidRPr="00127CBB">
        <w:rPr>
          <w:rFonts w:ascii="Arial" w:hAnsi="Arial" w:cs="Arial"/>
        </w:rPr>
        <w:t>constructive</w:t>
      </w:r>
      <w:r w:rsidR="00127CBB" w:rsidRPr="00127CBB">
        <w:rPr>
          <w:rFonts w:ascii="Arial" w:hAnsi="Arial" w:cs="Arial"/>
        </w:rPr>
        <w:t xml:space="preserve"> outcomes</w:t>
      </w:r>
      <w:r>
        <w:rPr>
          <w:rFonts w:ascii="Arial" w:hAnsi="Arial" w:cs="Arial"/>
        </w:rPr>
        <w:t xml:space="preserve">. There are currently </w:t>
      </w:r>
      <w:r w:rsidR="00127CBB" w:rsidRPr="00127CBB">
        <w:rPr>
          <w:rFonts w:ascii="Arial" w:hAnsi="Arial" w:cs="Arial"/>
        </w:rPr>
        <w:t xml:space="preserve">three </w:t>
      </w:r>
      <w:r>
        <w:rPr>
          <w:rFonts w:ascii="Arial" w:hAnsi="Arial" w:cs="Arial"/>
        </w:rPr>
        <w:t>versions, and some pilot studies have been done with CTSA and FaceBase.</w:t>
      </w:r>
    </w:p>
    <w:p w:rsidR="00127CBB" w:rsidRPr="00127CBB" w:rsidRDefault="00127CBB" w:rsidP="002F00D2">
      <w:pPr>
        <w:spacing w:after="120"/>
        <w:jc w:val="both"/>
        <w:rPr>
          <w:rFonts w:ascii="Arial" w:hAnsi="Arial" w:cs="Arial"/>
        </w:rPr>
      </w:pPr>
    </w:p>
    <w:p w:rsidR="00BF22FE" w:rsidRPr="00751A1D" w:rsidRDefault="005650FD" w:rsidP="002F00D2">
      <w:pPr>
        <w:spacing w:after="120"/>
        <w:jc w:val="both"/>
        <w:rPr>
          <w:rFonts w:ascii="Arial" w:hAnsi="Arial" w:cs="Arial"/>
          <w:b/>
        </w:rPr>
      </w:pPr>
      <w:r>
        <w:rPr>
          <w:rFonts w:ascii="Arial" w:hAnsi="Arial" w:cs="Arial"/>
        </w:rPr>
        <w:t>To a</w:t>
      </w:r>
      <w:r w:rsidR="00127CBB" w:rsidRPr="00127CBB">
        <w:rPr>
          <w:rFonts w:ascii="Arial" w:hAnsi="Arial" w:cs="Arial"/>
        </w:rPr>
        <w:t>ccess the wizard</w:t>
      </w:r>
      <w:r>
        <w:rPr>
          <w:rFonts w:ascii="Arial" w:hAnsi="Arial" w:cs="Arial"/>
        </w:rPr>
        <w:t xml:space="preserve">, a team must </w:t>
      </w:r>
      <w:r w:rsidR="00127CBB" w:rsidRPr="00127CBB">
        <w:rPr>
          <w:rFonts w:ascii="Arial" w:hAnsi="Arial" w:cs="Arial"/>
        </w:rPr>
        <w:t>apply with description of the project</w:t>
      </w:r>
      <w:r>
        <w:rPr>
          <w:rFonts w:ascii="Arial" w:hAnsi="Arial" w:cs="Arial"/>
        </w:rPr>
        <w:t>,</w:t>
      </w:r>
      <w:r w:rsidR="00127CBB" w:rsidRPr="00127CBB">
        <w:rPr>
          <w:rFonts w:ascii="Arial" w:hAnsi="Arial" w:cs="Arial"/>
        </w:rPr>
        <w:t xml:space="preserve"> and </w:t>
      </w:r>
      <w:r>
        <w:rPr>
          <w:rFonts w:ascii="Arial" w:hAnsi="Arial" w:cs="Arial"/>
        </w:rPr>
        <w:t xml:space="preserve">a </w:t>
      </w:r>
      <w:r w:rsidR="00127CBB" w:rsidRPr="00127CBB">
        <w:rPr>
          <w:rFonts w:ascii="Arial" w:hAnsi="Arial" w:cs="Arial"/>
        </w:rPr>
        <w:t>list of emails</w:t>
      </w:r>
      <w:r>
        <w:rPr>
          <w:rFonts w:ascii="Arial" w:hAnsi="Arial" w:cs="Arial"/>
        </w:rPr>
        <w:t>. The team members are then asked to complete a survey and</w:t>
      </w:r>
      <w:r w:rsidR="00127CBB" w:rsidRPr="00127CBB">
        <w:rPr>
          <w:rFonts w:ascii="Arial" w:hAnsi="Arial" w:cs="Arial"/>
        </w:rPr>
        <w:t xml:space="preserve"> each person gets and individual report and an overall report. </w:t>
      </w:r>
      <w:r>
        <w:rPr>
          <w:rFonts w:ascii="Arial" w:hAnsi="Arial" w:cs="Arial"/>
        </w:rPr>
        <w:t>It is a w</w:t>
      </w:r>
      <w:r w:rsidR="00127CBB" w:rsidRPr="00127CBB">
        <w:rPr>
          <w:rFonts w:ascii="Arial" w:hAnsi="Arial" w:cs="Arial"/>
        </w:rPr>
        <w:t>in-</w:t>
      </w:r>
      <w:r>
        <w:rPr>
          <w:rFonts w:ascii="Arial" w:hAnsi="Arial" w:cs="Arial"/>
        </w:rPr>
        <w:t>w</w:t>
      </w:r>
      <w:r w:rsidR="00127CBB" w:rsidRPr="00127CBB">
        <w:rPr>
          <w:rFonts w:ascii="Arial" w:hAnsi="Arial" w:cs="Arial"/>
        </w:rPr>
        <w:t xml:space="preserve">in </w:t>
      </w:r>
      <w:r>
        <w:rPr>
          <w:rFonts w:ascii="Arial" w:hAnsi="Arial" w:cs="Arial"/>
        </w:rPr>
        <w:t xml:space="preserve">proposition because the SciTS researchers get the data to analyze and the team science researchers </w:t>
      </w:r>
      <w:r w:rsidR="00127CBB" w:rsidRPr="00127CBB">
        <w:rPr>
          <w:rFonts w:ascii="Arial" w:hAnsi="Arial" w:cs="Arial"/>
        </w:rPr>
        <w:t>get concrete advice that lowers the risk of doing team science.</w:t>
      </w:r>
    </w:p>
    <w:p w:rsidR="00127CBB" w:rsidRDefault="00127CBB" w:rsidP="002F00D2">
      <w:pPr>
        <w:spacing w:after="120"/>
        <w:jc w:val="both"/>
        <w:rPr>
          <w:rFonts w:ascii="Arial" w:hAnsi="Arial" w:cs="Arial"/>
          <w:b/>
        </w:rPr>
      </w:pPr>
    </w:p>
    <w:p w:rsidR="00BF22FE" w:rsidRPr="00751A1D" w:rsidRDefault="00127CBB" w:rsidP="005A3DE2">
      <w:pPr>
        <w:jc w:val="both"/>
        <w:rPr>
          <w:rFonts w:ascii="Arial" w:hAnsi="Arial" w:cs="Arial"/>
          <w:b/>
        </w:rPr>
      </w:pPr>
      <w:r>
        <w:rPr>
          <w:rFonts w:ascii="Arial" w:hAnsi="Arial" w:cs="Arial"/>
          <w:b/>
        </w:rPr>
        <w:t>Panel Question and Answer Session</w:t>
      </w:r>
    </w:p>
    <w:p w:rsidR="00BF22FE" w:rsidRPr="00751A1D" w:rsidRDefault="00BF22FE" w:rsidP="005A3DE2">
      <w:pPr>
        <w:jc w:val="both"/>
        <w:rPr>
          <w:rFonts w:ascii="Arial" w:hAnsi="Arial" w:cs="Arial"/>
          <w:b/>
        </w:rPr>
      </w:pPr>
    </w:p>
    <w:p w:rsidR="00127CBB" w:rsidRPr="00127CBB" w:rsidRDefault="00127CBB" w:rsidP="002F00D2">
      <w:pPr>
        <w:spacing w:after="120"/>
        <w:jc w:val="both"/>
        <w:rPr>
          <w:rFonts w:ascii="Arial" w:hAnsi="Arial" w:cs="Arial"/>
        </w:rPr>
      </w:pPr>
      <w:r w:rsidRPr="004753F4">
        <w:rPr>
          <w:rFonts w:ascii="Arial" w:hAnsi="Arial" w:cs="Arial"/>
          <w:b/>
        </w:rPr>
        <w:t>Q:</w:t>
      </w:r>
      <w:r w:rsidRPr="00127CBB">
        <w:rPr>
          <w:rFonts w:ascii="Arial" w:hAnsi="Arial" w:cs="Arial"/>
        </w:rPr>
        <w:t xml:space="preserve"> Regarding difficulties of org</w:t>
      </w:r>
      <w:r w:rsidR="002E47BE">
        <w:rPr>
          <w:rFonts w:ascii="Arial" w:hAnsi="Arial" w:cs="Arial"/>
        </w:rPr>
        <w:t>anizing</w:t>
      </w:r>
      <w:r w:rsidRPr="00127CBB">
        <w:rPr>
          <w:rFonts w:ascii="Arial" w:hAnsi="Arial" w:cs="Arial"/>
        </w:rPr>
        <w:t xml:space="preserve"> scientists into groups</w:t>
      </w:r>
      <w:r w:rsidR="002E47BE">
        <w:rPr>
          <w:rFonts w:ascii="Arial" w:hAnsi="Arial" w:cs="Arial"/>
        </w:rPr>
        <w:t>—</w:t>
      </w:r>
      <w:r w:rsidRPr="00127CBB">
        <w:rPr>
          <w:rFonts w:ascii="Arial" w:hAnsi="Arial" w:cs="Arial"/>
        </w:rPr>
        <w:t xml:space="preserve">how much of that is attributable to the organization and how much to the nature of scientific work? </w:t>
      </w:r>
    </w:p>
    <w:p w:rsidR="00127CBB" w:rsidRPr="00127CBB" w:rsidRDefault="00127CBB" w:rsidP="005A3DE2">
      <w:pPr>
        <w:jc w:val="both"/>
        <w:rPr>
          <w:rFonts w:ascii="Arial" w:hAnsi="Arial" w:cs="Arial"/>
        </w:rPr>
      </w:pPr>
      <w:r w:rsidRPr="004753F4">
        <w:rPr>
          <w:rFonts w:ascii="Arial" w:hAnsi="Arial" w:cs="Arial"/>
          <w:b/>
        </w:rPr>
        <w:t>A:</w:t>
      </w:r>
      <w:r w:rsidRPr="00127CBB">
        <w:rPr>
          <w:rFonts w:ascii="Arial" w:hAnsi="Arial" w:cs="Arial"/>
        </w:rPr>
        <w:t xml:space="preserve"> Fields diffe</w:t>
      </w:r>
      <w:r w:rsidR="002E47BE">
        <w:rPr>
          <w:rFonts w:ascii="Arial" w:hAnsi="Arial" w:cs="Arial"/>
        </w:rPr>
        <w:t>r</w:t>
      </w:r>
      <w:r w:rsidRPr="00127CBB">
        <w:rPr>
          <w:rFonts w:ascii="Arial" w:hAnsi="Arial" w:cs="Arial"/>
        </w:rPr>
        <w:t xml:space="preserve"> in terms of their collectivist orientation. High energy physics has</w:t>
      </w:r>
      <w:r w:rsidR="002E47BE">
        <w:rPr>
          <w:rFonts w:ascii="Arial" w:hAnsi="Arial" w:cs="Arial"/>
        </w:rPr>
        <w:t xml:space="preserve"> a</w:t>
      </w:r>
      <w:r w:rsidRPr="00127CBB">
        <w:rPr>
          <w:rFonts w:ascii="Arial" w:hAnsi="Arial" w:cs="Arial"/>
        </w:rPr>
        <w:t xml:space="preserve"> high l</w:t>
      </w:r>
      <w:r w:rsidR="002E47BE">
        <w:rPr>
          <w:rFonts w:ascii="Arial" w:hAnsi="Arial" w:cs="Arial"/>
        </w:rPr>
        <w:t>e</w:t>
      </w:r>
      <w:r w:rsidRPr="00127CBB">
        <w:rPr>
          <w:rFonts w:ascii="Arial" w:hAnsi="Arial" w:cs="Arial"/>
        </w:rPr>
        <w:t>vel,</w:t>
      </w:r>
      <w:r w:rsidR="002E47BE">
        <w:rPr>
          <w:rFonts w:ascii="Arial" w:hAnsi="Arial" w:cs="Arial"/>
        </w:rPr>
        <w:t xml:space="preserve"> and</w:t>
      </w:r>
      <w:r w:rsidRPr="00127CBB">
        <w:rPr>
          <w:rFonts w:ascii="Arial" w:hAnsi="Arial" w:cs="Arial"/>
        </w:rPr>
        <w:t xml:space="preserve"> it might not be the scientists but a </w:t>
      </w:r>
      <w:r w:rsidR="002E47BE" w:rsidRPr="00127CBB">
        <w:rPr>
          <w:rFonts w:ascii="Arial" w:hAnsi="Arial" w:cs="Arial"/>
        </w:rPr>
        <w:t>concentration</w:t>
      </w:r>
      <w:r w:rsidRPr="00127CBB">
        <w:rPr>
          <w:rFonts w:ascii="Arial" w:hAnsi="Arial" w:cs="Arial"/>
        </w:rPr>
        <w:t xml:space="preserve"> of resources. In industry, people observe a </w:t>
      </w:r>
      <w:r w:rsidR="002E47BE" w:rsidRPr="00127CBB">
        <w:rPr>
          <w:rFonts w:ascii="Arial" w:hAnsi="Arial" w:cs="Arial"/>
        </w:rPr>
        <w:t>higher</w:t>
      </w:r>
      <w:r w:rsidRPr="00127CBB">
        <w:rPr>
          <w:rFonts w:ascii="Arial" w:hAnsi="Arial" w:cs="Arial"/>
        </w:rPr>
        <w:t xml:space="preserve"> level of collab</w:t>
      </w:r>
      <w:r w:rsidR="002E47BE">
        <w:rPr>
          <w:rFonts w:ascii="Arial" w:hAnsi="Arial" w:cs="Arial"/>
        </w:rPr>
        <w:t>oration between p</w:t>
      </w:r>
      <w:r w:rsidRPr="00127CBB">
        <w:rPr>
          <w:rFonts w:ascii="Arial" w:hAnsi="Arial" w:cs="Arial"/>
        </w:rPr>
        <w:t xml:space="preserve">eople </w:t>
      </w:r>
      <w:r w:rsidR="002E47BE">
        <w:rPr>
          <w:rFonts w:ascii="Arial" w:hAnsi="Arial" w:cs="Arial"/>
        </w:rPr>
        <w:t xml:space="preserve">who </w:t>
      </w:r>
      <w:r w:rsidRPr="00127CBB">
        <w:rPr>
          <w:rFonts w:ascii="Arial" w:hAnsi="Arial" w:cs="Arial"/>
        </w:rPr>
        <w:t>are operating under a superordinate authority, a mission that pulls everyone t</w:t>
      </w:r>
      <w:r w:rsidR="002E47BE">
        <w:rPr>
          <w:rFonts w:ascii="Arial" w:hAnsi="Arial" w:cs="Arial"/>
        </w:rPr>
        <w:t>o</w:t>
      </w:r>
      <w:r w:rsidRPr="00127CBB">
        <w:rPr>
          <w:rFonts w:ascii="Arial" w:hAnsi="Arial" w:cs="Arial"/>
        </w:rPr>
        <w:t>ge</w:t>
      </w:r>
      <w:r w:rsidR="002E47BE">
        <w:rPr>
          <w:rFonts w:ascii="Arial" w:hAnsi="Arial" w:cs="Arial"/>
        </w:rPr>
        <w:t>t</w:t>
      </w:r>
      <w:r w:rsidRPr="00127CBB">
        <w:rPr>
          <w:rFonts w:ascii="Arial" w:hAnsi="Arial" w:cs="Arial"/>
        </w:rPr>
        <w:t>her. Within</w:t>
      </w:r>
      <w:r w:rsidR="002E47BE">
        <w:rPr>
          <w:rFonts w:ascii="Arial" w:hAnsi="Arial" w:cs="Arial"/>
        </w:rPr>
        <w:t xml:space="preserve"> </w:t>
      </w:r>
      <w:r w:rsidRPr="00127CBB">
        <w:rPr>
          <w:rFonts w:ascii="Arial" w:hAnsi="Arial" w:cs="Arial"/>
        </w:rPr>
        <w:t>t</w:t>
      </w:r>
      <w:r w:rsidR="002E47BE">
        <w:rPr>
          <w:rFonts w:ascii="Arial" w:hAnsi="Arial" w:cs="Arial"/>
        </w:rPr>
        <w:t>he</w:t>
      </w:r>
      <w:r w:rsidRPr="00127CBB">
        <w:rPr>
          <w:rFonts w:ascii="Arial" w:hAnsi="Arial" w:cs="Arial"/>
        </w:rPr>
        <w:t xml:space="preserve"> corporate boundary there is more cooperation. There are certain</w:t>
      </w:r>
      <w:r w:rsidR="002E47BE">
        <w:rPr>
          <w:rFonts w:ascii="Arial" w:hAnsi="Arial" w:cs="Arial"/>
        </w:rPr>
        <w:t xml:space="preserve"> personality traits that predis</w:t>
      </w:r>
      <w:r w:rsidRPr="00127CBB">
        <w:rPr>
          <w:rFonts w:ascii="Arial" w:hAnsi="Arial" w:cs="Arial"/>
        </w:rPr>
        <w:t>pose to wor</w:t>
      </w:r>
      <w:r w:rsidR="002E47BE">
        <w:rPr>
          <w:rFonts w:ascii="Arial" w:hAnsi="Arial" w:cs="Arial"/>
        </w:rPr>
        <w:t>k</w:t>
      </w:r>
      <w:r w:rsidRPr="00127CBB">
        <w:rPr>
          <w:rFonts w:ascii="Arial" w:hAnsi="Arial" w:cs="Arial"/>
        </w:rPr>
        <w:t>ing in a particular field or institution – more or less competitive.</w:t>
      </w:r>
    </w:p>
    <w:p w:rsidR="00127CBB" w:rsidRPr="00127CBB" w:rsidRDefault="00127CBB" w:rsidP="005A3DE2">
      <w:pPr>
        <w:jc w:val="both"/>
        <w:rPr>
          <w:rFonts w:ascii="Arial" w:hAnsi="Arial" w:cs="Arial"/>
        </w:rPr>
      </w:pPr>
    </w:p>
    <w:p w:rsidR="00127CBB" w:rsidRPr="00127CBB" w:rsidRDefault="00127CBB" w:rsidP="002F00D2">
      <w:pPr>
        <w:spacing w:after="120"/>
        <w:jc w:val="both"/>
        <w:rPr>
          <w:rFonts w:ascii="Arial" w:hAnsi="Arial" w:cs="Arial"/>
        </w:rPr>
      </w:pPr>
      <w:r w:rsidRPr="004753F4">
        <w:rPr>
          <w:rFonts w:ascii="Arial" w:hAnsi="Arial" w:cs="Arial"/>
          <w:b/>
        </w:rPr>
        <w:t>Q:</w:t>
      </w:r>
      <w:r w:rsidR="004753F4">
        <w:rPr>
          <w:rFonts w:ascii="Arial" w:hAnsi="Arial" w:cs="Arial"/>
        </w:rPr>
        <w:t xml:space="preserve"> </w:t>
      </w:r>
      <w:r w:rsidRPr="00127CBB">
        <w:rPr>
          <w:rFonts w:ascii="Arial" w:hAnsi="Arial" w:cs="Arial"/>
        </w:rPr>
        <w:t>T</w:t>
      </w:r>
      <w:r w:rsidR="00A56D1F">
        <w:rPr>
          <w:rFonts w:ascii="Arial" w:hAnsi="Arial" w:cs="Arial"/>
        </w:rPr>
        <w:t>here are t</w:t>
      </w:r>
      <w:r w:rsidRPr="00127CBB">
        <w:rPr>
          <w:rFonts w:ascii="Arial" w:hAnsi="Arial" w:cs="Arial"/>
        </w:rPr>
        <w:t xml:space="preserve">ools that </w:t>
      </w:r>
      <w:r w:rsidR="00A56D1F">
        <w:rPr>
          <w:rFonts w:ascii="Arial" w:hAnsi="Arial" w:cs="Arial"/>
        </w:rPr>
        <w:t xml:space="preserve">are </w:t>
      </w:r>
      <w:r w:rsidRPr="00127CBB">
        <w:rPr>
          <w:rFonts w:ascii="Arial" w:hAnsi="Arial" w:cs="Arial"/>
        </w:rPr>
        <w:t>com</w:t>
      </w:r>
      <w:r w:rsidR="00A56D1F">
        <w:rPr>
          <w:rFonts w:ascii="Arial" w:hAnsi="Arial" w:cs="Arial"/>
        </w:rPr>
        <w:t>ing</w:t>
      </w:r>
      <w:r w:rsidRPr="00127CBB">
        <w:rPr>
          <w:rFonts w:ascii="Arial" w:hAnsi="Arial" w:cs="Arial"/>
        </w:rPr>
        <w:t xml:space="preserve"> into existence that let you access any data or resource yo</w:t>
      </w:r>
      <w:r w:rsidR="00A56D1F">
        <w:rPr>
          <w:rFonts w:ascii="Arial" w:hAnsi="Arial" w:cs="Arial"/>
        </w:rPr>
        <w:t>u want</w:t>
      </w:r>
      <w:r w:rsidRPr="00127CBB">
        <w:rPr>
          <w:rFonts w:ascii="Arial" w:hAnsi="Arial" w:cs="Arial"/>
        </w:rPr>
        <w:t xml:space="preserve"> without actually being in a physical team. </w:t>
      </w:r>
      <w:r w:rsidR="00A56D1F">
        <w:rPr>
          <w:rFonts w:ascii="Arial" w:hAnsi="Arial" w:cs="Arial"/>
        </w:rPr>
        <w:t>We n</w:t>
      </w:r>
      <w:r w:rsidRPr="00127CBB">
        <w:rPr>
          <w:rFonts w:ascii="Arial" w:hAnsi="Arial" w:cs="Arial"/>
        </w:rPr>
        <w:t>eed to look at these technologies and how they affect the act of science – maybe for next year. The teams will look very different from the teams as they are now.</w:t>
      </w:r>
    </w:p>
    <w:p w:rsidR="00127CBB" w:rsidRPr="00127CBB" w:rsidRDefault="00127CBB" w:rsidP="002F00D2">
      <w:pPr>
        <w:spacing w:after="120"/>
        <w:jc w:val="both"/>
        <w:rPr>
          <w:rFonts w:ascii="Arial" w:hAnsi="Arial" w:cs="Arial"/>
        </w:rPr>
      </w:pPr>
      <w:r w:rsidRPr="004753F4">
        <w:rPr>
          <w:rFonts w:ascii="Arial" w:hAnsi="Arial" w:cs="Arial"/>
          <w:b/>
        </w:rPr>
        <w:t>A:</w:t>
      </w:r>
      <w:r w:rsidRPr="00127CBB">
        <w:rPr>
          <w:rFonts w:ascii="Arial" w:hAnsi="Arial" w:cs="Arial"/>
        </w:rPr>
        <w:t xml:space="preserve"> You can be connected, but there has to be a motivation to give</w:t>
      </w:r>
      <w:r w:rsidR="00A56D1F">
        <w:rPr>
          <w:rFonts w:ascii="Arial" w:hAnsi="Arial" w:cs="Arial"/>
        </w:rPr>
        <w:t>.</w:t>
      </w:r>
    </w:p>
    <w:p w:rsidR="00127CBB" w:rsidRPr="00127CBB" w:rsidRDefault="00127CBB" w:rsidP="002F00D2">
      <w:pPr>
        <w:spacing w:after="120"/>
        <w:jc w:val="both"/>
        <w:rPr>
          <w:rFonts w:ascii="Arial" w:hAnsi="Arial" w:cs="Arial"/>
        </w:rPr>
      </w:pPr>
      <w:r w:rsidRPr="004753F4">
        <w:rPr>
          <w:rFonts w:ascii="Arial" w:hAnsi="Arial" w:cs="Arial"/>
          <w:b/>
        </w:rPr>
        <w:t>A:</w:t>
      </w:r>
      <w:r w:rsidRPr="00127CBB">
        <w:rPr>
          <w:rFonts w:ascii="Arial" w:hAnsi="Arial" w:cs="Arial"/>
        </w:rPr>
        <w:t xml:space="preserve"> That speaks strongly </w:t>
      </w:r>
      <w:r w:rsidR="00A56D1F">
        <w:rPr>
          <w:rFonts w:ascii="Arial" w:hAnsi="Arial" w:cs="Arial"/>
        </w:rPr>
        <w:t>t</w:t>
      </w:r>
      <w:r w:rsidRPr="00127CBB">
        <w:rPr>
          <w:rFonts w:ascii="Arial" w:hAnsi="Arial" w:cs="Arial"/>
        </w:rPr>
        <w:t xml:space="preserve">o the incentive design. As we move more toward crowdbased activities, </w:t>
      </w:r>
      <w:r w:rsidR="00A56D1F">
        <w:rPr>
          <w:rFonts w:ascii="Arial" w:hAnsi="Arial" w:cs="Arial"/>
        </w:rPr>
        <w:t xml:space="preserve">we </w:t>
      </w:r>
      <w:r w:rsidRPr="00127CBB">
        <w:rPr>
          <w:rFonts w:ascii="Arial" w:hAnsi="Arial" w:cs="Arial"/>
        </w:rPr>
        <w:t xml:space="preserve">will need </w:t>
      </w:r>
      <w:r w:rsidR="00A56D1F">
        <w:rPr>
          <w:rFonts w:ascii="Arial" w:hAnsi="Arial" w:cs="Arial"/>
        </w:rPr>
        <w:t>a</w:t>
      </w:r>
      <w:r w:rsidRPr="00127CBB">
        <w:rPr>
          <w:rFonts w:ascii="Arial" w:hAnsi="Arial" w:cs="Arial"/>
        </w:rPr>
        <w:t>n incentive system. Data.gov is actually endangered with the budget cuts. Revolution within government with regard of release of data is unleashing a tsunami of applications generated out of the market. Write in and make sure lawmakers know that this resource is important and very low cost</w:t>
      </w:r>
      <w:r w:rsidR="00A56D1F">
        <w:rPr>
          <w:rFonts w:ascii="Arial" w:hAnsi="Arial" w:cs="Arial"/>
        </w:rPr>
        <w:t>.</w:t>
      </w:r>
    </w:p>
    <w:p w:rsidR="00127CBB" w:rsidRPr="00127CBB" w:rsidRDefault="00127CBB" w:rsidP="005A3DE2">
      <w:pPr>
        <w:jc w:val="both"/>
        <w:rPr>
          <w:rFonts w:ascii="Arial" w:hAnsi="Arial" w:cs="Arial"/>
        </w:rPr>
      </w:pPr>
      <w:r w:rsidRPr="004753F4">
        <w:rPr>
          <w:rFonts w:ascii="Arial" w:hAnsi="Arial" w:cs="Arial"/>
          <w:b/>
        </w:rPr>
        <w:t>A:</w:t>
      </w:r>
      <w:r w:rsidR="004753F4">
        <w:rPr>
          <w:rFonts w:ascii="Arial" w:hAnsi="Arial" w:cs="Arial"/>
        </w:rPr>
        <w:t xml:space="preserve"> </w:t>
      </w:r>
      <w:r w:rsidR="00A56D1F">
        <w:rPr>
          <w:rFonts w:ascii="Arial" w:hAnsi="Arial" w:cs="Arial"/>
        </w:rPr>
        <w:t>Market</w:t>
      </w:r>
      <w:r w:rsidRPr="00127CBB">
        <w:rPr>
          <w:rFonts w:ascii="Arial" w:hAnsi="Arial" w:cs="Arial"/>
        </w:rPr>
        <w:t>place idea – craigslist idea – in scholarly activity citation counts are used as currency, training of post docs, this give and take will determine how much in</w:t>
      </w:r>
      <w:r w:rsidR="00A56D1F">
        <w:rPr>
          <w:rFonts w:ascii="Arial" w:hAnsi="Arial" w:cs="Arial"/>
        </w:rPr>
        <w:t>f</w:t>
      </w:r>
      <w:r w:rsidRPr="00127CBB">
        <w:rPr>
          <w:rFonts w:ascii="Arial" w:hAnsi="Arial" w:cs="Arial"/>
        </w:rPr>
        <w:t>o</w:t>
      </w:r>
      <w:r w:rsidR="00A56D1F">
        <w:rPr>
          <w:rFonts w:ascii="Arial" w:hAnsi="Arial" w:cs="Arial"/>
        </w:rPr>
        <w:t>r</w:t>
      </w:r>
      <w:r w:rsidRPr="00127CBB">
        <w:rPr>
          <w:rFonts w:ascii="Arial" w:hAnsi="Arial" w:cs="Arial"/>
        </w:rPr>
        <w:t>mation you get from someone else.</w:t>
      </w:r>
    </w:p>
    <w:p w:rsidR="00127CBB" w:rsidRPr="00127CBB" w:rsidRDefault="00127CBB" w:rsidP="005A3DE2">
      <w:pPr>
        <w:jc w:val="both"/>
        <w:rPr>
          <w:rFonts w:ascii="Arial" w:hAnsi="Arial" w:cs="Arial"/>
        </w:rPr>
      </w:pPr>
    </w:p>
    <w:p w:rsidR="00127CBB" w:rsidRPr="00127CBB" w:rsidRDefault="00127CBB" w:rsidP="00A56D1F">
      <w:pPr>
        <w:spacing w:after="120"/>
        <w:jc w:val="both"/>
        <w:rPr>
          <w:rFonts w:ascii="Arial" w:hAnsi="Arial" w:cs="Arial"/>
        </w:rPr>
      </w:pPr>
      <w:r w:rsidRPr="004753F4">
        <w:rPr>
          <w:rFonts w:ascii="Arial" w:hAnsi="Arial" w:cs="Arial"/>
          <w:b/>
        </w:rPr>
        <w:t>Q:</w:t>
      </w:r>
      <w:r w:rsidRPr="00127CBB">
        <w:rPr>
          <w:rFonts w:ascii="Arial" w:hAnsi="Arial" w:cs="Arial"/>
        </w:rPr>
        <w:t xml:space="preserve"> Ho</w:t>
      </w:r>
      <w:r w:rsidR="00A56D1F">
        <w:rPr>
          <w:rFonts w:ascii="Arial" w:hAnsi="Arial" w:cs="Arial"/>
        </w:rPr>
        <w:t>w</w:t>
      </w:r>
      <w:r w:rsidRPr="00127CBB">
        <w:rPr>
          <w:rFonts w:ascii="Arial" w:hAnsi="Arial" w:cs="Arial"/>
        </w:rPr>
        <w:t xml:space="preserve"> do </w:t>
      </w:r>
      <w:r w:rsidR="00A56D1F">
        <w:rPr>
          <w:rFonts w:ascii="Arial" w:hAnsi="Arial" w:cs="Arial"/>
        </w:rPr>
        <w:t>we adapt to other c</w:t>
      </w:r>
      <w:r w:rsidRPr="00127CBB">
        <w:rPr>
          <w:rFonts w:ascii="Arial" w:hAnsi="Arial" w:cs="Arial"/>
        </w:rPr>
        <w:t>ul</w:t>
      </w:r>
      <w:r w:rsidR="00A56D1F">
        <w:rPr>
          <w:rFonts w:ascii="Arial" w:hAnsi="Arial" w:cs="Arial"/>
        </w:rPr>
        <w:t>tur</w:t>
      </w:r>
      <w:r w:rsidRPr="00127CBB">
        <w:rPr>
          <w:rFonts w:ascii="Arial" w:hAnsi="Arial" w:cs="Arial"/>
        </w:rPr>
        <w:t>al con</w:t>
      </w:r>
      <w:r w:rsidR="00A56D1F">
        <w:rPr>
          <w:rFonts w:ascii="Arial" w:hAnsi="Arial" w:cs="Arial"/>
        </w:rPr>
        <w:t>t</w:t>
      </w:r>
      <w:r w:rsidRPr="00127CBB">
        <w:rPr>
          <w:rFonts w:ascii="Arial" w:hAnsi="Arial" w:cs="Arial"/>
        </w:rPr>
        <w:t>ext</w:t>
      </w:r>
      <w:r w:rsidR="00A56D1F">
        <w:rPr>
          <w:rFonts w:ascii="Arial" w:hAnsi="Arial" w:cs="Arial"/>
        </w:rPr>
        <w:t>s</w:t>
      </w:r>
      <w:r w:rsidRPr="00127CBB">
        <w:rPr>
          <w:rFonts w:ascii="Arial" w:hAnsi="Arial" w:cs="Arial"/>
        </w:rPr>
        <w:t xml:space="preserve"> where collaboration is not held as important? Cross cultural collaborations where work days do not overlap</w:t>
      </w:r>
    </w:p>
    <w:p w:rsidR="00127CBB" w:rsidRPr="00127CBB" w:rsidRDefault="00127CBB" w:rsidP="005A3DE2">
      <w:pPr>
        <w:jc w:val="both"/>
        <w:rPr>
          <w:rFonts w:ascii="Arial" w:hAnsi="Arial" w:cs="Arial"/>
        </w:rPr>
      </w:pPr>
    </w:p>
    <w:p w:rsidR="00127CBB" w:rsidRPr="00127CBB" w:rsidRDefault="00127CBB" w:rsidP="002F00D2">
      <w:pPr>
        <w:spacing w:after="120"/>
        <w:jc w:val="both"/>
        <w:rPr>
          <w:rFonts w:ascii="Arial" w:hAnsi="Arial" w:cs="Arial"/>
        </w:rPr>
      </w:pPr>
      <w:r w:rsidRPr="004753F4">
        <w:rPr>
          <w:rFonts w:ascii="Arial" w:hAnsi="Arial" w:cs="Arial"/>
          <w:b/>
        </w:rPr>
        <w:t>Q:</w:t>
      </w:r>
      <w:r w:rsidRPr="00127CBB">
        <w:rPr>
          <w:rFonts w:ascii="Arial" w:hAnsi="Arial" w:cs="Arial"/>
        </w:rPr>
        <w:t xml:space="preserve"> </w:t>
      </w:r>
      <w:r w:rsidR="00F24B1A">
        <w:rPr>
          <w:rFonts w:ascii="Arial" w:hAnsi="Arial" w:cs="Arial"/>
        </w:rPr>
        <w:t>With regard to the c</w:t>
      </w:r>
      <w:r w:rsidRPr="00127CBB">
        <w:rPr>
          <w:rFonts w:ascii="Arial" w:hAnsi="Arial" w:cs="Arial"/>
        </w:rPr>
        <w:t>omplexities of putting together a cyberinfrastru</w:t>
      </w:r>
      <w:r w:rsidR="00680F55">
        <w:rPr>
          <w:rFonts w:ascii="Arial" w:hAnsi="Arial" w:cs="Arial"/>
        </w:rPr>
        <w:t>c</w:t>
      </w:r>
      <w:r w:rsidRPr="00127CBB">
        <w:rPr>
          <w:rFonts w:ascii="Arial" w:hAnsi="Arial" w:cs="Arial"/>
        </w:rPr>
        <w:t>ture – e-science in England and surfnet in Netherlands connect research institutions and industry. Are we making the problem more complex than it needs to be? All they did was go around and ask about connections.</w:t>
      </w:r>
    </w:p>
    <w:p w:rsidR="00127CBB" w:rsidRPr="00127CBB" w:rsidRDefault="00127CBB" w:rsidP="005A3DE2">
      <w:pPr>
        <w:jc w:val="both"/>
        <w:rPr>
          <w:rFonts w:ascii="Arial" w:hAnsi="Arial" w:cs="Arial"/>
        </w:rPr>
      </w:pPr>
      <w:r w:rsidRPr="004753F4">
        <w:rPr>
          <w:rFonts w:ascii="Arial" w:hAnsi="Arial" w:cs="Arial"/>
          <w:b/>
        </w:rPr>
        <w:t>A:</w:t>
      </w:r>
      <w:r w:rsidRPr="00127CBB">
        <w:rPr>
          <w:rFonts w:ascii="Arial" w:hAnsi="Arial" w:cs="Arial"/>
        </w:rPr>
        <w:t xml:space="preserve"> I don’t know if we’re </w:t>
      </w:r>
      <w:r w:rsidR="00F24B1A" w:rsidRPr="00127CBB">
        <w:rPr>
          <w:rFonts w:ascii="Arial" w:hAnsi="Arial" w:cs="Arial"/>
        </w:rPr>
        <w:t>making</w:t>
      </w:r>
      <w:r w:rsidRPr="00127CBB">
        <w:rPr>
          <w:rFonts w:ascii="Arial" w:hAnsi="Arial" w:cs="Arial"/>
        </w:rPr>
        <w:t xml:space="preserve"> it more complex</w:t>
      </w:r>
      <w:r w:rsidR="00F24B1A">
        <w:rPr>
          <w:rFonts w:ascii="Arial" w:hAnsi="Arial" w:cs="Arial"/>
        </w:rPr>
        <w:t>;</w:t>
      </w:r>
      <w:r w:rsidRPr="00127CBB">
        <w:rPr>
          <w:rFonts w:ascii="Arial" w:hAnsi="Arial" w:cs="Arial"/>
        </w:rPr>
        <w:t xml:space="preserve"> we’re just assessing pieces of the problem and looking at them. The tech is chan</w:t>
      </w:r>
      <w:r w:rsidR="00F24B1A">
        <w:rPr>
          <w:rFonts w:ascii="Arial" w:hAnsi="Arial" w:cs="Arial"/>
        </w:rPr>
        <w:t>g</w:t>
      </w:r>
      <w:r w:rsidRPr="00127CBB">
        <w:rPr>
          <w:rFonts w:ascii="Arial" w:hAnsi="Arial" w:cs="Arial"/>
        </w:rPr>
        <w:t>ing so rapidly, there’s a tailoring process once a program comes</w:t>
      </w:r>
      <w:r w:rsidR="00F24B1A">
        <w:rPr>
          <w:rFonts w:ascii="Arial" w:hAnsi="Arial" w:cs="Arial"/>
        </w:rPr>
        <w:t xml:space="preserve"> </w:t>
      </w:r>
      <w:r w:rsidRPr="00127CBB">
        <w:rPr>
          <w:rFonts w:ascii="Arial" w:hAnsi="Arial" w:cs="Arial"/>
        </w:rPr>
        <w:t>out. In Jan,</w:t>
      </w:r>
      <w:r w:rsidR="00F24B1A">
        <w:rPr>
          <w:rFonts w:ascii="Arial" w:hAnsi="Arial" w:cs="Arial"/>
        </w:rPr>
        <w:t xml:space="preserve"> the</w:t>
      </w:r>
      <w:r w:rsidRPr="00127CBB">
        <w:rPr>
          <w:rFonts w:ascii="Arial" w:hAnsi="Arial" w:cs="Arial"/>
        </w:rPr>
        <w:t xml:space="preserve"> fourth leg of science – pedabytes of data now – </w:t>
      </w:r>
      <w:r w:rsidRPr="00127CBB">
        <w:rPr>
          <w:rFonts w:ascii="Arial" w:hAnsi="Arial" w:cs="Arial"/>
        </w:rPr>
        <w:lastRenderedPageBreak/>
        <w:t>the issue was that you can’t mine data if you can’t get into it, so the way data is stored is critical. England is building money into the grants for proper archiving.</w:t>
      </w:r>
    </w:p>
    <w:p w:rsidR="00127CBB" w:rsidRPr="00127CBB" w:rsidRDefault="00127CBB" w:rsidP="005A3DE2">
      <w:pPr>
        <w:jc w:val="both"/>
        <w:rPr>
          <w:rFonts w:ascii="Arial" w:hAnsi="Arial" w:cs="Arial"/>
        </w:rPr>
      </w:pPr>
    </w:p>
    <w:p w:rsidR="00127CBB" w:rsidRPr="00127CBB" w:rsidRDefault="00127CBB" w:rsidP="002F00D2">
      <w:pPr>
        <w:spacing w:after="120"/>
        <w:jc w:val="both"/>
        <w:rPr>
          <w:rFonts w:ascii="Arial" w:hAnsi="Arial" w:cs="Arial"/>
        </w:rPr>
      </w:pPr>
      <w:r w:rsidRPr="004753F4">
        <w:rPr>
          <w:rFonts w:ascii="Arial" w:hAnsi="Arial" w:cs="Arial"/>
          <w:b/>
        </w:rPr>
        <w:t>Q:</w:t>
      </w:r>
      <w:r w:rsidRPr="00127CBB">
        <w:rPr>
          <w:rFonts w:ascii="Arial" w:hAnsi="Arial" w:cs="Arial"/>
        </w:rPr>
        <w:t xml:space="preserve"> </w:t>
      </w:r>
      <w:r w:rsidR="00573118">
        <w:rPr>
          <w:rFonts w:ascii="Arial" w:hAnsi="Arial" w:cs="Arial"/>
        </w:rPr>
        <w:t>The d</w:t>
      </w:r>
      <w:r w:rsidRPr="00127CBB">
        <w:rPr>
          <w:rFonts w:ascii="Arial" w:hAnsi="Arial" w:cs="Arial"/>
        </w:rPr>
        <w:t>elegation and crowdsourcing ideas are promising – the examples have some special properties and my impression is that it will be a limited range of cases where they can be used.</w:t>
      </w:r>
    </w:p>
    <w:p w:rsidR="00127CBB" w:rsidRPr="00127CBB" w:rsidRDefault="00127CBB" w:rsidP="005A3DE2">
      <w:pPr>
        <w:jc w:val="both"/>
        <w:rPr>
          <w:rFonts w:ascii="Arial" w:hAnsi="Arial" w:cs="Arial"/>
        </w:rPr>
      </w:pPr>
      <w:r w:rsidRPr="004753F4">
        <w:rPr>
          <w:rFonts w:ascii="Arial" w:hAnsi="Arial" w:cs="Arial"/>
          <w:b/>
        </w:rPr>
        <w:t>A:</w:t>
      </w:r>
      <w:r w:rsidRPr="00127CBB">
        <w:rPr>
          <w:rFonts w:ascii="Arial" w:hAnsi="Arial" w:cs="Arial"/>
        </w:rPr>
        <w:t xml:space="preserve"> T</w:t>
      </w:r>
      <w:r w:rsidR="00573118">
        <w:rPr>
          <w:rFonts w:ascii="Arial" w:hAnsi="Arial" w:cs="Arial"/>
        </w:rPr>
        <w:t>he t</w:t>
      </w:r>
      <w:r w:rsidRPr="00127CBB">
        <w:rPr>
          <w:rFonts w:ascii="Arial" w:hAnsi="Arial" w:cs="Arial"/>
        </w:rPr>
        <w:t xml:space="preserve">endency of crowdsourcing </w:t>
      </w:r>
      <w:r w:rsidR="00573118">
        <w:rPr>
          <w:rFonts w:ascii="Arial" w:hAnsi="Arial" w:cs="Arial"/>
        </w:rPr>
        <w:t xml:space="preserve">is </w:t>
      </w:r>
      <w:r w:rsidRPr="00127CBB">
        <w:rPr>
          <w:rFonts w:ascii="Arial" w:hAnsi="Arial" w:cs="Arial"/>
        </w:rPr>
        <w:t>to solve very small and simple problems.</w:t>
      </w:r>
      <w:r w:rsidR="00573118">
        <w:rPr>
          <w:rFonts w:ascii="Arial" w:hAnsi="Arial" w:cs="Arial"/>
        </w:rPr>
        <w:t xml:space="preserve"> The</w:t>
      </w:r>
      <w:r w:rsidRPr="00127CBB">
        <w:rPr>
          <w:rFonts w:ascii="Arial" w:hAnsi="Arial" w:cs="Arial"/>
        </w:rPr>
        <w:t xml:space="preserve"> NSF program </w:t>
      </w:r>
      <w:r w:rsidR="00573118">
        <w:rPr>
          <w:rFonts w:ascii="Arial" w:hAnsi="Arial" w:cs="Arial"/>
        </w:rPr>
        <w:t xml:space="preserve">in computer science is </w:t>
      </w:r>
      <w:r w:rsidRPr="00127CBB">
        <w:rPr>
          <w:rFonts w:ascii="Arial" w:hAnsi="Arial" w:cs="Arial"/>
        </w:rPr>
        <w:t xml:space="preserve">looking at crowdsourcing to solve complex, problems (Mechanical Turk) such as compilation of technical manuals. </w:t>
      </w:r>
      <w:r w:rsidR="00573118">
        <w:rPr>
          <w:rFonts w:ascii="Arial" w:hAnsi="Arial" w:cs="Arial"/>
        </w:rPr>
        <w:t>I am o</w:t>
      </w:r>
      <w:r w:rsidRPr="00127CBB">
        <w:rPr>
          <w:rFonts w:ascii="Arial" w:hAnsi="Arial" w:cs="Arial"/>
        </w:rPr>
        <w:t xml:space="preserve">ptimistic that we are in </w:t>
      </w:r>
      <w:r w:rsidR="00573118">
        <w:rPr>
          <w:rFonts w:ascii="Arial" w:hAnsi="Arial" w:cs="Arial"/>
        </w:rPr>
        <w:t xml:space="preserve">the </w:t>
      </w:r>
      <w:r w:rsidRPr="00127CBB">
        <w:rPr>
          <w:rFonts w:ascii="Arial" w:hAnsi="Arial" w:cs="Arial"/>
        </w:rPr>
        <w:t>early days of crowdsourcing – NSF is doing a good job of incentivizing interesting work in this area.</w:t>
      </w:r>
    </w:p>
    <w:p w:rsidR="00127CBB" w:rsidRPr="00127CBB" w:rsidRDefault="00127CBB" w:rsidP="005A3DE2">
      <w:pPr>
        <w:jc w:val="both"/>
        <w:rPr>
          <w:rFonts w:ascii="Arial" w:hAnsi="Arial" w:cs="Arial"/>
        </w:rPr>
      </w:pPr>
    </w:p>
    <w:p w:rsidR="00127CBB" w:rsidRPr="00127CBB" w:rsidRDefault="00127CBB" w:rsidP="002F00D2">
      <w:pPr>
        <w:spacing w:after="120"/>
        <w:jc w:val="both"/>
        <w:rPr>
          <w:rFonts w:ascii="Arial" w:hAnsi="Arial" w:cs="Arial"/>
        </w:rPr>
      </w:pPr>
      <w:r w:rsidRPr="004753F4">
        <w:rPr>
          <w:rFonts w:ascii="Arial" w:hAnsi="Arial" w:cs="Arial"/>
          <w:b/>
        </w:rPr>
        <w:t>Q:</w:t>
      </w:r>
      <w:r w:rsidRPr="00127CBB">
        <w:rPr>
          <w:rFonts w:ascii="Arial" w:hAnsi="Arial" w:cs="Arial"/>
        </w:rPr>
        <w:t xml:space="preserve"> For thos</w:t>
      </w:r>
      <w:r w:rsidR="00C27961">
        <w:rPr>
          <w:rFonts w:ascii="Arial" w:hAnsi="Arial" w:cs="Arial"/>
        </w:rPr>
        <w:t>e who</w:t>
      </w:r>
      <w:r w:rsidRPr="00127CBB">
        <w:rPr>
          <w:rFonts w:ascii="Arial" w:hAnsi="Arial" w:cs="Arial"/>
        </w:rPr>
        <w:t xml:space="preserve"> are observing the teams – do the teams get the feedback and if so, does that change their behavior at all? Are you getting feedback on how people are using the advice you give them?</w:t>
      </w:r>
    </w:p>
    <w:p w:rsidR="00127CBB" w:rsidRPr="00127CBB" w:rsidRDefault="00127CBB" w:rsidP="002F00D2">
      <w:pPr>
        <w:spacing w:after="120"/>
        <w:jc w:val="both"/>
        <w:rPr>
          <w:rFonts w:ascii="Arial" w:hAnsi="Arial" w:cs="Arial"/>
        </w:rPr>
      </w:pPr>
      <w:r w:rsidRPr="004753F4">
        <w:rPr>
          <w:rFonts w:ascii="Arial" w:hAnsi="Arial" w:cs="Arial"/>
          <w:b/>
        </w:rPr>
        <w:t>A:</w:t>
      </w:r>
      <w:r w:rsidRPr="00127CBB">
        <w:rPr>
          <w:rFonts w:ascii="Arial" w:hAnsi="Arial" w:cs="Arial"/>
        </w:rPr>
        <w:t xml:space="preserve"> It’s very odd when hard scientists see that social scientists actually exist. We are very foreign to them. But they eventually get used to us. We definitely give feedback to the teams eventually.</w:t>
      </w:r>
    </w:p>
    <w:p w:rsidR="00BD41D8" w:rsidRPr="00127CBB" w:rsidRDefault="00127CBB" w:rsidP="002F00D2">
      <w:pPr>
        <w:spacing w:after="120"/>
        <w:jc w:val="both"/>
        <w:rPr>
          <w:rFonts w:ascii="Arial" w:hAnsi="Arial" w:cs="Arial"/>
        </w:rPr>
      </w:pPr>
      <w:r w:rsidRPr="004753F4">
        <w:rPr>
          <w:rFonts w:ascii="Arial" w:hAnsi="Arial" w:cs="Arial"/>
          <w:b/>
        </w:rPr>
        <w:t>A:</w:t>
      </w:r>
      <w:r w:rsidRPr="00127CBB">
        <w:rPr>
          <w:rFonts w:ascii="Arial" w:hAnsi="Arial" w:cs="Arial"/>
        </w:rPr>
        <w:t xml:space="preserve"> In the wizard, the individual gets feedback right away and then an aggregate report </w:t>
      </w:r>
      <w:r w:rsidR="00C27961">
        <w:rPr>
          <w:rFonts w:ascii="Arial" w:hAnsi="Arial" w:cs="Arial"/>
        </w:rPr>
        <w:t xml:space="preserve">goes </w:t>
      </w:r>
      <w:r w:rsidRPr="00127CBB">
        <w:rPr>
          <w:rFonts w:ascii="Arial" w:hAnsi="Arial" w:cs="Arial"/>
        </w:rPr>
        <w:t>to the organization – we have heard that the reports have led to meetings over areas of vulnerability. One thing we’d like to do as part of our research is to compile a list of best practices.</w:t>
      </w:r>
    </w:p>
    <w:p w:rsidR="003121B0" w:rsidRPr="00435728" w:rsidRDefault="006218D5" w:rsidP="002F00D2">
      <w:pPr>
        <w:spacing w:after="120"/>
        <w:jc w:val="both"/>
        <w:rPr>
          <w:rFonts w:ascii="Arial" w:hAnsi="Arial" w:cs="Arial"/>
          <w:b/>
        </w:rPr>
      </w:pPr>
      <w:r>
        <w:rPr>
          <w:rFonts w:ascii="Arial" w:hAnsi="Arial" w:cs="Arial"/>
        </w:rPr>
        <w:br w:type="page"/>
      </w:r>
      <w:r w:rsidR="00435728" w:rsidRPr="00435728">
        <w:rPr>
          <w:rFonts w:ascii="Arial" w:hAnsi="Arial" w:cs="Arial"/>
          <w:b/>
        </w:rPr>
        <w:lastRenderedPageBreak/>
        <w:t xml:space="preserve">Panel Session: </w:t>
      </w:r>
      <w:r w:rsidR="00127CBB" w:rsidRPr="00435728">
        <w:rPr>
          <w:rFonts w:ascii="Arial" w:hAnsi="Arial" w:cs="Arial"/>
          <w:b/>
        </w:rPr>
        <w:t>Funding Opportunities to Sup</w:t>
      </w:r>
      <w:r w:rsidR="00303E3E" w:rsidRPr="00435728">
        <w:rPr>
          <w:rFonts w:ascii="Arial" w:hAnsi="Arial" w:cs="Arial"/>
          <w:b/>
        </w:rPr>
        <w:t>port Collaborative Team Science</w:t>
      </w:r>
    </w:p>
    <w:p w:rsidR="009D1DFD" w:rsidRDefault="005A3DE2" w:rsidP="002F00D2">
      <w:pPr>
        <w:spacing w:after="120"/>
        <w:jc w:val="both"/>
        <w:rPr>
          <w:rFonts w:ascii="Arial" w:hAnsi="Arial" w:cs="Arial"/>
        </w:rPr>
      </w:pPr>
      <w:r w:rsidRPr="005A3DE2">
        <w:rPr>
          <w:rFonts w:ascii="Arial" w:hAnsi="Arial" w:cs="Arial"/>
        </w:rPr>
        <w:t xml:space="preserve">The panel </w:t>
      </w:r>
      <w:r>
        <w:rPr>
          <w:rFonts w:ascii="Arial" w:hAnsi="Arial" w:cs="Arial"/>
        </w:rPr>
        <w:t>began</w:t>
      </w:r>
      <w:r w:rsidRPr="005A3DE2">
        <w:rPr>
          <w:rFonts w:ascii="Arial" w:hAnsi="Arial" w:cs="Arial"/>
        </w:rPr>
        <w:t xml:space="preserve"> with a presentation of key differences between developing and funding team science vs. individual research and discuss</w:t>
      </w:r>
      <w:r>
        <w:rPr>
          <w:rFonts w:ascii="Arial" w:hAnsi="Arial" w:cs="Arial"/>
        </w:rPr>
        <w:t>ed</w:t>
      </w:r>
      <w:r w:rsidRPr="005A3DE2">
        <w:rPr>
          <w:rFonts w:ascii="Arial" w:hAnsi="Arial" w:cs="Arial"/>
        </w:rPr>
        <w:t xml:space="preserve"> collaborative research funding opportunities available different agencies. </w:t>
      </w:r>
      <w:r>
        <w:rPr>
          <w:rFonts w:ascii="Arial" w:hAnsi="Arial" w:cs="Arial"/>
        </w:rPr>
        <w:t>The p</w:t>
      </w:r>
      <w:r w:rsidRPr="005A3DE2">
        <w:rPr>
          <w:rFonts w:ascii="Arial" w:hAnsi="Arial" w:cs="Arial"/>
        </w:rPr>
        <w:t xml:space="preserve">anelists </w:t>
      </w:r>
      <w:r>
        <w:rPr>
          <w:rFonts w:ascii="Arial" w:hAnsi="Arial" w:cs="Arial"/>
        </w:rPr>
        <w:t xml:space="preserve">also </w:t>
      </w:r>
      <w:r w:rsidRPr="005A3DE2">
        <w:rPr>
          <w:rFonts w:ascii="Arial" w:hAnsi="Arial" w:cs="Arial"/>
        </w:rPr>
        <w:t>discuss</w:t>
      </w:r>
      <w:r>
        <w:rPr>
          <w:rFonts w:ascii="Arial" w:hAnsi="Arial" w:cs="Arial"/>
        </w:rPr>
        <w:t>ed</w:t>
      </w:r>
      <w:r w:rsidRPr="005A3DE2">
        <w:rPr>
          <w:rFonts w:ascii="Arial" w:hAnsi="Arial" w:cs="Arial"/>
        </w:rPr>
        <w:t xml:space="preserve"> their agencies’ approaches to assessing and evaluating the effectiveness and outcomes of team science support.</w:t>
      </w:r>
    </w:p>
    <w:p w:rsidR="005A3DE2" w:rsidRDefault="005A3DE2" w:rsidP="002F00D2">
      <w:pPr>
        <w:spacing w:after="120"/>
        <w:jc w:val="both"/>
        <w:rPr>
          <w:rFonts w:ascii="Arial" w:hAnsi="Arial" w:cs="Arial"/>
        </w:rPr>
      </w:pPr>
    </w:p>
    <w:p w:rsidR="00127CBB" w:rsidRPr="00127CBB" w:rsidRDefault="00127CBB" w:rsidP="005A3DE2">
      <w:pPr>
        <w:jc w:val="both"/>
        <w:rPr>
          <w:rFonts w:ascii="Arial" w:hAnsi="Arial" w:cs="Arial"/>
          <w:b/>
        </w:rPr>
      </w:pPr>
      <w:r w:rsidRPr="00127CBB">
        <w:rPr>
          <w:rFonts w:ascii="Arial" w:hAnsi="Arial" w:cs="Arial"/>
          <w:b/>
        </w:rPr>
        <w:t>Collaborative Funding Opportunities for Team Science</w:t>
      </w:r>
    </w:p>
    <w:p w:rsidR="004753F4" w:rsidRDefault="00127CBB" w:rsidP="005A3DE2">
      <w:pPr>
        <w:jc w:val="both"/>
        <w:rPr>
          <w:rFonts w:ascii="Arial" w:hAnsi="Arial" w:cs="Arial"/>
          <w:i/>
        </w:rPr>
      </w:pPr>
      <w:r w:rsidRPr="00127CBB">
        <w:rPr>
          <w:rFonts w:ascii="Arial" w:hAnsi="Arial" w:cs="Arial"/>
          <w:i/>
        </w:rPr>
        <w:t>H</w:t>
      </w:r>
      <w:r w:rsidR="004753F4">
        <w:rPr>
          <w:rFonts w:ascii="Arial" w:hAnsi="Arial" w:cs="Arial"/>
          <w:i/>
        </w:rPr>
        <w:t>olly Falk-Krzesinski, PhD, Northwestern University</w:t>
      </w:r>
    </w:p>
    <w:p w:rsidR="00127CBB" w:rsidRPr="00127CBB" w:rsidRDefault="00127CBB" w:rsidP="005A3DE2">
      <w:pPr>
        <w:jc w:val="both"/>
        <w:rPr>
          <w:rFonts w:ascii="Arial" w:hAnsi="Arial" w:cs="Arial"/>
          <w:i/>
        </w:rPr>
      </w:pPr>
      <w:r w:rsidRPr="00127CBB">
        <w:rPr>
          <w:rFonts w:ascii="Arial" w:hAnsi="Arial" w:cs="Arial"/>
          <w:i/>
        </w:rPr>
        <w:t>Research Assistant Professor and Director, Research Team Support &amp; Development, Clinical and Translational Sciences (NUCATS) Institute</w:t>
      </w:r>
    </w:p>
    <w:p w:rsidR="00127CBB" w:rsidRDefault="00127CBB" w:rsidP="005A3DE2">
      <w:pPr>
        <w:jc w:val="both"/>
        <w:rPr>
          <w:rFonts w:ascii="Arial" w:hAnsi="Arial" w:cs="Arial"/>
        </w:rPr>
      </w:pPr>
    </w:p>
    <w:p w:rsidR="00127CBB" w:rsidRPr="00127CBB" w:rsidRDefault="00700F21" w:rsidP="002F00D2">
      <w:pPr>
        <w:spacing w:after="120"/>
        <w:jc w:val="both"/>
        <w:rPr>
          <w:rFonts w:ascii="Arial" w:hAnsi="Arial" w:cs="Arial"/>
        </w:rPr>
      </w:pPr>
      <w:r>
        <w:rPr>
          <w:rFonts w:ascii="Arial" w:hAnsi="Arial" w:cs="Arial"/>
        </w:rPr>
        <w:t>Dr. Falk-Krzesinski l</w:t>
      </w:r>
      <w:r w:rsidR="00127CBB" w:rsidRPr="00127CBB">
        <w:rPr>
          <w:rFonts w:ascii="Arial" w:hAnsi="Arial" w:cs="Arial"/>
        </w:rPr>
        <w:t xml:space="preserve">isted out </w:t>
      </w:r>
      <w:r>
        <w:rPr>
          <w:rFonts w:ascii="Arial" w:hAnsi="Arial" w:cs="Arial"/>
        </w:rPr>
        <w:t xml:space="preserve">the </w:t>
      </w:r>
      <w:r w:rsidR="00127CBB" w:rsidRPr="00127CBB">
        <w:rPr>
          <w:rFonts w:ascii="Arial" w:hAnsi="Arial" w:cs="Arial"/>
        </w:rPr>
        <w:t xml:space="preserve">various organizations that support collaborative, </w:t>
      </w:r>
      <w:r>
        <w:rPr>
          <w:rFonts w:ascii="Arial" w:hAnsi="Arial" w:cs="Arial"/>
        </w:rPr>
        <w:t>interdisciplinary</w:t>
      </w:r>
      <w:r w:rsidR="00127CBB" w:rsidRPr="00127CBB">
        <w:rPr>
          <w:rFonts w:ascii="Arial" w:hAnsi="Arial" w:cs="Arial"/>
        </w:rPr>
        <w:t xml:space="preserve">, and team science </w:t>
      </w:r>
      <w:r>
        <w:rPr>
          <w:rFonts w:ascii="Arial" w:hAnsi="Arial" w:cs="Arial"/>
        </w:rPr>
        <w:t>and directed the audience to the National Organization of Research Development Professionals (</w:t>
      </w:r>
      <w:r w:rsidR="00127CBB" w:rsidRPr="00127CBB">
        <w:rPr>
          <w:rFonts w:ascii="Arial" w:hAnsi="Arial" w:cs="Arial"/>
        </w:rPr>
        <w:t>NORDP</w:t>
      </w:r>
      <w:r>
        <w:rPr>
          <w:rFonts w:ascii="Arial" w:hAnsi="Arial" w:cs="Arial"/>
        </w:rPr>
        <w:t xml:space="preserve">) as a resource for finding out more about these funding mechanisms. </w:t>
      </w:r>
    </w:p>
    <w:p w:rsidR="00127CBB" w:rsidRPr="00127CBB" w:rsidRDefault="00700F21" w:rsidP="002F00D2">
      <w:pPr>
        <w:spacing w:after="120"/>
        <w:jc w:val="both"/>
        <w:rPr>
          <w:rFonts w:ascii="Arial" w:hAnsi="Arial" w:cs="Arial"/>
        </w:rPr>
      </w:pPr>
      <w:r>
        <w:rPr>
          <w:rFonts w:ascii="Arial" w:hAnsi="Arial" w:cs="Arial"/>
        </w:rPr>
        <w:t>There are many t</w:t>
      </w:r>
      <w:r w:rsidR="00127CBB" w:rsidRPr="00127CBB">
        <w:rPr>
          <w:rFonts w:ascii="Arial" w:hAnsi="Arial" w:cs="Arial"/>
        </w:rPr>
        <w:t>eam science structures</w:t>
      </w:r>
      <w:r>
        <w:rPr>
          <w:rFonts w:ascii="Arial" w:hAnsi="Arial" w:cs="Arial"/>
        </w:rPr>
        <w:t xml:space="preserve">, from </w:t>
      </w:r>
      <w:r w:rsidR="00127CBB" w:rsidRPr="00127CBB">
        <w:rPr>
          <w:rFonts w:ascii="Arial" w:hAnsi="Arial" w:cs="Arial"/>
        </w:rPr>
        <w:t>small teams, research centers,</w:t>
      </w:r>
      <w:r>
        <w:rPr>
          <w:rFonts w:ascii="Arial" w:hAnsi="Arial" w:cs="Arial"/>
        </w:rPr>
        <w:t xml:space="preserve"> and</w:t>
      </w:r>
      <w:r w:rsidR="00127CBB" w:rsidRPr="00127CBB">
        <w:rPr>
          <w:rFonts w:ascii="Arial" w:hAnsi="Arial" w:cs="Arial"/>
        </w:rPr>
        <w:t xml:space="preserve"> inst</w:t>
      </w:r>
      <w:r>
        <w:rPr>
          <w:rFonts w:ascii="Arial" w:hAnsi="Arial" w:cs="Arial"/>
        </w:rPr>
        <w:t>i</w:t>
      </w:r>
      <w:r w:rsidR="00127CBB" w:rsidRPr="00127CBB">
        <w:rPr>
          <w:rFonts w:ascii="Arial" w:hAnsi="Arial" w:cs="Arial"/>
        </w:rPr>
        <w:t xml:space="preserve">tutes, </w:t>
      </w:r>
      <w:r>
        <w:rPr>
          <w:rFonts w:ascii="Arial" w:hAnsi="Arial" w:cs="Arial"/>
        </w:rPr>
        <w:t xml:space="preserve">to </w:t>
      </w:r>
      <w:r w:rsidR="00127CBB" w:rsidRPr="00127CBB">
        <w:rPr>
          <w:rFonts w:ascii="Arial" w:hAnsi="Arial" w:cs="Arial"/>
        </w:rPr>
        <w:t>consortia</w:t>
      </w:r>
      <w:r>
        <w:rPr>
          <w:rFonts w:ascii="Arial" w:hAnsi="Arial" w:cs="Arial"/>
        </w:rPr>
        <w:t xml:space="preserve"> and</w:t>
      </w:r>
      <w:r w:rsidR="00127CBB" w:rsidRPr="00127CBB">
        <w:rPr>
          <w:rFonts w:ascii="Arial" w:hAnsi="Arial" w:cs="Arial"/>
        </w:rPr>
        <w:t xml:space="preserve"> networks,</w:t>
      </w:r>
      <w:r>
        <w:rPr>
          <w:rFonts w:ascii="Arial" w:hAnsi="Arial" w:cs="Arial"/>
        </w:rPr>
        <w:t xml:space="preserve"> and each structure</w:t>
      </w:r>
      <w:r w:rsidR="00127CBB" w:rsidRPr="00127CBB">
        <w:rPr>
          <w:rFonts w:ascii="Arial" w:hAnsi="Arial" w:cs="Arial"/>
        </w:rPr>
        <w:t xml:space="preserve"> need</w:t>
      </w:r>
      <w:r>
        <w:rPr>
          <w:rFonts w:ascii="Arial" w:hAnsi="Arial" w:cs="Arial"/>
        </w:rPr>
        <w:t>s</w:t>
      </w:r>
      <w:r w:rsidR="00127CBB" w:rsidRPr="00127CBB">
        <w:rPr>
          <w:rFonts w:ascii="Arial" w:hAnsi="Arial" w:cs="Arial"/>
        </w:rPr>
        <w:t xml:space="preserve"> a funding mechanism that can support the network of disparate pieces. N</w:t>
      </w:r>
      <w:r>
        <w:rPr>
          <w:rFonts w:ascii="Arial" w:hAnsi="Arial" w:cs="Arial"/>
        </w:rPr>
        <w:t xml:space="preserve">ot all the pieces are research; there needs to be support for </w:t>
      </w:r>
      <w:r w:rsidR="00127CBB" w:rsidRPr="00127CBB">
        <w:rPr>
          <w:rFonts w:ascii="Arial" w:hAnsi="Arial" w:cs="Arial"/>
        </w:rPr>
        <w:t>administration, core</w:t>
      </w:r>
      <w:r>
        <w:rPr>
          <w:rFonts w:ascii="Arial" w:hAnsi="Arial" w:cs="Arial"/>
        </w:rPr>
        <w:t xml:space="preserve"> facilities</w:t>
      </w:r>
      <w:r w:rsidR="00127CBB" w:rsidRPr="00127CBB">
        <w:rPr>
          <w:rFonts w:ascii="Arial" w:hAnsi="Arial" w:cs="Arial"/>
        </w:rPr>
        <w:t xml:space="preserve">, education and training, translation, community and public outreach, </w:t>
      </w:r>
      <w:r>
        <w:rPr>
          <w:rFonts w:ascii="Arial" w:hAnsi="Arial" w:cs="Arial"/>
        </w:rPr>
        <w:t xml:space="preserve">and </w:t>
      </w:r>
      <w:r w:rsidR="00127CBB" w:rsidRPr="00127CBB">
        <w:rPr>
          <w:rFonts w:ascii="Arial" w:hAnsi="Arial" w:cs="Arial"/>
        </w:rPr>
        <w:t>evaluation.</w:t>
      </w:r>
    </w:p>
    <w:p w:rsidR="002D45DF" w:rsidRDefault="00127CBB" w:rsidP="002F00D2">
      <w:pPr>
        <w:spacing w:after="120"/>
        <w:jc w:val="both"/>
        <w:rPr>
          <w:rFonts w:ascii="Arial" w:hAnsi="Arial" w:cs="Arial"/>
        </w:rPr>
      </w:pPr>
      <w:r w:rsidRPr="00127CBB">
        <w:rPr>
          <w:rFonts w:ascii="Arial" w:hAnsi="Arial" w:cs="Arial"/>
        </w:rPr>
        <w:t xml:space="preserve">Multiple PI projects </w:t>
      </w:r>
      <w:r w:rsidR="002D45DF">
        <w:rPr>
          <w:rFonts w:ascii="Arial" w:hAnsi="Arial" w:cs="Arial"/>
        </w:rPr>
        <w:t xml:space="preserve">are intended to supplement the traditional single-PI model by allowing applicants and their institution to identify more than one PI on a single grant application. This mechanism encourages collaboration among equals when that is the most appropriate way to address a scientific problem, and has been a great opportunity for investigators who are seeking support for projects that require a team science approach. </w:t>
      </w:r>
    </w:p>
    <w:p w:rsidR="002D45DF" w:rsidRDefault="0025722C" w:rsidP="002F00D2">
      <w:pPr>
        <w:spacing w:after="120"/>
        <w:jc w:val="both"/>
        <w:rPr>
          <w:rFonts w:ascii="Arial" w:hAnsi="Arial" w:cs="Arial"/>
        </w:rPr>
      </w:pPr>
      <w:r>
        <w:rPr>
          <w:rFonts w:ascii="Arial" w:hAnsi="Arial" w:cs="Arial"/>
        </w:rPr>
        <w:t>For multiple PI applications, it is important for there to be a leadership plan in place, with roles and areas of responsibility of the PIs clearly defined, and that establishes the fiscal and management coordination of the project, the decision-making processes for scientific direction and allocation of resources, the mechanisms for data sharing and communication between investigators, the policies regarding publication and intellectual property, and the procedures for resolving conflicts.</w:t>
      </w:r>
    </w:p>
    <w:p w:rsidR="00127CBB" w:rsidRDefault="00C84DED" w:rsidP="002F00D2">
      <w:pPr>
        <w:spacing w:after="120"/>
        <w:jc w:val="both"/>
        <w:rPr>
          <w:rFonts w:ascii="Arial" w:hAnsi="Arial" w:cs="Arial"/>
        </w:rPr>
      </w:pPr>
      <w:r>
        <w:rPr>
          <w:rFonts w:ascii="Arial" w:hAnsi="Arial" w:cs="Arial"/>
        </w:rPr>
        <w:t>There are team science c</w:t>
      </w:r>
      <w:r w:rsidR="00127CBB" w:rsidRPr="00127CBB">
        <w:rPr>
          <w:rFonts w:ascii="Arial" w:hAnsi="Arial" w:cs="Arial"/>
        </w:rPr>
        <w:t xml:space="preserve">apacity-building mechanisms </w:t>
      </w:r>
      <w:r>
        <w:rPr>
          <w:rFonts w:ascii="Arial" w:hAnsi="Arial" w:cs="Arial"/>
        </w:rPr>
        <w:t xml:space="preserve">that provide </w:t>
      </w:r>
      <w:r w:rsidR="00127CBB" w:rsidRPr="00127CBB">
        <w:rPr>
          <w:rFonts w:ascii="Arial" w:hAnsi="Arial" w:cs="Arial"/>
        </w:rPr>
        <w:t>seed fund</w:t>
      </w:r>
      <w:r>
        <w:rPr>
          <w:rFonts w:ascii="Arial" w:hAnsi="Arial" w:cs="Arial"/>
        </w:rPr>
        <w:t xml:space="preserve">ing for team research building. These grants are not for doing research, but to build teams. The NIH has an R13 mechanism, called Scientific Meetings for Creating Interdisciplinary Research in </w:t>
      </w:r>
      <w:r w:rsidR="00680F55">
        <w:rPr>
          <w:rFonts w:ascii="Arial" w:hAnsi="Arial" w:cs="Arial"/>
        </w:rPr>
        <w:t>Teams, which</w:t>
      </w:r>
      <w:r>
        <w:rPr>
          <w:rFonts w:ascii="Arial" w:hAnsi="Arial" w:cs="Arial"/>
        </w:rPr>
        <w:t xml:space="preserve"> supports teams of investigators from multiple disciplines to hold meetings for the purpose of developing interdisciplinary research projects. They provide support for up to two years. Another mechanism is the NSF Research Coordination Networks, which support groups of investigators to communicate and coordinate their research across disciplinary, organizational, and geographic boundaries. These grants provide funding for up to 5 years. </w:t>
      </w:r>
    </w:p>
    <w:p w:rsidR="00C84DED" w:rsidRDefault="00C84DED" w:rsidP="002F00D2">
      <w:pPr>
        <w:spacing w:after="120"/>
        <w:jc w:val="both"/>
        <w:rPr>
          <w:rFonts w:ascii="Arial" w:hAnsi="Arial" w:cs="Arial"/>
        </w:rPr>
      </w:pPr>
    </w:p>
    <w:p w:rsidR="00127CBB" w:rsidRDefault="00127CBB" w:rsidP="005A3DE2">
      <w:pPr>
        <w:jc w:val="both"/>
        <w:rPr>
          <w:rFonts w:ascii="Arial" w:hAnsi="Arial" w:cs="Arial"/>
          <w:b/>
        </w:rPr>
      </w:pPr>
      <w:r w:rsidRPr="00127CBB">
        <w:rPr>
          <w:rFonts w:ascii="Arial" w:hAnsi="Arial" w:cs="Arial"/>
          <w:b/>
        </w:rPr>
        <w:lastRenderedPageBreak/>
        <w:t>NSF Perspective and Lessons Learned</w:t>
      </w:r>
    </w:p>
    <w:p w:rsidR="005A3DE2" w:rsidRDefault="00D8468E" w:rsidP="005A3DE2">
      <w:pPr>
        <w:jc w:val="both"/>
        <w:rPr>
          <w:rFonts w:ascii="Arial" w:hAnsi="Arial" w:cs="Arial"/>
          <w:i/>
        </w:rPr>
      </w:pPr>
      <w:r w:rsidRPr="00D8468E">
        <w:rPr>
          <w:rFonts w:ascii="Arial" w:hAnsi="Arial" w:cs="Arial"/>
          <w:i/>
        </w:rPr>
        <w:t>D</w:t>
      </w:r>
      <w:r w:rsidR="00B46193">
        <w:rPr>
          <w:rFonts w:ascii="Arial" w:hAnsi="Arial" w:cs="Arial"/>
          <w:i/>
        </w:rPr>
        <w:t>ragana Brzakovic, PhD</w:t>
      </w:r>
    </w:p>
    <w:p w:rsidR="00127CBB" w:rsidRDefault="00D8468E" w:rsidP="005A3DE2">
      <w:pPr>
        <w:jc w:val="both"/>
        <w:rPr>
          <w:rFonts w:ascii="Arial" w:hAnsi="Arial" w:cs="Arial"/>
          <w:i/>
        </w:rPr>
      </w:pPr>
      <w:r w:rsidRPr="00D8468E">
        <w:rPr>
          <w:rFonts w:ascii="Arial" w:hAnsi="Arial" w:cs="Arial"/>
          <w:i/>
        </w:rPr>
        <w:t>National Science Foundation, Office of Integrative Activities</w:t>
      </w:r>
    </w:p>
    <w:p w:rsidR="00D8468E" w:rsidRDefault="00D8468E" w:rsidP="005A3DE2">
      <w:pPr>
        <w:jc w:val="both"/>
        <w:rPr>
          <w:rFonts w:ascii="Arial" w:hAnsi="Arial" w:cs="Arial"/>
          <w:i/>
        </w:rPr>
      </w:pPr>
    </w:p>
    <w:p w:rsidR="008C4DD3" w:rsidRPr="00D8468E" w:rsidRDefault="008C4DD3" w:rsidP="008C4DD3">
      <w:pPr>
        <w:spacing w:after="120"/>
        <w:jc w:val="both"/>
        <w:rPr>
          <w:rFonts w:ascii="Arial" w:hAnsi="Arial" w:cs="Arial"/>
        </w:rPr>
      </w:pPr>
      <w:r>
        <w:rPr>
          <w:rFonts w:ascii="Arial" w:hAnsi="Arial" w:cs="Arial"/>
        </w:rPr>
        <w:t>Dr. Brzakovic described that w</w:t>
      </w:r>
      <w:r w:rsidRPr="00D8468E">
        <w:rPr>
          <w:rFonts w:ascii="Arial" w:hAnsi="Arial" w:cs="Arial"/>
        </w:rPr>
        <w:t xml:space="preserve">hen </w:t>
      </w:r>
      <w:r>
        <w:rPr>
          <w:rFonts w:ascii="Arial" w:hAnsi="Arial" w:cs="Arial"/>
        </w:rPr>
        <w:t xml:space="preserve">the NSF </w:t>
      </w:r>
      <w:r w:rsidRPr="00D8468E">
        <w:rPr>
          <w:rFonts w:ascii="Arial" w:hAnsi="Arial" w:cs="Arial"/>
        </w:rPr>
        <w:t xml:space="preserve">set up the </w:t>
      </w:r>
      <w:r>
        <w:rPr>
          <w:rFonts w:ascii="Arial" w:hAnsi="Arial" w:cs="Arial"/>
        </w:rPr>
        <w:t xml:space="preserve">Science and Technology Centers (STCs) </w:t>
      </w:r>
      <w:r w:rsidRPr="00D8468E">
        <w:rPr>
          <w:rFonts w:ascii="Arial" w:hAnsi="Arial" w:cs="Arial"/>
        </w:rPr>
        <w:t xml:space="preserve">in 1985, </w:t>
      </w:r>
      <w:r>
        <w:rPr>
          <w:rFonts w:ascii="Arial" w:hAnsi="Arial" w:cs="Arial"/>
        </w:rPr>
        <w:t xml:space="preserve">they were </w:t>
      </w:r>
      <w:r w:rsidRPr="00D8468E">
        <w:rPr>
          <w:rFonts w:ascii="Arial" w:hAnsi="Arial" w:cs="Arial"/>
        </w:rPr>
        <w:t xml:space="preserve">struggling with </w:t>
      </w:r>
      <w:r>
        <w:rPr>
          <w:rFonts w:ascii="Arial" w:hAnsi="Arial" w:cs="Arial"/>
        </w:rPr>
        <w:t>several questions: W</w:t>
      </w:r>
      <w:r w:rsidRPr="00D8468E">
        <w:rPr>
          <w:rFonts w:ascii="Arial" w:hAnsi="Arial" w:cs="Arial"/>
        </w:rPr>
        <w:t>hat is a center versus a large project? How much should NSF prescribe regarding center operation? What is the best way to oversee center activities? What is the appropriate duration for center support? What is the appropriate funding level?</w:t>
      </w:r>
    </w:p>
    <w:p w:rsidR="00D8468E" w:rsidRPr="00D8468E" w:rsidRDefault="008C4DD3" w:rsidP="002F00D2">
      <w:pPr>
        <w:spacing w:after="120"/>
        <w:jc w:val="both"/>
        <w:rPr>
          <w:rFonts w:ascii="Arial" w:hAnsi="Arial" w:cs="Arial"/>
        </w:rPr>
      </w:pPr>
      <w:r>
        <w:rPr>
          <w:rFonts w:ascii="Arial" w:hAnsi="Arial" w:cs="Arial"/>
        </w:rPr>
        <w:t>The STCs are a very risky business. They carry risk in research outcomes, in educational goals, and in management risk, which is probably the highest risk of all. Strong l</w:t>
      </w:r>
      <w:r w:rsidR="00D8468E" w:rsidRPr="00D8468E">
        <w:rPr>
          <w:rFonts w:ascii="Arial" w:hAnsi="Arial" w:cs="Arial"/>
        </w:rPr>
        <w:t xml:space="preserve">eadership </w:t>
      </w:r>
      <w:r>
        <w:rPr>
          <w:rFonts w:ascii="Arial" w:hAnsi="Arial" w:cs="Arial"/>
        </w:rPr>
        <w:t xml:space="preserve">is also </w:t>
      </w:r>
      <w:r w:rsidR="00D8468E" w:rsidRPr="00D8468E">
        <w:rPr>
          <w:rFonts w:ascii="Arial" w:hAnsi="Arial" w:cs="Arial"/>
        </w:rPr>
        <w:t xml:space="preserve">needed to get all the different parts to work together </w:t>
      </w:r>
      <w:r>
        <w:rPr>
          <w:rFonts w:ascii="Arial" w:hAnsi="Arial" w:cs="Arial"/>
        </w:rPr>
        <w:t xml:space="preserve">towards </w:t>
      </w:r>
      <w:r w:rsidR="00D8468E" w:rsidRPr="00D8468E">
        <w:rPr>
          <w:rFonts w:ascii="Arial" w:hAnsi="Arial" w:cs="Arial"/>
        </w:rPr>
        <w:t>the same goal</w:t>
      </w:r>
      <w:r>
        <w:rPr>
          <w:rFonts w:ascii="Arial" w:hAnsi="Arial" w:cs="Arial"/>
        </w:rPr>
        <w:t xml:space="preserve">, </w:t>
      </w:r>
      <w:r w:rsidR="00D8468E" w:rsidRPr="00D8468E">
        <w:rPr>
          <w:rFonts w:ascii="Arial" w:hAnsi="Arial" w:cs="Arial"/>
        </w:rPr>
        <w:t>keeping people going in the right direction is the most diffic</w:t>
      </w:r>
      <w:r>
        <w:rPr>
          <w:rFonts w:ascii="Arial" w:hAnsi="Arial" w:cs="Arial"/>
        </w:rPr>
        <w:t>ul</w:t>
      </w:r>
      <w:r w:rsidR="00D8468E" w:rsidRPr="00D8468E">
        <w:rPr>
          <w:rFonts w:ascii="Arial" w:hAnsi="Arial" w:cs="Arial"/>
        </w:rPr>
        <w:t>t part</w:t>
      </w:r>
      <w:r>
        <w:rPr>
          <w:rFonts w:ascii="Arial" w:hAnsi="Arial" w:cs="Arial"/>
        </w:rPr>
        <w:t>.</w:t>
      </w:r>
    </w:p>
    <w:p w:rsidR="008C4DD3" w:rsidRDefault="00D8468E" w:rsidP="002F00D2">
      <w:pPr>
        <w:spacing w:after="120"/>
        <w:jc w:val="both"/>
        <w:rPr>
          <w:rFonts w:ascii="Arial" w:hAnsi="Arial" w:cs="Arial"/>
        </w:rPr>
      </w:pPr>
      <w:r w:rsidRPr="00D8468E">
        <w:rPr>
          <w:rFonts w:ascii="Arial" w:hAnsi="Arial" w:cs="Arial"/>
        </w:rPr>
        <w:t>STC</w:t>
      </w:r>
      <w:r w:rsidR="008C4DD3">
        <w:rPr>
          <w:rFonts w:ascii="Arial" w:hAnsi="Arial" w:cs="Arial"/>
        </w:rPr>
        <w:t>s</w:t>
      </w:r>
      <w:r w:rsidRPr="00D8468E">
        <w:rPr>
          <w:rFonts w:ascii="Arial" w:hAnsi="Arial" w:cs="Arial"/>
        </w:rPr>
        <w:t xml:space="preserve"> are unique</w:t>
      </w:r>
      <w:r w:rsidR="008C4DD3">
        <w:rPr>
          <w:rFonts w:ascii="Arial" w:hAnsi="Arial" w:cs="Arial"/>
        </w:rPr>
        <w:t xml:space="preserve">. They </w:t>
      </w:r>
      <w:r w:rsidRPr="00D8468E">
        <w:rPr>
          <w:rFonts w:ascii="Arial" w:hAnsi="Arial" w:cs="Arial"/>
        </w:rPr>
        <w:t xml:space="preserve">cover all areas of research supported by NSF; </w:t>
      </w:r>
      <w:r w:rsidR="008C4DD3">
        <w:rPr>
          <w:rFonts w:ascii="Arial" w:hAnsi="Arial" w:cs="Arial"/>
        </w:rPr>
        <w:t xml:space="preserve">the </w:t>
      </w:r>
      <w:r w:rsidRPr="00D8468E">
        <w:rPr>
          <w:rFonts w:ascii="Arial" w:hAnsi="Arial" w:cs="Arial"/>
        </w:rPr>
        <w:t xml:space="preserve">award duration </w:t>
      </w:r>
      <w:r w:rsidR="008C4DD3">
        <w:rPr>
          <w:rFonts w:ascii="Arial" w:hAnsi="Arial" w:cs="Arial"/>
        </w:rPr>
        <w:t xml:space="preserve">is </w:t>
      </w:r>
      <w:r w:rsidRPr="00D8468E">
        <w:rPr>
          <w:rFonts w:ascii="Arial" w:hAnsi="Arial" w:cs="Arial"/>
        </w:rPr>
        <w:t xml:space="preserve">up to 10 years; </w:t>
      </w:r>
      <w:r w:rsidR="008C4DD3">
        <w:rPr>
          <w:rFonts w:ascii="Arial" w:hAnsi="Arial" w:cs="Arial"/>
        </w:rPr>
        <w:t xml:space="preserve">the </w:t>
      </w:r>
      <w:r w:rsidRPr="00D8468E">
        <w:rPr>
          <w:rFonts w:ascii="Arial" w:hAnsi="Arial" w:cs="Arial"/>
        </w:rPr>
        <w:t xml:space="preserve">level of funding </w:t>
      </w:r>
      <w:r w:rsidR="008C4DD3">
        <w:rPr>
          <w:rFonts w:ascii="Arial" w:hAnsi="Arial" w:cs="Arial"/>
        </w:rPr>
        <w:t xml:space="preserve">is </w:t>
      </w:r>
      <w:r w:rsidRPr="00D8468E">
        <w:rPr>
          <w:rFonts w:ascii="Arial" w:hAnsi="Arial" w:cs="Arial"/>
        </w:rPr>
        <w:t xml:space="preserve">$1.5-5 million; </w:t>
      </w:r>
      <w:r w:rsidR="008C4DD3">
        <w:rPr>
          <w:rFonts w:ascii="Arial" w:hAnsi="Arial" w:cs="Arial"/>
        </w:rPr>
        <w:t xml:space="preserve">the </w:t>
      </w:r>
      <w:r w:rsidRPr="00D8468E">
        <w:rPr>
          <w:rFonts w:ascii="Arial" w:hAnsi="Arial" w:cs="Arial"/>
        </w:rPr>
        <w:t xml:space="preserve">required components </w:t>
      </w:r>
      <w:r w:rsidR="008C4DD3">
        <w:rPr>
          <w:rFonts w:ascii="Arial" w:hAnsi="Arial" w:cs="Arial"/>
        </w:rPr>
        <w:t>are research (long-range, large-</w:t>
      </w:r>
      <w:r w:rsidRPr="00D8468E">
        <w:rPr>
          <w:rFonts w:ascii="Arial" w:hAnsi="Arial" w:cs="Arial"/>
        </w:rPr>
        <w:t>scale)</w:t>
      </w:r>
      <w:r w:rsidR="008C4DD3">
        <w:rPr>
          <w:rFonts w:ascii="Arial" w:hAnsi="Arial" w:cs="Arial"/>
        </w:rPr>
        <w:t>,</w:t>
      </w:r>
      <w:r w:rsidRPr="00D8468E">
        <w:rPr>
          <w:rFonts w:ascii="Arial" w:hAnsi="Arial" w:cs="Arial"/>
        </w:rPr>
        <w:t xml:space="preserve"> education, and knowledge transfer; awards are managed by a cooperative agreement, not a grant, which means that there are site visits and reminders that the center has a mission that might be separate from the </w:t>
      </w:r>
      <w:r w:rsidR="00680F55">
        <w:rPr>
          <w:rFonts w:ascii="Arial" w:hAnsi="Arial" w:cs="Arial"/>
        </w:rPr>
        <w:t>l</w:t>
      </w:r>
      <w:r w:rsidRPr="00D8468E">
        <w:rPr>
          <w:rFonts w:ascii="Arial" w:hAnsi="Arial" w:cs="Arial"/>
        </w:rPr>
        <w:t xml:space="preserve">ab’s; </w:t>
      </w:r>
      <w:r w:rsidR="008C4DD3">
        <w:rPr>
          <w:rFonts w:ascii="Arial" w:hAnsi="Arial" w:cs="Arial"/>
        </w:rPr>
        <w:t xml:space="preserve">they are </w:t>
      </w:r>
      <w:r w:rsidRPr="00D8468E">
        <w:rPr>
          <w:rFonts w:ascii="Arial" w:hAnsi="Arial" w:cs="Arial"/>
        </w:rPr>
        <w:t>co-managed by</w:t>
      </w:r>
      <w:r w:rsidR="008C4DD3">
        <w:rPr>
          <w:rFonts w:ascii="Arial" w:hAnsi="Arial" w:cs="Arial"/>
        </w:rPr>
        <w:t xml:space="preserve"> the</w:t>
      </w:r>
      <w:r w:rsidRPr="00D8468E">
        <w:rPr>
          <w:rFonts w:ascii="Arial" w:hAnsi="Arial" w:cs="Arial"/>
        </w:rPr>
        <w:t xml:space="preserve"> STC program and the appropriate disciplines; </w:t>
      </w:r>
      <w:r w:rsidR="008C4DD3">
        <w:rPr>
          <w:rFonts w:ascii="Arial" w:hAnsi="Arial" w:cs="Arial"/>
        </w:rPr>
        <w:t xml:space="preserve">and there are </w:t>
      </w:r>
      <w:r w:rsidRPr="00D8468E">
        <w:rPr>
          <w:rFonts w:ascii="Arial" w:hAnsi="Arial" w:cs="Arial"/>
        </w:rPr>
        <w:t>required management/leadership positions</w:t>
      </w:r>
      <w:r w:rsidR="008C4DD3">
        <w:rPr>
          <w:rFonts w:ascii="Arial" w:hAnsi="Arial" w:cs="Arial"/>
        </w:rPr>
        <w:t>.</w:t>
      </w:r>
    </w:p>
    <w:p w:rsidR="00D8468E" w:rsidRPr="00D8468E" w:rsidRDefault="008C4DD3" w:rsidP="002F00D2">
      <w:pPr>
        <w:spacing w:after="120"/>
        <w:jc w:val="both"/>
        <w:rPr>
          <w:rFonts w:ascii="Arial" w:hAnsi="Arial" w:cs="Arial"/>
        </w:rPr>
      </w:pPr>
      <w:r>
        <w:rPr>
          <w:rFonts w:ascii="Arial" w:hAnsi="Arial" w:cs="Arial"/>
        </w:rPr>
        <w:t>The typical STC profile is m</w:t>
      </w:r>
      <w:r w:rsidR="00D8468E" w:rsidRPr="00D8468E">
        <w:rPr>
          <w:rFonts w:ascii="Arial" w:hAnsi="Arial" w:cs="Arial"/>
        </w:rPr>
        <w:t>ulti-institutional</w:t>
      </w:r>
      <w:r>
        <w:rPr>
          <w:rFonts w:ascii="Arial" w:hAnsi="Arial" w:cs="Arial"/>
        </w:rPr>
        <w:t xml:space="preserve">, with </w:t>
      </w:r>
      <w:r w:rsidR="00D8468E" w:rsidRPr="00D8468E">
        <w:rPr>
          <w:rFonts w:ascii="Arial" w:hAnsi="Arial" w:cs="Arial"/>
        </w:rPr>
        <w:t>5</w:t>
      </w:r>
      <w:r>
        <w:rPr>
          <w:rFonts w:ascii="Arial" w:hAnsi="Arial" w:cs="Arial"/>
        </w:rPr>
        <w:t xml:space="preserve"> to </w:t>
      </w:r>
      <w:r w:rsidR="00D8468E" w:rsidRPr="00D8468E">
        <w:rPr>
          <w:rFonts w:ascii="Arial" w:hAnsi="Arial" w:cs="Arial"/>
        </w:rPr>
        <w:t xml:space="preserve">10 partners, 15-70 senior researchers, 20-140 grad students, </w:t>
      </w:r>
      <w:r>
        <w:rPr>
          <w:rFonts w:ascii="Arial" w:hAnsi="Arial" w:cs="Arial"/>
        </w:rPr>
        <w:t xml:space="preserve">and </w:t>
      </w:r>
      <w:r w:rsidR="00D8468E" w:rsidRPr="00D8468E">
        <w:rPr>
          <w:rFonts w:ascii="Arial" w:hAnsi="Arial" w:cs="Arial"/>
        </w:rPr>
        <w:t>overall budget $5-</w:t>
      </w:r>
      <w:r>
        <w:rPr>
          <w:rFonts w:ascii="Arial" w:hAnsi="Arial" w:cs="Arial"/>
        </w:rPr>
        <w:t>$</w:t>
      </w:r>
      <w:r w:rsidR="00D8468E" w:rsidRPr="00D8468E">
        <w:rPr>
          <w:rFonts w:ascii="Arial" w:hAnsi="Arial" w:cs="Arial"/>
        </w:rPr>
        <w:t>12M</w:t>
      </w:r>
      <w:r>
        <w:rPr>
          <w:rFonts w:ascii="Arial" w:hAnsi="Arial" w:cs="Arial"/>
        </w:rPr>
        <w:t xml:space="preserve"> and 5 full- or part-time support staff.</w:t>
      </w:r>
    </w:p>
    <w:p w:rsidR="00D8468E" w:rsidRDefault="0031112E" w:rsidP="002F00D2">
      <w:pPr>
        <w:spacing w:after="120"/>
        <w:jc w:val="both"/>
        <w:rPr>
          <w:rFonts w:ascii="Arial" w:hAnsi="Arial" w:cs="Arial"/>
        </w:rPr>
      </w:pPr>
      <w:r>
        <w:rPr>
          <w:rFonts w:ascii="Arial" w:hAnsi="Arial" w:cs="Arial"/>
        </w:rPr>
        <w:t xml:space="preserve">Dr. Brzakovic relayed the management and leadership lessons learned regarding STCs: they are </w:t>
      </w:r>
      <w:r w:rsidR="00D8468E" w:rsidRPr="00D8468E">
        <w:rPr>
          <w:rFonts w:ascii="Arial" w:hAnsi="Arial" w:cs="Arial"/>
        </w:rPr>
        <w:t>small business</w:t>
      </w:r>
      <w:r>
        <w:rPr>
          <w:rFonts w:ascii="Arial" w:hAnsi="Arial" w:cs="Arial"/>
        </w:rPr>
        <w:t>es that require sound advice from external advisory boards; they must have well developed capacities for</w:t>
      </w:r>
      <w:r w:rsidR="00D8468E" w:rsidRPr="00D8468E">
        <w:rPr>
          <w:rFonts w:ascii="Arial" w:hAnsi="Arial" w:cs="Arial"/>
        </w:rPr>
        <w:t xml:space="preserve"> communication and management</w:t>
      </w:r>
      <w:r>
        <w:rPr>
          <w:rFonts w:ascii="Arial" w:hAnsi="Arial" w:cs="Arial"/>
        </w:rPr>
        <w:t xml:space="preserve">; they  must have a clear </w:t>
      </w:r>
      <w:r w:rsidR="00D8468E" w:rsidRPr="00D8468E">
        <w:rPr>
          <w:rFonts w:ascii="Arial" w:hAnsi="Arial" w:cs="Arial"/>
        </w:rPr>
        <w:t>strategic plan</w:t>
      </w:r>
      <w:r>
        <w:rPr>
          <w:rFonts w:ascii="Arial" w:hAnsi="Arial" w:cs="Arial"/>
        </w:rPr>
        <w:t xml:space="preserve">; </w:t>
      </w:r>
      <w:r w:rsidR="00D933D8">
        <w:rPr>
          <w:rFonts w:ascii="Arial" w:hAnsi="Arial" w:cs="Arial"/>
        </w:rPr>
        <w:t xml:space="preserve">and they must be able to deal with </w:t>
      </w:r>
      <w:r w:rsidR="00D8468E" w:rsidRPr="00D8468E">
        <w:rPr>
          <w:rFonts w:ascii="Arial" w:hAnsi="Arial" w:cs="Arial"/>
        </w:rPr>
        <w:t>accountability issues</w:t>
      </w:r>
      <w:r w:rsidR="00D933D8">
        <w:rPr>
          <w:rFonts w:ascii="Arial" w:hAnsi="Arial" w:cs="Arial"/>
        </w:rPr>
        <w:t>.</w:t>
      </w:r>
    </w:p>
    <w:p w:rsidR="00D8468E" w:rsidRDefault="00D8468E" w:rsidP="002F00D2">
      <w:pPr>
        <w:spacing w:after="120"/>
        <w:jc w:val="both"/>
        <w:rPr>
          <w:rFonts w:ascii="Arial" w:hAnsi="Arial" w:cs="Arial"/>
        </w:rPr>
      </w:pPr>
    </w:p>
    <w:p w:rsidR="00D8468E" w:rsidRDefault="00D8468E" w:rsidP="005A3DE2">
      <w:pPr>
        <w:jc w:val="both"/>
        <w:rPr>
          <w:rFonts w:ascii="Arial" w:hAnsi="Arial" w:cs="Arial"/>
          <w:b/>
        </w:rPr>
      </w:pPr>
      <w:r w:rsidRPr="00D8468E">
        <w:rPr>
          <w:rFonts w:ascii="Arial" w:hAnsi="Arial" w:cs="Arial"/>
          <w:b/>
        </w:rPr>
        <w:t>NCI Center for Strategic Scientifics Initiatives (CSSI): Concept Shop</w:t>
      </w:r>
    </w:p>
    <w:p w:rsidR="00D8468E" w:rsidRDefault="00D8468E" w:rsidP="005A3DE2">
      <w:pPr>
        <w:jc w:val="both"/>
        <w:rPr>
          <w:rFonts w:ascii="Arial" w:hAnsi="Arial" w:cs="Arial"/>
          <w:i/>
        </w:rPr>
      </w:pPr>
      <w:r w:rsidRPr="004A6F38">
        <w:rPr>
          <w:rFonts w:ascii="Arial" w:hAnsi="Arial" w:cs="Arial"/>
          <w:i/>
        </w:rPr>
        <w:t>J</w:t>
      </w:r>
      <w:r w:rsidR="00303E3E" w:rsidRPr="004A6F38">
        <w:rPr>
          <w:rFonts w:ascii="Arial" w:hAnsi="Arial" w:cs="Arial"/>
          <w:i/>
        </w:rPr>
        <w:t>erry Lee, PhD</w:t>
      </w:r>
      <w:r w:rsidRPr="004A6F38">
        <w:rPr>
          <w:rFonts w:ascii="Arial" w:hAnsi="Arial" w:cs="Arial"/>
          <w:i/>
        </w:rPr>
        <w:t xml:space="preserve">, </w:t>
      </w:r>
      <w:r w:rsidR="004A6F38">
        <w:rPr>
          <w:rFonts w:ascii="Arial" w:hAnsi="Arial" w:cs="Arial"/>
          <w:i/>
        </w:rPr>
        <w:t>Deputy Director</w:t>
      </w:r>
      <w:r w:rsidR="004A666F" w:rsidRPr="004A6F38">
        <w:rPr>
          <w:rFonts w:ascii="Arial" w:hAnsi="Arial" w:cs="Arial"/>
          <w:i/>
        </w:rPr>
        <w:t xml:space="preserve">; </w:t>
      </w:r>
      <w:r w:rsidRPr="004A6F38">
        <w:rPr>
          <w:rFonts w:ascii="Arial" w:hAnsi="Arial" w:cs="Arial"/>
          <w:i/>
        </w:rPr>
        <w:t>L</w:t>
      </w:r>
      <w:r w:rsidR="00303E3E" w:rsidRPr="004A6F38">
        <w:rPr>
          <w:rFonts w:ascii="Arial" w:hAnsi="Arial" w:cs="Arial"/>
          <w:i/>
        </w:rPr>
        <w:t>arry Nagahara, PhD</w:t>
      </w:r>
      <w:r w:rsidRPr="004A6F38">
        <w:rPr>
          <w:rFonts w:ascii="Arial" w:hAnsi="Arial" w:cs="Arial"/>
          <w:i/>
        </w:rPr>
        <w:t xml:space="preserve">, </w:t>
      </w:r>
      <w:r w:rsidR="004A6F38">
        <w:rPr>
          <w:rFonts w:ascii="Arial" w:hAnsi="Arial" w:cs="Arial"/>
          <w:i/>
        </w:rPr>
        <w:t>Director</w:t>
      </w:r>
      <w:r w:rsidR="004A666F" w:rsidRPr="004A6F38">
        <w:rPr>
          <w:rFonts w:ascii="Arial" w:hAnsi="Arial" w:cs="Arial"/>
          <w:i/>
        </w:rPr>
        <w:t xml:space="preserve">; and </w:t>
      </w:r>
      <w:r w:rsidRPr="004A6F38">
        <w:rPr>
          <w:rFonts w:ascii="Arial" w:hAnsi="Arial" w:cs="Arial"/>
          <w:i/>
        </w:rPr>
        <w:t>N</w:t>
      </w:r>
      <w:r w:rsidR="00303E3E" w:rsidRPr="004A6F38">
        <w:rPr>
          <w:rFonts w:ascii="Arial" w:hAnsi="Arial" w:cs="Arial"/>
          <w:i/>
        </w:rPr>
        <w:t>icole Moore,</w:t>
      </w:r>
      <w:r w:rsidR="004A666F" w:rsidRPr="004A6F38">
        <w:rPr>
          <w:rFonts w:ascii="Arial" w:hAnsi="Arial" w:cs="Arial"/>
          <w:i/>
        </w:rPr>
        <w:t xml:space="preserve"> ScD, Project Manager, Physical Sciences-Oncology Program, Center for Strategic Scientific Initiatives, National Cancer Institute, National Institutes of Health</w:t>
      </w:r>
      <w:r w:rsidR="004A666F">
        <w:rPr>
          <w:rFonts w:ascii="Arial" w:hAnsi="Arial" w:cs="Arial"/>
          <w:i/>
        </w:rPr>
        <w:t xml:space="preserve"> </w:t>
      </w:r>
      <w:r w:rsidR="00303E3E">
        <w:rPr>
          <w:rFonts w:ascii="Arial" w:hAnsi="Arial" w:cs="Arial"/>
          <w:i/>
        </w:rPr>
        <w:t xml:space="preserve"> </w:t>
      </w:r>
    </w:p>
    <w:p w:rsidR="00D8468E" w:rsidRDefault="00D8468E" w:rsidP="005A3DE2">
      <w:pPr>
        <w:jc w:val="both"/>
        <w:rPr>
          <w:rFonts w:ascii="Arial" w:hAnsi="Arial" w:cs="Arial"/>
          <w:i/>
        </w:rPr>
      </w:pPr>
    </w:p>
    <w:p w:rsidR="004A6F38" w:rsidRDefault="004A6F38" w:rsidP="002F00D2">
      <w:pPr>
        <w:spacing w:after="120"/>
        <w:jc w:val="both"/>
        <w:rPr>
          <w:rFonts w:ascii="Arial" w:hAnsi="Arial" w:cs="Arial"/>
        </w:rPr>
      </w:pPr>
      <w:r>
        <w:rPr>
          <w:rFonts w:ascii="Arial" w:hAnsi="Arial" w:cs="Arial"/>
        </w:rPr>
        <w:t>The mission of the CSSI is to create and uniquely implement exploratory programs focused on the development and integration of advanced technologies, transdisciplinary approaches, infrastructures, and standards, to accelerate the creation and broad deployment of data, knowledge, and tools to empower the entire caper research continuum in better understanding and leveraging knowledge of the cancer biology space for patient benefit.</w:t>
      </w:r>
    </w:p>
    <w:p w:rsidR="00D8468E" w:rsidRPr="00D8468E" w:rsidRDefault="00D8468E" w:rsidP="002F00D2">
      <w:pPr>
        <w:spacing w:after="120"/>
        <w:jc w:val="both"/>
        <w:rPr>
          <w:rFonts w:ascii="Arial" w:hAnsi="Arial" w:cs="Arial"/>
        </w:rPr>
      </w:pPr>
      <w:r w:rsidRPr="00D8468E">
        <w:rPr>
          <w:rFonts w:ascii="Arial" w:hAnsi="Arial" w:cs="Arial"/>
        </w:rPr>
        <w:t>Max Delbruck helped many ph</w:t>
      </w:r>
      <w:r w:rsidR="00FF427D">
        <w:rPr>
          <w:rFonts w:ascii="Arial" w:hAnsi="Arial" w:cs="Arial"/>
        </w:rPr>
        <w:t>y</w:t>
      </w:r>
      <w:r w:rsidRPr="00D8468E">
        <w:rPr>
          <w:rFonts w:ascii="Arial" w:hAnsi="Arial" w:cs="Arial"/>
        </w:rPr>
        <w:t>sicists make the transition to biology</w:t>
      </w:r>
      <w:r w:rsidR="00FF427D">
        <w:rPr>
          <w:rFonts w:ascii="Arial" w:hAnsi="Arial" w:cs="Arial"/>
        </w:rPr>
        <w:t xml:space="preserve">, and that is </w:t>
      </w:r>
      <w:r w:rsidRPr="00D8468E">
        <w:rPr>
          <w:rFonts w:ascii="Arial" w:hAnsi="Arial" w:cs="Arial"/>
        </w:rPr>
        <w:t xml:space="preserve">what CSSI is doing </w:t>
      </w:r>
      <w:r w:rsidR="00FF427D">
        <w:rPr>
          <w:rFonts w:ascii="Arial" w:hAnsi="Arial" w:cs="Arial"/>
        </w:rPr>
        <w:t xml:space="preserve">- </w:t>
      </w:r>
      <w:r w:rsidRPr="00D8468E">
        <w:rPr>
          <w:rFonts w:ascii="Arial" w:hAnsi="Arial" w:cs="Arial"/>
        </w:rPr>
        <w:t xml:space="preserve">culturing </w:t>
      </w:r>
      <w:r w:rsidR="00FF427D">
        <w:rPr>
          <w:rFonts w:ascii="Arial" w:hAnsi="Arial" w:cs="Arial"/>
        </w:rPr>
        <w:t xml:space="preserve">physical scientists and cancer biologists to </w:t>
      </w:r>
      <w:r w:rsidRPr="00D8468E">
        <w:rPr>
          <w:rFonts w:ascii="Arial" w:hAnsi="Arial" w:cs="Arial"/>
        </w:rPr>
        <w:t>work on cancer</w:t>
      </w:r>
      <w:r w:rsidR="00FF427D">
        <w:rPr>
          <w:rFonts w:ascii="Arial" w:hAnsi="Arial" w:cs="Arial"/>
        </w:rPr>
        <w:t xml:space="preserve"> </w:t>
      </w:r>
      <w:r w:rsidR="00FB5411">
        <w:rPr>
          <w:rFonts w:ascii="Arial" w:hAnsi="Arial" w:cs="Arial"/>
        </w:rPr>
        <w:t xml:space="preserve">research </w:t>
      </w:r>
      <w:r w:rsidR="00FF427D">
        <w:rPr>
          <w:rFonts w:ascii="Arial" w:hAnsi="Arial" w:cs="Arial"/>
        </w:rPr>
        <w:t>together</w:t>
      </w:r>
      <w:r w:rsidR="00FB5411">
        <w:rPr>
          <w:rFonts w:ascii="Arial" w:hAnsi="Arial" w:cs="Arial"/>
        </w:rPr>
        <w:t xml:space="preserve"> – the PS-OC initiative.</w:t>
      </w:r>
    </w:p>
    <w:p w:rsidR="00FB5411" w:rsidRPr="00FB5411" w:rsidRDefault="00FB5411" w:rsidP="00FB5411">
      <w:pPr>
        <w:spacing w:after="120"/>
        <w:jc w:val="both"/>
        <w:rPr>
          <w:rFonts w:ascii="Arial" w:hAnsi="Arial" w:cs="Arial"/>
        </w:rPr>
      </w:pPr>
      <w:r>
        <w:rPr>
          <w:rFonts w:ascii="Arial" w:hAnsi="Arial" w:cs="Arial"/>
        </w:rPr>
        <w:lastRenderedPageBreak/>
        <w:t>The specific purpose of the PS-OC initiative is to</w:t>
      </w:r>
      <w:r w:rsidRPr="00FB5411">
        <w:rPr>
          <w:rFonts w:ascii="Arial" w:hAnsi="Arial" w:cs="Arial"/>
        </w:rPr>
        <w:t xml:space="preserve"> generate new knowledge and catalyze new fields of study in</w:t>
      </w:r>
      <w:r>
        <w:rPr>
          <w:rFonts w:ascii="Arial" w:hAnsi="Arial" w:cs="Arial"/>
        </w:rPr>
        <w:t xml:space="preserve"> </w:t>
      </w:r>
      <w:r w:rsidRPr="00FB5411">
        <w:rPr>
          <w:rFonts w:ascii="Arial" w:hAnsi="Arial" w:cs="Arial"/>
        </w:rPr>
        <w:t>cancer research by utilizing physical sciences/engineering principles to</w:t>
      </w:r>
      <w:r>
        <w:rPr>
          <w:rFonts w:ascii="Arial" w:hAnsi="Arial" w:cs="Arial"/>
        </w:rPr>
        <w:t xml:space="preserve"> </w:t>
      </w:r>
      <w:r w:rsidRPr="00FB5411">
        <w:rPr>
          <w:rFonts w:ascii="Arial" w:hAnsi="Arial" w:cs="Arial"/>
        </w:rPr>
        <w:t>enable a better understanding of cancer and its behavior at all scales.</w:t>
      </w:r>
    </w:p>
    <w:p w:rsidR="00D8468E" w:rsidRPr="00D8468E" w:rsidRDefault="00FB5411" w:rsidP="00FB5411">
      <w:pPr>
        <w:spacing w:after="120"/>
        <w:jc w:val="both"/>
        <w:rPr>
          <w:rFonts w:ascii="Arial" w:hAnsi="Arial" w:cs="Arial"/>
        </w:rPr>
      </w:pPr>
      <w:r>
        <w:rPr>
          <w:rFonts w:ascii="Arial" w:hAnsi="Arial" w:cs="Arial"/>
        </w:rPr>
        <w:t>The Initiative is n</w:t>
      </w:r>
      <w:r w:rsidRPr="00FB5411">
        <w:rPr>
          <w:rFonts w:ascii="Arial" w:hAnsi="Arial" w:cs="Arial"/>
        </w:rPr>
        <w:t>ot looking for new tools to do “better” science, but new perspectives</w:t>
      </w:r>
      <w:r>
        <w:rPr>
          <w:rFonts w:ascii="Arial" w:hAnsi="Arial" w:cs="Arial"/>
        </w:rPr>
        <w:t xml:space="preserve"> </w:t>
      </w:r>
      <w:r w:rsidRPr="00FB5411">
        <w:rPr>
          <w:rFonts w:ascii="Arial" w:hAnsi="Arial" w:cs="Arial"/>
        </w:rPr>
        <w:t>and approaches to do paradigm-shifting science that will lead to</w:t>
      </w:r>
      <w:r>
        <w:rPr>
          <w:rFonts w:ascii="Arial" w:hAnsi="Arial" w:cs="Arial"/>
        </w:rPr>
        <w:t xml:space="preserve"> </w:t>
      </w:r>
      <w:r w:rsidRPr="00FB5411">
        <w:rPr>
          <w:rFonts w:ascii="Arial" w:hAnsi="Arial" w:cs="Arial"/>
        </w:rPr>
        <w:t>exponential progress against cancer.</w:t>
      </w:r>
      <w:r>
        <w:rPr>
          <w:rFonts w:ascii="Arial" w:hAnsi="Arial" w:cs="Arial"/>
        </w:rPr>
        <w:t xml:space="preserve"> The goal is to build trans</w:t>
      </w:r>
      <w:r w:rsidRPr="00FB5411">
        <w:rPr>
          <w:rFonts w:ascii="Arial" w:hAnsi="Arial" w:cs="Arial"/>
        </w:rPr>
        <w:t>disciplinary teams and infrastructure to better</w:t>
      </w:r>
      <w:r>
        <w:rPr>
          <w:rFonts w:ascii="Arial" w:hAnsi="Arial" w:cs="Arial"/>
        </w:rPr>
        <w:t xml:space="preserve"> </w:t>
      </w:r>
      <w:r w:rsidRPr="00FB5411">
        <w:rPr>
          <w:rFonts w:ascii="Arial" w:hAnsi="Arial" w:cs="Arial"/>
        </w:rPr>
        <w:t>understand and control cancer through the convergence</w:t>
      </w:r>
      <w:r>
        <w:rPr>
          <w:rFonts w:ascii="Arial" w:hAnsi="Arial" w:cs="Arial"/>
        </w:rPr>
        <w:t xml:space="preserve"> </w:t>
      </w:r>
      <w:r w:rsidRPr="00FB5411">
        <w:rPr>
          <w:rFonts w:ascii="Arial" w:hAnsi="Arial" w:cs="Arial"/>
        </w:rPr>
        <w:t>of physical sciences and cancer biology.</w:t>
      </w:r>
      <w:r>
        <w:rPr>
          <w:rFonts w:ascii="Arial" w:hAnsi="Arial" w:cs="Arial"/>
        </w:rPr>
        <w:t xml:space="preserve"> We are t</w:t>
      </w:r>
      <w:r w:rsidR="00D8468E" w:rsidRPr="00D8468E">
        <w:rPr>
          <w:rFonts w:ascii="Arial" w:hAnsi="Arial" w:cs="Arial"/>
        </w:rPr>
        <w:t>rying to generate new knowledge and catalyze new fields of study</w:t>
      </w:r>
      <w:r>
        <w:rPr>
          <w:rFonts w:ascii="Arial" w:hAnsi="Arial" w:cs="Arial"/>
        </w:rPr>
        <w:t>, using current tools and trans</w:t>
      </w:r>
      <w:r w:rsidR="00D8468E" w:rsidRPr="00D8468E">
        <w:rPr>
          <w:rFonts w:ascii="Arial" w:hAnsi="Arial" w:cs="Arial"/>
        </w:rPr>
        <w:t>di</w:t>
      </w:r>
      <w:r>
        <w:rPr>
          <w:rFonts w:ascii="Arial" w:hAnsi="Arial" w:cs="Arial"/>
        </w:rPr>
        <w:t>sciplinary teams to do paradigm-</w:t>
      </w:r>
      <w:r w:rsidR="00D8468E" w:rsidRPr="00D8468E">
        <w:rPr>
          <w:rFonts w:ascii="Arial" w:hAnsi="Arial" w:cs="Arial"/>
        </w:rPr>
        <w:t>shifting research</w:t>
      </w:r>
      <w:r>
        <w:rPr>
          <w:rFonts w:ascii="Arial" w:hAnsi="Arial" w:cs="Arial"/>
        </w:rPr>
        <w:t>.</w:t>
      </w:r>
      <w:r w:rsidR="00D8468E" w:rsidRPr="00D8468E">
        <w:rPr>
          <w:rFonts w:ascii="Arial" w:hAnsi="Arial" w:cs="Arial"/>
        </w:rPr>
        <w:t xml:space="preserve"> </w:t>
      </w:r>
    </w:p>
    <w:p w:rsidR="00D8468E" w:rsidRPr="00D8468E" w:rsidRDefault="00FB5411" w:rsidP="002F00D2">
      <w:pPr>
        <w:spacing w:after="120"/>
        <w:jc w:val="both"/>
        <w:rPr>
          <w:rFonts w:ascii="Arial" w:hAnsi="Arial" w:cs="Arial"/>
        </w:rPr>
      </w:pPr>
      <w:r>
        <w:rPr>
          <w:rFonts w:ascii="Arial" w:hAnsi="Arial" w:cs="Arial"/>
        </w:rPr>
        <w:t>The PS-OC p</w:t>
      </w:r>
      <w:r w:rsidR="00D8468E" w:rsidRPr="00D8468E">
        <w:rPr>
          <w:rFonts w:ascii="Arial" w:hAnsi="Arial" w:cs="Arial"/>
        </w:rPr>
        <w:t>hysical scient</w:t>
      </w:r>
      <w:r>
        <w:rPr>
          <w:rFonts w:ascii="Arial" w:hAnsi="Arial" w:cs="Arial"/>
        </w:rPr>
        <w:t xml:space="preserve">ist leads the team with a </w:t>
      </w:r>
      <w:r w:rsidR="00D8468E" w:rsidRPr="00D8468E">
        <w:rPr>
          <w:rFonts w:ascii="Arial" w:hAnsi="Arial" w:cs="Arial"/>
        </w:rPr>
        <w:t>co-</w:t>
      </w:r>
      <w:r w:rsidR="00650910" w:rsidRPr="00D8468E">
        <w:rPr>
          <w:rFonts w:ascii="Arial" w:hAnsi="Arial" w:cs="Arial"/>
        </w:rPr>
        <w:t>investigator</w:t>
      </w:r>
      <w:r w:rsidR="00D8468E" w:rsidRPr="00D8468E">
        <w:rPr>
          <w:rFonts w:ascii="Arial" w:hAnsi="Arial" w:cs="Arial"/>
        </w:rPr>
        <w:t xml:space="preserve"> in cancer biology or clinical oncology</w:t>
      </w:r>
      <w:r>
        <w:rPr>
          <w:rFonts w:ascii="Arial" w:hAnsi="Arial" w:cs="Arial"/>
        </w:rPr>
        <w:t xml:space="preserve">. They are </w:t>
      </w:r>
      <w:r w:rsidR="00D8468E" w:rsidRPr="00D8468E">
        <w:rPr>
          <w:rFonts w:ascii="Arial" w:hAnsi="Arial" w:cs="Arial"/>
        </w:rPr>
        <w:t>hooked at the hip at the head of each center</w:t>
      </w:r>
      <w:r>
        <w:rPr>
          <w:rFonts w:ascii="Arial" w:hAnsi="Arial" w:cs="Arial"/>
        </w:rPr>
        <w:t>, and there are currently 1</w:t>
      </w:r>
      <w:r w:rsidR="00D8468E" w:rsidRPr="00D8468E">
        <w:rPr>
          <w:rFonts w:ascii="Arial" w:hAnsi="Arial" w:cs="Arial"/>
        </w:rPr>
        <w:t>0 centers.</w:t>
      </w:r>
      <w:r>
        <w:rPr>
          <w:rFonts w:ascii="Arial" w:hAnsi="Arial" w:cs="Arial"/>
        </w:rPr>
        <w:t xml:space="preserve"> E</w:t>
      </w:r>
      <w:r w:rsidR="00D8468E" w:rsidRPr="00D8468E">
        <w:rPr>
          <w:rFonts w:ascii="Arial" w:hAnsi="Arial" w:cs="Arial"/>
        </w:rPr>
        <w:t>ach center has 3</w:t>
      </w:r>
      <w:r>
        <w:rPr>
          <w:rFonts w:ascii="Arial" w:hAnsi="Arial" w:cs="Arial"/>
        </w:rPr>
        <w:t xml:space="preserve"> to </w:t>
      </w:r>
      <w:r w:rsidR="00D8468E" w:rsidRPr="00D8468E">
        <w:rPr>
          <w:rFonts w:ascii="Arial" w:hAnsi="Arial" w:cs="Arial"/>
        </w:rPr>
        <w:t xml:space="preserve">5 projects plus cores, and must have mechanisms to exchange </w:t>
      </w:r>
      <w:r>
        <w:rPr>
          <w:rFonts w:ascii="Arial" w:hAnsi="Arial" w:cs="Arial"/>
        </w:rPr>
        <w:t xml:space="preserve">information </w:t>
      </w:r>
      <w:r w:rsidR="00D8468E" w:rsidRPr="00D8468E">
        <w:rPr>
          <w:rFonts w:ascii="Arial" w:hAnsi="Arial" w:cs="Arial"/>
        </w:rPr>
        <w:t>between centers as well. Each center is considered a school of thought</w:t>
      </w:r>
      <w:r>
        <w:rPr>
          <w:rFonts w:ascii="Arial" w:hAnsi="Arial" w:cs="Arial"/>
        </w:rPr>
        <w:t xml:space="preserve"> that</w:t>
      </w:r>
      <w:r w:rsidR="00D8468E" w:rsidRPr="00D8468E">
        <w:rPr>
          <w:rFonts w:ascii="Arial" w:hAnsi="Arial" w:cs="Arial"/>
        </w:rPr>
        <w:t xml:space="preserve"> bring</w:t>
      </w:r>
      <w:r>
        <w:rPr>
          <w:rFonts w:ascii="Arial" w:hAnsi="Arial" w:cs="Arial"/>
        </w:rPr>
        <w:t>s</w:t>
      </w:r>
      <w:r w:rsidR="00D8468E" w:rsidRPr="00D8468E">
        <w:rPr>
          <w:rFonts w:ascii="Arial" w:hAnsi="Arial" w:cs="Arial"/>
        </w:rPr>
        <w:t xml:space="preserve"> people </w:t>
      </w:r>
      <w:r>
        <w:rPr>
          <w:rFonts w:ascii="Arial" w:hAnsi="Arial" w:cs="Arial"/>
        </w:rPr>
        <w:t xml:space="preserve">in from </w:t>
      </w:r>
      <w:r w:rsidR="00D8468E" w:rsidRPr="00D8468E">
        <w:rPr>
          <w:rFonts w:ascii="Arial" w:hAnsi="Arial" w:cs="Arial"/>
        </w:rPr>
        <w:t xml:space="preserve">across centers and </w:t>
      </w:r>
      <w:r>
        <w:rPr>
          <w:rFonts w:ascii="Arial" w:hAnsi="Arial" w:cs="Arial"/>
        </w:rPr>
        <w:t xml:space="preserve">from the outside </w:t>
      </w:r>
      <w:r w:rsidR="00D8468E" w:rsidRPr="00D8468E">
        <w:rPr>
          <w:rFonts w:ascii="Arial" w:hAnsi="Arial" w:cs="Arial"/>
        </w:rPr>
        <w:t>as well.</w:t>
      </w:r>
    </w:p>
    <w:p w:rsidR="00D8468E" w:rsidRPr="00D8468E" w:rsidRDefault="00650910" w:rsidP="002F00D2">
      <w:pPr>
        <w:spacing w:after="120"/>
        <w:jc w:val="both"/>
        <w:rPr>
          <w:rFonts w:ascii="Arial" w:hAnsi="Arial" w:cs="Arial"/>
        </w:rPr>
      </w:pPr>
      <w:r>
        <w:rPr>
          <w:rFonts w:ascii="Arial" w:hAnsi="Arial" w:cs="Arial"/>
        </w:rPr>
        <w:t>Funding mechanisms include tran</w:t>
      </w:r>
      <w:r w:rsidR="00D8468E" w:rsidRPr="00D8468E">
        <w:rPr>
          <w:rFonts w:ascii="Arial" w:hAnsi="Arial" w:cs="Arial"/>
        </w:rPr>
        <w:t>s</w:t>
      </w:r>
      <w:r>
        <w:rPr>
          <w:rFonts w:ascii="Arial" w:hAnsi="Arial" w:cs="Arial"/>
        </w:rPr>
        <w:t>-</w:t>
      </w:r>
      <w:r w:rsidR="00D8468E" w:rsidRPr="00D8468E">
        <w:rPr>
          <w:rFonts w:ascii="Arial" w:hAnsi="Arial" w:cs="Arial"/>
        </w:rPr>
        <w:t xml:space="preserve">network projects </w:t>
      </w:r>
      <w:r>
        <w:rPr>
          <w:rFonts w:ascii="Arial" w:hAnsi="Arial" w:cs="Arial"/>
        </w:rPr>
        <w:t xml:space="preserve">with </w:t>
      </w:r>
      <w:r w:rsidR="00D8468E" w:rsidRPr="00D8468E">
        <w:rPr>
          <w:rFonts w:ascii="Arial" w:hAnsi="Arial" w:cs="Arial"/>
        </w:rPr>
        <w:t xml:space="preserve">pilot funds, center pilot and outreach pilot funds added to </w:t>
      </w:r>
      <w:r>
        <w:rPr>
          <w:rFonts w:ascii="Arial" w:hAnsi="Arial" w:cs="Arial"/>
        </w:rPr>
        <w:t xml:space="preserve">a </w:t>
      </w:r>
      <w:r w:rsidR="00D8468E" w:rsidRPr="00D8468E">
        <w:rPr>
          <w:rFonts w:ascii="Arial" w:hAnsi="Arial" w:cs="Arial"/>
        </w:rPr>
        <w:t>foundational data collection center (CI to support data sharing), cell/tissue collection and distribution center,</w:t>
      </w:r>
      <w:r>
        <w:rPr>
          <w:rFonts w:ascii="Arial" w:hAnsi="Arial" w:cs="Arial"/>
        </w:rPr>
        <w:t xml:space="preserve"> and PS-OC network ac</w:t>
      </w:r>
      <w:r w:rsidR="00D8468E" w:rsidRPr="00D8468E">
        <w:rPr>
          <w:rFonts w:ascii="Arial" w:hAnsi="Arial" w:cs="Arial"/>
        </w:rPr>
        <w:t>tivit</w:t>
      </w:r>
      <w:r>
        <w:rPr>
          <w:rFonts w:ascii="Arial" w:hAnsi="Arial" w:cs="Arial"/>
        </w:rPr>
        <w:t>i</w:t>
      </w:r>
      <w:r w:rsidR="00D8468E" w:rsidRPr="00D8468E">
        <w:rPr>
          <w:rFonts w:ascii="Arial" w:hAnsi="Arial" w:cs="Arial"/>
        </w:rPr>
        <w:t>es</w:t>
      </w:r>
      <w:r>
        <w:rPr>
          <w:rFonts w:ascii="Arial" w:hAnsi="Arial" w:cs="Arial"/>
        </w:rPr>
        <w:t xml:space="preserve">. All of these mechanisms </w:t>
      </w:r>
      <w:r w:rsidR="00D8468E" w:rsidRPr="00D8468E">
        <w:rPr>
          <w:rFonts w:ascii="Arial" w:hAnsi="Arial" w:cs="Arial"/>
        </w:rPr>
        <w:t>foster new collaborations, ideas, and perspectives</w:t>
      </w:r>
      <w:r>
        <w:rPr>
          <w:rFonts w:ascii="Arial" w:hAnsi="Arial" w:cs="Arial"/>
        </w:rPr>
        <w:t>.</w:t>
      </w:r>
    </w:p>
    <w:p w:rsidR="00D8468E" w:rsidRPr="00D8468E" w:rsidRDefault="00D8468E" w:rsidP="002F00D2">
      <w:pPr>
        <w:spacing w:after="120"/>
        <w:jc w:val="both"/>
        <w:rPr>
          <w:rFonts w:ascii="Arial" w:hAnsi="Arial" w:cs="Arial"/>
        </w:rPr>
      </w:pPr>
      <w:r w:rsidRPr="00D8468E">
        <w:rPr>
          <w:rFonts w:ascii="Arial" w:hAnsi="Arial" w:cs="Arial"/>
        </w:rPr>
        <w:t>PS-OC has n</w:t>
      </w:r>
      <w:r w:rsidR="00650910">
        <w:rPr>
          <w:rFonts w:ascii="Arial" w:hAnsi="Arial" w:cs="Arial"/>
        </w:rPr>
        <w:t>etwork activities that helps fo</w:t>
      </w:r>
      <w:r w:rsidRPr="00D8468E">
        <w:rPr>
          <w:rFonts w:ascii="Arial" w:hAnsi="Arial" w:cs="Arial"/>
        </w:rPr>
        <w:t>ster communication between s</w:t>
      </w:r>
      <w:r w:rsidR="00650910">
        <w:rPr>
          <w:rFonts w:ascii="Arial" w:hAnsi="Arial" w:cs="Arial"/>
        </w:rPr>
        <w:t xml:space="preserve">cientists from different fields. They use a </w:t>
      </w:r>
      <w:r w:rsidRPr="00D8468E">
        <w:rPr>
          <w:rFonts w:ascii="Arial" w:hAnsi="Arial" w:cs="Arial"/>
        </w:rPr>
        <w:t xml:space="preserve">cell line exercise </w:t>
      </w:r>
      <w:r w:rsidR="00650910">
        <w:rPr>
          <w:rFonts w:ascii="Arial" w:hAnsi="Arial" w:cs="Arial"/>
        </w:rPr>
        <w:t xml:space="preserve">where participants </w:t>
      </w:r>
      <w:r w:rsidRPr="00D8468E">
        <w:rPr>
          <w:rFonts w:ascii="Arial" w:hAnsi="Arial" w:cs="Arial"/>
        </w:rPr>
        <w:t>measure everything about the cells and add</w:t>
      </w:r>
      <w:r w:rsidR="00650910">
        <w:rPr>
          <w:rFonts w:ascii="Arial" w:hAnsi="Arial" w:cs="Arial"/>
        </w:rPr>
        <w:t xml:space="preserve"> their findings</w:t>
      </w:r>
      <w:r w:rsidRPr="00D8468E">
        <w:rPr>
          <w:rFonts w:ascii="Arial" w:hAnsi="Arial" w:cs="Arial"/>
        </w:rPr>
        <w:t xml:space="preserve"> into a Wiki site. Small teams from different centers and levels </w:t>
      </w:r>
      <w:r w:rsidR="00650910">
        <w:rPr>
          <w:rFonts w:ascii="Arial" w:hAnsi="Arial" w:cs="Arial"/>
        </w:rPr>
        <w:t>then l</w:t>
      </w:r>
      <w:r w:rsidRPr="00D8468E">
        <w:rPr>
          <w:rFonts w:ascii="Arial" w:hAnsi="Arial" w:cs="Arial"/>
        </w:rPr>
        <w:t>ook at th</w:t>
      </w:r>
      <w:r w:rsidR="00650910">
        <w:rPr>
          <w:rFonts w:ascii="Arial" w:hAnsi="Arial" w:cs="Arial"/>
        </w:rPr>
        <w:t xml:space="preserve">e data and bridge between teams. There is also the </w:t>
      </w:r>
      <w:r w:rsidRPr="00D8468E">
        <w:rPr>
          <w:rFonts w:ascii="Arial" w:hAnsi="Arial" w:cs="Arial"/>
        </w:rPr>
        <w:t xml:space="preserve">PS-OC Data Jamboree </w:t>
      </w:r>
      <w:r w:rsidR="00650910">
        <w:rPr>
          <w:rFonts w:ascii="Arial" w:hAnsi="Arial" w:cs="Arial"/>
        </w:rPr>
        <w:t>where investigators and teams</w:t>
      </w:r>
      <w:r w:rsidRPr="00D8468E">
        <w:rPr>
          <w:rFonts w:ascii="Arial" w:hAnsi="Arial" w:cs="Arial"/>
        </w:rPr>
        <w:t xml:space="preserve"> meet in person to look at the data. New collaborations </w:t>
      </w:r>
      <w:r w:rsidR="00650910">
        <w:rPr>
          <w:rFonts w:ascii="Arial" w:hAnsi="Arial" w:cs="Arial"/>
        </w:rPr>
        <w:t>are</w:t>
      </w:r>
      <w:r w:rsidRPr="00D8468E">
        <w:rPr>
          <w:rFonts w:ascii="Arial" w:hAnsi="Arial" w:cs="Arial"/>
        </w:rPr>
        <w:t xml:space="preserve"> fostered</w:t>
      </w:r>
      <w:r w:rsidR="00650910">
        <w:rPr>
          <w:rFonts w:ascii="Arial" w:hAnsi="Arial" w:cs="Arial"/>
        </w:rPr>
        <w:t xml:space="preserve"> in this way</w:t>
      </w:r>
      <w:r w:rsidRPr="00D8468E">
        <w:rPr>
          <w:rFonts w:ascii="Arial" w:hAnsi="Arial" w:cs="Arial"/>
        </w:rPr>
        <w:t>.</w:t>
      </w:r>
    </w:p>
    <w:p w:rsidR="00D8468E" w:rsidRPr="00D8468E" w:rsidRDefault="00D8468E" w:rsidP="002F00D2">
      <w:pPr>
        <w:spacing w:after="120"/>
        <w:jc w:val="both"/>
        <w:rPr>
          <w:rFonts w:ascii="Arial" w:hAnsi="Arial" w:cs="Arial"/>
        </w:rPr>
      </w:pPr>
      <w:r w:rsidRPr="00D8468E">
        <w:rPr>
          <w:rFonts w:ascii="Arial" w:hAnsi="Arial" w:cs="Arial"/>
        </w:rPr>
        <w:t xml:space="preserve">Data collection </w:t>
      </w:r>
      <w:r w:rsidR="00650910">
        <w:rPr>
          <w:rFonts w:ascii="Arial" w:hAnsi="Arial" w:cs="Arial"/>
        </w:rPr>
        <w:t>from the network shows</w:t>
      </w:r>
      <w:r w:rsidRPr="00D8468E">
        <w:rPr>
          <w:rFonts w:ascii="Arial" w:hAnsi="Arial" w:cs="Arial"/>
        </w:rPr>
        <w:t xml:space="preserve"> </w:t>
      </w:r>
      <w:r w:rsidR="00650910">
        <w:rPr>
          <w:rFonts w:ascii="Arial" w:hAnsi="Arial" w:cs="Arial"/>
        </w:rPr>
        <w:t xml:space="preserve">that </w:t>
      </w:r>
      <w:r w:rsidRPr="00D8468E">
        <w:rPr>
          <w:rFonts w:ascii="Arial" w:hAnsi="Arial" w:cs="Arial"/>
        </w:rPr>
        <w:t>the program is successful</w:t>
      </w:r>
      <w:r w:rsidR="00650910">
        <w:rPr>
          <w:rFonts w:ascii="Arial" w:hAnsi="Arial" w:cs="Arial"/>
        </w:rPr>
        <w:t xml:space="preserve">. Data collection methods include </w:t>
      </w:r>
      <w:r w:rsidRPr="00D8468E">
        <w:rPr>
          <w:rFonts w:ascii="Arial" w:hAnsi="Arial" w:cs="Arial"/>
        </w:rPr>
        <w:t>interviews with investigators, progress reports, outside progress r</w:t>
      </w:r>
      <w:r w:rsidR="00650910">
        <w:rPr>
          <w:rFonts w:ascii="Arial" w:hAnsi="Arial" w:cs="Arial"/>
        </w:rPr>
        <w:t>eports (semi-annual), publications, trainees, student exchanges, and new collaborations. Ms. Moore shared s</w:t>
      </w:r>
      <w:r w:rsidRPr="00D8468E">
        <w:rPr>
          <w:rFonts w:ascii="Arial" w:hAnsi="Arial" w:cs="Arial"/>
        </w:rPr>
        <w:t xml:space="preserve">ome initial findings from first 3 reports, including </w:t>
      </w:r>
      <w:r w:rsidR="00650910">
        <w:rPr>
          <w:rFonts w:ascii="Arial" w:hAnsi="Arial" w:cs="Arial"/>
        </w:rPr>
        <w:t xml:space="preserve">evidence of </w:t>
      </w:r>
      <w:r w:rsidRPr="00D8468E">
        <w:rPr>
          <w:rFonts w:ascii="Arial" w:hAnsi="Arial" w:cs="Arial"/>
        </w:rPr>
        <w:t>field convergence where PIs are publishing in the other field’s journals</w:t>
      </w:r>
      <w:r w:rsidR="00650910">
        <w:rPr>
          <w:rFonts w:ascii="Arial" w:hAnsi="Arial" w:cs="Arial"/>
        </w:rPr>
        <w:t>.</w:t>
      </w:r>
    </w:p>
    <w:p w:rsidR="00D8468E" w:rsidRPr="00D8468E" w:rsidRDefault="00D8468E" w:rsidP="002F00D2">
      <w:pPr>
        <w:spacing w:after="120"/>
        <w:jc w:val="both"/>
        <w:rPr>
          <w:rFonts w:ascii="Arial" w:hAnsi="Arial" w:cs="Arial"/>
        </w:rPr>
      </w:pPr>
      <w:r w:rsidRPr="00D8468E">
        <w:rPr>
          <w:rFonts w:ascii="Arial" w:hAnsi="Arial" w:cs="Arial"/>
        </w:rPr>
        <w:t>PS-OC outreach pilot funds are available for outside groups to contribute to the center – contact the PI of the center to see if they are interested in working with SciTS researchers.</w:t>
      </w:r>
    </w:p>
    <w:p w:rsidR="00D8468E" w:rsidRPr="00D8468E" w:rsidRDefault="00D8468E" w:rsidP="002F00D2">
      <w:pPr>
        <w:spacing w:after="120"/>
        <w:jc w:val="both"/>
        <w:rPr>
          <w:rFonts w:ascii="Arial" w:hAnsi="Arial" w:cs="Arial"/>
        </w:rPr>
      </w:pPr>
    </w:p>
    <w:p w:rsidR="00D8468E" w:rsidRPr="008831D5" w:rsidRDefault="00D8468E" w:rsidP="008831D5">
      <w:pPr>
        <w:jc w:val="both"/>
        <w:rPr>
          <w:rFonts w:ascii="Arial" w:hAnsi="Arial" w:cs="Arial"/>
          <w:b/>
        </w:rPr>
      </w:pPr>
      <w:r w:rsidRPr="008831D5">
        <w:rPr>
          <w:rFonts w:ascii="Arial" w:hAnsi="Arial" w:cs="Arial"/>
          <w:b/>
        </w:rPr>
        <w:t>Scialog – Accelerating Scientific Breakthroughs with Small Team Science</w:t>
      </w:r>
    </w:p>
    <w:p w:rsidR="008831D5" w:rsidRPr="008831D5" w:rsidRDefault="00D8468E" w:rsidP="008831D5">
      <w:pPr>
        <w:jc w:val="both"/>
        <w:rPr>
          <w:rFonts w:ascii="Arial" w:hAnsi="Arial" w:cs="Arial"/>
          <w:i/>
        </w:rPr>
      </w:pPr>
      <w:r w:rsidRPr="008831D5">
        <w:rPr>
          <w:rFonts w:ascii="Arial" w:hAnsi="Arial" w:cs="Arial"/>
          <w:i/>
        </w:rPr>
        <w:t>Richard Wiener</w:t>
      </w:r>
      <w:r w:rsidR="008831D5" w:rsidRPr="008831D5">
        <w:rPr>
          <w:rFonts w:ascii="Arial" w:hAnsi="Arial" w:cs="Arial"/>
          <w:i/>
        </w:rPr>
        <w:t xml:space="preserve">, </w:t>
      </w:r>
      <w:r w:rsidR="00680F55" w:rsidRPr="008831D5">
        <w:rPr>
          <w:rFonts w:ascii="Arial" w:hAnsi="Arial" w:cs="Arial"/>
          <w:i/>
        </w:rPr>
        <w:t>Program</w:t>
      </w:r>
      <w:r w:rsidR="008831D5" w:rsidRPr="008831D5">
        <w:rPr>
          <w:rFonts w:ascii="Arial" w:hAnsi="Arial" w:cs="Arial"/>
          <w:i/>
        </w:rPr>
        <w:t xml:space="preserve"> Officer</w:t>
      </w:r>
    </w:p>
    <w:p w:rsidR="00D8468E" w:rsidRPr="008831D5" w:rsidRDefault="00D8468E" w:rsidP="008831D5">
      <w:pPr>
        <w:jc w:val="both"/>
        <w:rPr>
          <w:rFonts w:ascii="Arial" w:hAnsi="Arial" w:cs="Arial"/>
          <w:i/>
        </w:rPr>
      </w:pPr>
      <w:r w:rsidRPr="008831D5">
        <w:rPr>
          <w:rFonts w:ascii="Arial" w:hAnsi="Arial" w:cs="Arial"/>
          <w:i/>
        </w:rPr>
        <w:t>Research Corporation for Science Advancement (foundation)</w:t>
      </w:r>
    </w:p>
    <w:p w:rsidR="00D8468E" w:rsidRPr="00D8468E" w:rsidRDefault="00D8468E" w:rsidP="008831D5">
      <w:pPr>
        <w:jc w:val="both"/>
        <w:rPr>
          <w:rFonts w:ascii="Arial" w:hAnsi="Arial" w:cs="Arial"/>
        </w:rPr>
      </w:pPr>
    </w:p>
    <w:p w:rsidR="00D8468E" w:rsidRPr="00D8468E" w:rsidRDefault="008831D5" w:rsidP="002F00D2">
      <w:pPr>
        <w:spacing w:after="120"/>
        <w:jc w:val="both"/>
        <w:rPr>
          <w:rFonts w:ascii="Arial" w:hAnsi="Arial" w:cs="Arial"/>
        </w:rPr>
      </w:pPr>
      <w:r>
        <w:rPr>
          <w:rFonts w:ascii="Arial" w:hAnsi="Arial" w:cs="Arial"/>
        </w:rPr>
        <w:t>The Research Corporation for Science Advancement was f</w:t>
      </w:r>
      <w:r w:rsidR="00D8468E" w:rsidRPr="00D8468E">
        <w:rPr>
          <w:rFonts w:ascii="Arial" w:hAnsi="Arial" w:cs="Arial"/>
        </w:rPr>
        <w:t>ounded in 1912</w:t>
      </w:r>
      <w:r>
        <w:rPr>
          <w:rFonts w:ascii="Arial" w:hAnsi="Arial" w:cs="Arial"/>
        </w:rPr>
        <w:t>, with the mission of providing catalytic and opportunistic funding for innovative scientific research and the development of academic scientists that will have a lasting impact on science and society.</w:t>
      </w:r>
      <w:r w:rsidR="009D46FA">
        <w:rPr>
          <w:rFonts w:ascii="Arial" w:hAnsi="Arial" w:cs="Arial"/>
        </w:rPr>
        <w:t xml:space="preserve"> This is a h</w:t>
      </w:r>
      <w:r w:rsidR="00D8468E" w:rsidRPr="00D8468E">
        <w:rPr>
          <w:rFonts w:ascii="Arial" w:hAnsi="Arial" w:cs="Arial"/>
        </w:rPr>
        <w:t xml:space="preserve">igh risk-high reward initiative to advance innovation by small </w:t>
      </w:r>
      <w:r w:rsidR="00D8468E" w:rsidRPr="00D8468E">
        <w:rPr>
          <w:rFonts w:ascii="Arial" w:hAnsi="Arial" w:cs="Arial"/>
        </w:rPr>
        <w:lastRenderedPageBreak/>
        <w:t>teams</w:t>
      </w:r>
      <w:r w:rsidR="009D46FA">
        <w:rPr>
          <w:rFonts w:ascii="Arial" w:hAnsi="Arial" w:cs="Arial"/>
        </w:rPr>
        <w:t>. “</w:t>
      </w:r>
      <w:r w:rsidR="00D8468E" w:rsidRPr="00D8468E">
        <w:rPr>
          <w:rFonts w:ascii="Arial" w:hAnsi="Arial" w:cs="Arial"/>
        </w:rPr>
        <w:t>Gentlemen, we have run out of money. It is time to start thinking.” Ernest Rutherford, Nobel Laureate</w:t>
      </w:r>
    </w:p>
    <w:p w:rsidR="00D8468E" w:rsidRDefault="009D46FA" w:rsidP="002F00D2">
      <w:pPr>
        <w:spacing w:after="120"/>
        <w:jc w:val="both"/>
        <w:rPr>
          <w:rFonts w:ascii="Arial" w:hAnsi="Arial" w:cs="Arial"/>
        </w:rPr>
      </w:pPr>
      <w:r>
        <w:rPr>
          <w:rFonts w:ascii="Arial" w:hAnsi="Arial" w:cs="Arial"/>
        </w:rPr>
        <w:t>Scialog is a combination of science and dialog, and is an initiative in funding, dialog, and collaboration from the RCSA. The objectives of Scialog are to f</w:t>
      </w:r>
      <w:r w:rsidR="00D8468E" w:rsidRPr="00D8468E">
        <w:rPr>
          <w:rFonts w:ascii="Arial" w:hAnsi="Arial" w:cs="Arial"/>
        </w:rPr>
        <w:t>ocus funding on early-career scientists</w:t>
      </w:r>
      <w:r>
        <w:rPr>
          <w:rFonts w:ascii="Arial" w:hAnsi="Arial" w:cs="Arial"/>
        </w:rPr>
        <w:t>, enable higher-risk research that might fall outside the boundaries of traditional funding streams, e</w:t>
      </w:r>
      <w:r w:rsidR="00D8468E" w:rsidRPr="00D8468E">
        <w:rPr>
          <w:rFonts w:ascii="Arial" w:hAnsi="Arial" w:cs="Arial"/>
        </w:rPr>
        <w:t xml:space="preserve">stablish and convene </w:t>
      </w:r>
      <w:r>
        <w:rPr>
          <w:rFonts w:ascii="Arial" w:hAnsi="Arial" w:cs="Arial"/>
        </w:rPr>
        <w:t>interdisciplinary</w:t>
      </w:r>
      <w:r w:rsidR="00D8468E" w:rsidRPr="00D8468E">
        <w:rPr>
          <w:rFonts w:ascii="Arial" w:hAnsi="Arial" w:cs="Arial"/>
        </w:rPr>
        <w:t xml:space="preserve"> communities</w:t>
      </w:r>
      <w:r>
        <w:rPr>
          <w:rFonts w:ascii="Arial" w:hAnsi="Arial" w:cs="Arial"/>
        </w:rPr>
        <w:t xml:space="preserve"> of research, and l</w:t>
      </w:r>
      <w:r w:rsidR="00D8468E" w:rsidRPr="00D8468E">
        <w:rPr>
          <w:rFonts w:ascii="Arial" w:hAnsi="Arial" w:cs="Arial"/>
        </w:rPr>
        <w:t xml:space="preserve">everage funding to </w:t>
      </w:r>
      <w:r>
        <w:rPr>
          <w:rFonts w:ascii="Arial" w:hAnsi="Arial" w:cs="Arial"/>
        </w:rPr>
        <w:t xml:space="preserve">further </w:t>
      </w:r>
      <w:r w:rsidR="00D8468E" w:rsidRPr="00D8468E">
        <w:rPr>
          <w:rFonts w:ascii="Arial" w:hAnsi="Arial" w:cs="Arial"/>
        </w:rPr>
        <w:t>support successful lines of research</w:t>
      </w:r>
      <w:r>
        <w:rPr>
          <w:rFonts w:ascii="Arial" w:hAnsi="Arial" w:cs="Arial"/>
        </w:rPr>
        <w:t>.</w:t>
      </w:r>
    </w:p>
    <w:p w:rsidR="00D8468E" w:rsidRPr="00D8468E" w:rsidRDefault="009D46FA" w:rsidP="002F00D2">
      <w:pPr>
        <w:spacing w:after="120"/>
        <w:jc w:val="both"/>
        <w:rPr>
          <w:rFonts w:ascii="Arial" w:hAnsi="Arial" w:cs="Arial"/>
        </w:rPr>
      </w:pPr>
      <w:r>
        <w:rPr>
          <w:rFonts w:ascii="Arial" w:hAnsi="Arial" w:cs="Arial"/>
        </w:rPr>
        <w:t xml:space="preserve">Scialog targets faculty in the first five years post-tenure. </w:t>
      </w:r>
      <w:r w:rsidR="00D8468E" w:rsidRPr="00D8468E">
        <w:rPr>
          <w:rFonts w:ascii="Arial" w:hAnsi="Arial" w:cs="Arial"/>
        </w:rPr>
        <w:t>RCSA has a track record of identifying and funding talented early-career faculty, to have th</w:t>
      </w:r>
      <w:r>
        <w:rPr>
          <w:rFonts w:ascii="Arial" w:hAnsi="Arial" w:cs="Arial"/>
        </w:rPr>
        <w:t xml:space="preserve">e most benefit. </w:t>
      </w:r>
      <w:r w:rsidR="00D8468E" w:rsidRPr="00D8468E">
        <w:rPr>
          <w:rFonts w:ascii="Arial" w:hAnsi="Arial" w:cs="Arial"/>
        </w:rPr>
        <w:t xml:space="preserve">A mid-career award can have a greater impact on success, </w:t>
      </w:r>
      <w:r>
        <w:rPr>
          <w:rFonts w:ascii="Arial" w:hAnsi="Arial" w:cs="Arial"/>
        </w:rPr>
        <w:t xml:space="preserve">compared with the impact of the </w:t>
      </w:r>
      <w:r w:rsidR="00D8468E" w:rsidRPr="00D8468E">
        <w:rPr>
          <w:rFonts w:ascii="Arial" w:hAnsi="Arial" w:cs="Arial"/>
        </w:rPr>
        <w:t xml:space="preserve">same amount of money </w:t>
      </w:r>
      <w:r>
        <w:rPr>
          <w:rFonts w:ascii="Arial" w:hAnsi="Arial" w:cs="Arial"/>
        </w:rPr>
        <w:t>given to a</w:t>
      </w:r>
      <w:r w:rsidR="00D8468E" w:rsidRPr="00D8468E">
        <w:rPr>
          <w:rFonts w:ascii="Arial" w:hAnsi="Arial" w:cs="Arial"/>
        </w:rPr>
        <w:t xml:space="preserve"> late-career researcher</w:t>
      </w:r>
      <w:r>
        <w:rPr>
          <w:rFonts w:ascii="Arial" w:hAnsi="Arial" w:cs="Arial"/>
        </w:rPr>
        <w:t>.</w:t>
      </w:r>
    </w:p>
    <w:p w:rsidR="00D8468E" w:rsidRPr="00D8468E" w:rsidRDefault="00193FA9" w:rsidP="002F00D2">
      <w:pPr>
        <w:spacing w:after="120"/>
        <w:jc w:val="both"/>
        <w:rPr>
          <w:rFonts w:ascii="Arial" w:hAnsi="Arial" w:cs="Arial"/>
        </w:rPr>
      </w:pPr>
      <w:r>
        <w:rPr>
          <w:rFonts w:ascii="Arial" w:hAnsi="Arial" w:cs="Arial"/>
        </w:rPr>
        <w:t xml:space="preserve">In 2010, Scialog had a solar energy research focus, vetted 101 pre-proposals, received 78 full proposals, and </w:t>
      </w:r>
      <w:r w:rsidR="00D8468E" w:rsidRPr="00D8468E">
        <w:rPr>
          <w:rFonts w:ascii="Arial" w:hAnsi="Arial" w:cs="Arial"/>
        </w:rPr>
        <w:t>13</w:t>
      </w:r>
      <w:r>
        <w:rPr>
          <w:rFonts w:ascii="Arial" w:hAnsi="Arial" w:cs="Arial"/>
        </w:rPr>
        <w:t xml:space="preserve"> of </w:t>
      </w:r>
      <w:r w:rsidR="00D8468E" w:rsidRPr="00D8468E">
        <w:rPr>
          <w:rFonts w:ascii="Arial" w:hAnsi="Arial" w:cs="Arial"/>
        </w:rPr>
        <w:t>25 awards were funded because they w</w:t>
      </w:r>
      <w:r>
        <w:rPr>
          <w:rFonts w:ascii="Arial" w:hAnsi="Arial" w:cs="Arial"/>
        </w:rPr>
        <w:t>e</w:t>
      </w:r>
      <w:r w:rsidR="00D8468E" w:rsidRPr="00D8468E">
        <w:rPr>
          <w:rFonts w:ascii="Arial" w:hAnsi="Arial" w:cs="Arial"/>
        </w:rPr>
        <w:t xml:space="preserve">re the most likely to succeed. </w:t>
      </w:r>
      <w:r>
        <w:rPr>
          <w:rFonts w:ascii="Arial" w:hAnsi="Arial" w:cs="Arial"/>
        </w:rPr>
        <w:t>Scialog has held one</w:t>
      </w:r>
      <w:r w:rsidR="00D8468E" w:rsidRPr="00D8468E">
        <w:rPr>
          <w:rFonts w:ascii="Arial" w:hAnsi="Arial" w:cs="Arial"/>
        </w:rPr>
        <w:t xml:space="preserve"> conference thus far to iden</w:t>
      </w:r>
      <w:r>
        <w:rPr>
          <w:rFonts w:ascii="Arial" w:hAnsi="Arial" w:cs="Arial"/>
        </w:rPr>
        <w:t>tify obstacles, build the cross</w:t>
      </w:r>
      <w:r w:rsidR="00680F55">
        <w:rPr>
          <w:rFonts w:ascii="Arial" w:hAnsi="Arial" w:cs="Arial"/>
        </w:rPr>
        <w:t>-</w:t>
      </w:r>
      <w:r w:rsidR="00D8468E" w:rsidRPr="00D8468E">
        <w:rPr>
          <w:rFonts w:ascii="Arial" w:hAnsi="Arial" w:cs="Arial"/>
        </w:rPr>
        <w:t>disc</w:t>
      </w:r>
      <w:r>
        <w:rPr>
          <w:rFonts w:ascii="Arial" w:hAnsi="Arial" w:cs="Arial"/>
        </w:rPr>
        <w:t>iplinary</w:t>
      </w:r>
      <w:r w:rsidR="00D8468E" w:rsidRPr="00D8468E">
        <w:rPr>
          <w:rFonts w:ascii="Arial" w:hAnsi="Arial" w:cs="Arial"/>
        </w:rPr>
        <w:t xml:space="preserve"> community, </w:t>
      </w:r>
      <w:r>
        <w:rPr>
          <w:rFonts w:ascii="Arial" w:hAnsi="Arial" w:cs="Arial"/>
        </w:rPr>
        <w:t xml:space="preserve">and </w:t>
      </w:r>
      <w:r w:rsidR="00D8468E" w:rsidRPr="00D8468E">
        <w:rPr>
          <w:rFonts w:ascii="Arial" w:hAnsi="Arial" w:cs="Arial"/>
        </w:rPr>
        <w:t>form teams to write proposals for suppl</w:t>
      </w:r>
      <w:r>
        <w:rPr>
          <w:rFonts w:ascii="Arial" w:hAnsi="Arial" w:cs="Arial"/>
        </w:rPr>
        <w:t>emental</w:t>
      </w:r>
      <w:r w:rsidR="00D8468E" w:rsidRPr="00D8468E">
        <w:rPr>
          <w:rFonts w:ascii="Arial" w:hAnsi="Arial" w:cs="Arial"/>
        </w:rPr>
        <w:t xml:space="preserve"> funding (</w:t>
      </w:r>
      <w:r>
        <w:rPr>
          <w:rFonts w:ascii="Arial" w:hAnsi="Arial" w:cs="Arial"/>
        </w:rPr>
        <w:t xml:space="preserve">to </w:t>
      </w:r>
      <w:r w:rsidR="00D8468E" w:rsidRPr="00D8468E">
        <w:rPr>
          <w:rFonts w:ascii="Arial" w:hAnsi="Arial" w:cs="Arial"/>
        </w:rPr>
        <w:t>incentivize formation of teams)</w:t>
      </w:r>
      <w:r>
        <w:rPr>
          <w:rFonts w:ascii="Arial" w:hAnsi="Arial" w:cs="Arial"/>
        </w:rPr>
        <w:t>. The conference was a place of facilitated dialog, a concept inspired by the theoretical physicist David Bohm that asks listeners to suspend judgment, to listen without the need for debate, to create the feel of a coffee shop or pub, and share off the wall ideas in “what if” conversations. Nine new teams were formed to write proposals at the conference leading to three collaborative innovation awards. We are now</w:t>
      </w:r>
      <w:r w:rsidR="00D8468E" w:rsidRPr="00D8468E">
        <w:rPr>
          <w:rFonts w:ascii="Arial" w:hAnsi="Arial" w:cs="Arial"/>
        </w:rPr>
        <w:t xml:space="preserve"> trying to find out if the teams stayed together</w:t>
      </w:r>
      <w:r>
        <w:rPr>
          <w:rFonts w:ascii="Arial" w:hAnsi="Arial" w:cs="Arial"/>
        </w:rPr>
        <w:t xml:space="preserve"> after the conference.</w:t>
      </w:r>
    </w:p>
    <w:p w:rsidR="00D8468E" w:rsidRDefault="00C577D8" w:rsidP="002F00D2">
      <w:pPr>
        <w:spacing w:after="120"/>
        <w:jc w:val="both"/>
        <w:rPr>
          <w:rFonts w:ascii="Arial" w:hAnsi="Arial" w:cs="Arial"/>
        </w:rPr>
      </w:pPr>
      <w:r>
        <w:rPr>
          <w:rFonts w:ascii="Arial" w:hAnsi="Arial" w:cs="Arial"/>
        </w:rPr>
        <w:t>We also built assessment into the conference. S</w:t>
      </w:r>
      <w:r w:rsidR="00D8468E" w:rsidRPr="00D8468E">
        <w:rPr>
          <w:rFonts w:ascii="Arial" w:hAnsi="Arial" w:cs="Arial"/>
        </w:rPr>
        <w:t xml:space="preserve">urveys </w:t>
      </w:r>
      <w:r>
        <w:rPr>
          <w:rFonts w:ascii="Arial" w:hAnsi="Arial" w:cs="Arial"/>
        </w:rPr>
        <w:t>assessed</w:t>
      </w:r>
      <w:r w:rsidR="00D8468E" w:rsidRPr="00D8468E">
        <w:rPr>
          <w:rFonts w:ascii="Arial" w:hAnsi="Arial" w:cs="Arial"/>
        </w:rPr>
        <w:t xml:space="preserve"> growth in </w:t>
      </w:r>
      <w:r>
        <w:rPr>
          <w:rFonts w:ascii="Arial" w:hAnsi="Arial" w:cs="Arial"/>
        </w:rPr>
        <w:t xml:space="preserve">the </w:t>
      </w:r>
      <w:r w:rsidR="00D8468E" w:rsidRPr="00D8468E">
        <w:rPr>
          <w:rFonts w:ascii="Arial" w:hAnsi="Arial" w:cs="Arial"/>
        </w:rPr>
        <w:t>network in terms of awareness, discussion, and collaboration connections.</w:t>
      </w:r>
      <w:r>
        <w:rPr>
          <w:rFonts w:ascii="Arial" w:hAnsi="Arial" w:cs="Arial"/>
        </w:rPr>
        <w:t xml:space="preserve"> I</w:t>
      </w:r>
      <w:r w:rsidR="00D8468E" w:rsidRPr="00D8468E">
        <w:rPr>
          <w:rFonts w:ascii="Arial" w:hAnsi="Arial" w:cs="Arial"/>
        </w:rPr>
        <w:t>nnovative ideas came out of formal presentations and informal discussion</w:t>
      </w:r>
      <w:r>
        <w:rPr>
          <w:rFonts w:ascii="Arial" w:hAnsi="Arial" w:cs="Arial"/>
        </w:rPr>
        <w:t>s. The conference steps moved from unfamiliar to aware after presentations, from aware to discussions after facilitated dialogue, and from discussions to collaborations after proposal writing.</w:t>
      </w:r>
      <w:r w:rsidR="00ED7D2A">
        <w:rPr>
          <w:rFonts w:ascii="Arial" w:hAnsi="Arial" w:cs="Arial"/>
        </w:rPr>
        <w:t xml:space="preserve"> We also mapped the network </w:t>
      </w:r>
      <w:r w:rsidR="00D8468E" w:rsidRPr="00D8468E">
        <w:rPr>
          <w:rFonts w:ascii="Arial" w:hAnsi="Arial" w:cs="Arial"/>
        </w:rPr>
        <w:t>connection</w:t>
      </w:r>
      <w:r w:rsidR="00ED7D2A">
        <w:rPr>
          <w:rFonts w:ascii="Arial" w:hAnsi="Arial" w:cs="Arial"/>
        </w:rPr>
        <w:t>s</w:t>
      </w:r>
      <w:r w:rsidR="00D8468E" w:rsidRPr="00D8468E">
        <w:rPr>
          <w:rFonts w:ascii="Arial" w:hAnsi="Arial" w:cs="Arial"/>
        </w:rPr>
        <w:t xml:space="preserve">, </w:t>
      </w:r>
      <w:r w:rsidR="00ED7D2A">
        <w:rPr>
          <w:rFonts w:ascii="Arial" w:hAnsi="Arial" w:cs="Arial"/>
        </w:rPr>
        <w:t xml:space="preserve">and </w:t>
      </w:r>
      <w:r w:rsidR="00D8468E" w:rsidRPr="00D8468E">
        <w:rPr>
          <w:rFonts w:ascii="Arial" w:hAnsi="Arial" w:cs="Arial"/>
        </w:rPr>
        <w:t xml:space="preserve">found that most of the new collaborations formed </w:t>
      </w:r>
      <w:r w:rsidR="00ED7D2A" w:rsidRPr="00D8468E">
        <w:rPr>
          <w:rFonts w:ascii="Arial" w:hAnsi="Arial" w:cs="Arial"/>
        </w:rPr>
        <w:t>between</w:t>
      </w:r>
      <w:r w:rsidR="00D8468E" w:rsidRPr="00D8468E">
        <w:rPr>
          <w:rFonts w:ascii="Arial" w:hAnsi="Arial" w:cs="Arial"/>
        </w:rPr>
        <w:t xml:space="preserve"> </w:t>
      </w:r>
      <w:r w:rsidR="00ED7D2A">
        <w:rPr>
          <w:rFonts w:ascii="Arial" w:hAnsi="Arial" w:cs="Arial"/>
        </w:rPr>
        <w:t>r</w:t>
      </w:r>
      <w:r w:rsidR="00ED7D2A" w:rsidRPr="00D8468E">
        <w:rPr>
          <w:rFonts w:ascii="Arial" w:hAnsi="Arial" w:cs="Arial"/>
        </w:rPr>
        <w:t>esearchers</w:t>
      </w:r>
      <w:r w:rsidR="00D8468E" w:rsidRPr="00D8468E">
        <w:rPr>
          <w:rFonts w:ascii="Arial" w:hAnsi="Arial" w:cs="Arial"/>
        </w:rPr>
        <w:t xml:space="preserve"> who had not met each other </w:t>
      </w:r>
      <w:r w:rsidR="00ED7D2A" w:rsidRPr="00D8468E">
        <w:rPr>
          <w:rFonts w:ascii="Arial" w:hAnsi="Arial" w:cs="Arial"/>
        </w:rPr>
        <w:t>before</w:t>
      </w:r>
      <w:r w:rsidR="00D8468E" w:rsidRPr="00D8468E">
        <w:rPr>
          <w:rFonts w:ascii="Arial" w:hAnsi="Arial" w:cs="Arial"/>
        </w:rPr>
        <w:t xml:space="preserve"> the meeting</w:t>
      </w:r>
      <w:r w:rsidR="00ED7D2A">
        <w:rPr>
          <w:rFonts w:ascii="Arial" w:hAnsi="Arial" w:cs="Arial"/>
        </w:rPr>
        <w:t>.</w:t>
      </w:r>
    </w:p>
    <w:p w:rsidR="00D8468E" w:rsidRDefault="00D8468E" w:rsidP="002F00D2">
      <w:pPr>
        <w:spacing w:after="120"/>
        <w:jc w:val="both"/>
        <w:rPr>
          <w:rFonts w:ascii="Arial" w:hAnsi="Arial" w:cs="Arial"/>
        </w:rPr>
      </w:pPr>
    </w:p>
    <w:p w:rsidR="00303E3E" w:rsidRPr="00751A1D" w:rsidRDefault="00303E3E" w:rsidP="005A3DE2">
      <w:pPr>
        <w:jc w:val="both"/>
        <w:rPr>
          <w:rFonts w:ascii="Arial" w:hAnsi="Arial" w:cs="Arial"/>
          <w:b/>
        </w:rPr>
      </w:pPr>
      <w:r>
        <w:rPr>
          <w:rFonts w:ascii="Arial" w:hAnsi="Arial" w:cs="Arial"/>
          <w:b/>
        </w:rPr>
        <w:t>Panel Question and Answer Session</w:t>
      </w:r>
    </w:p>
    <w:p w:rsidR="00303E3E" w:rsidRDefault="00303E3E" w:rsidP="005A3DE2">
      <w:pPr>
        <w:jc w:val="both"/>
        <w:rPr>
          <w:rFonts w:ascii="Arial" w:hAnsi="Arial" w:cs="Arial"/>
        </w:rPr>
      </w:pPr>
    </w:p>
    <w:p w:rsidR="00D8468E" w:rsidRPr="00D8468E" w:rsidRDefault="00D8468E" w:rsidP="002F00D2">
      <w:pPr>
        <w:spacing w:after="120"/>
        <w:jc w:val="both"/>
        <w:rPr>
          <w:rFonts w:ascii="Arial" w:hAnsi="Arial" w:cs="Arial"/>
        </w:rPr>
      </w:pPr>
      <w:r w:rsidRPr="00303E3E">
        <w:rPr>
          <w:rFonts w:ascii="Arial" w:hAnsi="Arial" w:cs="Arial"/>
          <w:b/>
        </w:rPr>
        <w:t>Q:</w:t>
      </w:r>
      <w:r w:rsidRPr="00D8468E">
        <w:rPr>
          <w:rFonts w:ascii="Arial" w:hAnsi="Arial" w:cs="Arial"/>
        </w:rPr>
        <w:t xml:space="preserve"> </w:t>
      </w:r>
      <w:r w:rsidR="00CD5727">
        <w:rPr>
          <w:rFonts w:ascii="Arial" w:hAnsi="Arial" w:cs="Arial"/>
        </w:rPr>
        <w:t xml:space="preserve">We need an </w:t>
      </w:r>
      <w:r w:rsidRPr="00D8468E">
        <w:rPr>
          <w:rFonts w:ascii="Arial" w:hAnsi="Arial" w:cs="Arial"/>
        </w:rPr>
        <w:t>alternative to Gordon Conferences – what was different?</w:t>
      </w:r>
    </w:p>
    <w:p w:rsidR="00D8468E" w:rsidRPr="00D8468E" w:rsidRDefault="00D8468E" w:rsidP="005A3DE2">
      <w:pPr>
        <w:jc w:val="both"/>
        <w:rPr>
          <w:rFonts w:ascii="Arial" w:hAnsi="Arial" w:cs="Arial"/>
        </w:rPr>
      </w:pPr>
      <w:r w:rsidRPr="00303E3E">
        <w:rPr>
          <w:rFonts w:ascii="Arial" w:hAnsi="Arial" w:cs="Arial"/>
          <w:b/>
        </w:rPr>
        <w:t>A:</w:t>
      </w:r>
      <w:r w:rsidRPr="00D8468E">
        <w:rPr>
          <w:rFonts w:ascii="Arial" w:hAnsi="Arial" w:cs="Arial"/>
        </w:rPr>
        <w:t xml:space="preserve"> </w:t>
      </w:r>
      <w:r w:rsidR="00CD5727">
        <w:rPr>
          <w:rFonts w:ascii="Arial" w:hAnsi="Arial" w:cs="Arial"/>
        </w:rPr>
        <w:t xml:space="preserve">It was not hierarchical </w:t>
      </w:r>
      <w:r w:rsidRPr="00D8468E">
        <w:rPr>
          <w:rFonts w:ascii="Arial" w:hAnsi="Arial" w:cs="Arial"/>
        </w:rPr>
        <w:t>and competitive</w:t>
      </w:r>
      <w:r w:rsidR="00CD5727">
        <w:rPr>
          <w:rFonts w:ascii="Arial" w:hAnsi="Arial" w:cs="Arial"/>
        </w:rPr>
        <w:t>. W</w:t>
      </w:r>
      <w:r w:rsidRPr="00D8468E">
        <w:rPr>
          <w:rFonts w:ascii="Arial" w:hAnsi="Arial" w:cs="Arial"/>
        </w:rPr>
        <w:t xml:space="preserve">e tried to make a more collaborative </w:t>
      </w:r>
      <w:r w:rsidR="00CD5727">
        <w:rPr>
          <w:rFonts w:ascii="Arial" w:hAnsi="Arial" w:cs="Arial"/>
        </w:rPr>
        <w:t xml:space="preserve">atmosphere with exercises that </w:t>
      </w:r>
      <w:r w:rsidRPr="00D8468E">
        <w:rPr>
          <w:rFonts w:ascii="Arial" w:hAnsi="Arial" w:cs="Arial"/>
        </w:rPr>
        <w:t>b</w:t>
      </w:r>
      <w:r w:rsidR="00CD5727">
        <w:rPr>
          <w:rFonts w:ascii="Arial" w:hAnsi="Arial" w:cs="Arial"/>
        </w:rPr>
        <w:t>r</w:t>
      </w:r>
      <w:r w:rsidRPr="00D8468E">
        <w:rPr>
          <w:rFonts w:ascii="Arial" w:hAnsi="Arial" w:cs="Arial"/>
        </w:rPr>
        <w:t>ought people out of th</w:t>
      </w:r>
      <w:r w:rsidR="00CD5727">
        <w:rPr>
          <w:rFonts w:ascii="Arial" w:hAnsi="Arial" w:cs="Arial"/>
        </w:rPr>
        <w:t>e</w:t>
      </w:r>
      <w:r w:rsidRPr="00D8468E">
        <w:rPr>
          <w:rFonts w:ascii="Arial" w:hAnsi="Arial" w:cs="Arial"/>
        </w:rPr>
        <w:t>ir co</w:t>
      </w:r>
      <w:r w:rsidR="00CD5727">
        <w:rPr>
          <w:rFonts w:ascii="Arial" w:hAnsi="Arial" w:cs="Arial"/>
        </w:rPr>
        <w:t>m</w:t>
      </w:r>
      <w:r w:rsidRPr="00D8468E">
        <w:rPr>
          <w:rFonts w:ascii="Arial" w:hAnsi="Arial" w:cs="Arial"/>
        </w:rPr>
        <w:t xml:space="preserve">fort zone and made them think about how to work as </w:t>
      </w:r>
      <w:r w:rsidR="00CD5727" w:rsidRPr="00D8468E">
        <w:rPr>
          <w:rFonts w:ascii="Arial" w:hAnsi="Arial" w:cs="Arial"/>
        </w:rPr>
        <w:t>colleagues</w:t>
      </w:r>
      <w:r w:rsidR="00CD5727">
        <w:rPr>
          <w:rFonts w:ascii="Arial" w:hAnsi="Arial" w:cs="Arial"/>
        </w:rPr>
        <w:t>.</w:t>
      </w:r>
    </w:p>
    <w:p w:rsidR="00D8468E" w:rsidRPr="00D8468E" w:rsidRDefault="00D8468E" w:rsidP="005A3DE2">
      <w:pPr>
        <w:jc w:val="both"/>
        <w:rPr>
          <w:rFonts w:ascii="Arial" w:hAnsi="Arial" w:cs="Arial"/>
        </w:rPr>
      </w:pPr>
    </w:p>
    <w:p w:rsidR="00D8468E" w:rsidRPr="00D8468E" w:rsidRDefault="00D8468E" w:rsidP="002F00D2">
      <w:pPr>
        <w:spacing w:after="120"/>
        <w:jc w:val="both"/>
        <w:rPr>
          <w:rFonts w:ascii="Arial" w:hAnsi="Arial" w:cs="Arial"/>
        </w:rPr>
      </w:pPr>
      <w:r w:rsidRPr="00303E3E">
        <w:rPr>
          <w:rFonts w:ascii="Arial" w:hAnsi="Arial" w:cs="Arial"/>
          <w:b/>
        </w:rPr>
        <w:t>Q:</w:t>
      </w:r>
      <w:r w:rsidRPr="00D8468E">
        <w:rPr>
          <w:rFonts w:ascii="Arial" w:hAnsi="Arial" w:cs="Arial"/>
        </w:rPr>
        <w:t xml:space="preserve"> Do you h</w:t>
      </w:r>
      <w:r w:rsidR="00CD5727">
        <w:rPr>
          <w:rFonts w:ascii="Arial" w:hAnsi="Arial" w:cs="Arial"/>
        </w:rPr>
        <w:t>a</w:t>
      </w:r>
      <w:r w:rsidRPr="00D8468E">
        <w:rPr>
          <w:rFonts w:ascii="Arial" w:hAnsi="Arial" w:cs="Arial"/>
        </w:rPr>
        <w:t>ve other</w:t>
      </w:r>
      <w:r w:rsidR="00CD5727">
        <w:rPr>
          <w:rFonts w:ascii="Arial" w:hAnsi="Arial" w:cs="Arial"/>
        </w:rPr>
        <w:t xml:space="preserve"> science topics on your horizon?</w:t>
      </w:r>
    </w:p>
    <w:p w:rsidR="00D8468E" w:rsidRPr="00D8468E" w:rsidRDefault="00D8468E" w:rsidP="005A3DE2">
      <w:pPr>
        <w:jc w:val="both"/>
        <w:rPr>
          <w:rFonts w:ascii="Arial" w:hAnsi="Arial" w:cs="Arial"/>
        </w:rPr>
      </w:pPr>
      <w:r w:rsidRPr="00303E3E">
        <w:rPr>
          <w:rFonts w:ascii="Arial" w:hAnsi="Arial" w:cs="Arial"/>
          <w:b/>
        </w:rPr>
        <w:t>A:</w:t>
      </w:r>
      <w:r w:rsidRPr="00D8468E">
        <w:rPr>
          <w:rFonts w:ascii="Arial" w:hAnsi="Arial" w:cs="Arial"/>
        </w:rPr>
        <w:t xml:space="preserve"> Yes, but it depends on who we will partner with. </w:t>
      </w:r>
      <w:r w:rsidR="00CD5727">
        <w:rPr>
          <w:rFonts w:ascii="Arial" w:hAnsi="Arial" w:cs="Arial"/>
        </w:rPr>
        <w:t>We are ne</w:t>
      </w:r>
      <w:r w:rsidRPr="00D8468E">
        <w:rPr>
          <w:rFonts w:ascii="Arial" w:hAnsi="Arial" w:cs="Arial"/>
        </w:rPr>
        <w:t xml:space="preserve">gotiating and seeing what </w:t>
      </w:r>
      <w:r w:rsidR="00CD5727" w:rsidRPr="00D8468E">
        <w:rPr>
          <w:rFonts w:ascii="Arial" w:hAnsi="Arial" w:cs="Arial"/>
        </w:rPr>
        <w:t>initiatives</w:t>
      </w:r>
      <w:r w:rsidRPr="00D8468E">
        <w:rPr>
          <w:rFonts w:ascii="Arial" w:hAnsi="Arial" w:cs="Arial"/>
        </w:rPr>
        <w:t xml:space="preserve"> </w:t>
      </w:r>
      <w:r w:rsidR="00CD5727">
        <w:rPr>
          <w:rFonts w:ascii="Arial" w:hAnsi="Arial" w:cs="Arial"/>
        </w:rPr>
        <w:t>come</w:t>
      </w:r>
      <w:r w:rsidRPr="00D8468E">
        <w:rPr>
          <w:rFonts w:ascii="Arial" w:hAnsi="Arial" w:cs="Arial"/>
        </w:rPr>
        <w:t xml:space="preserve"> out of that.</w:t>
      </w:r>
    </w:p>
    <w:p w:rsidR="00D8468E" w:rsidRPr="00D8468E" w:rsidRDefault="00D8468E" w:rsidP="005A3DE2">
      <w:pPr>
        <w:jc w:val="both"/>
        <w:rPr>
          <w:rFonts w:ascii="Arial" w:hAnsi="Arial" w:cs="Arial"/>
        </w:rPr>
      </w:pPr>
    </w:p>
    <w:p w:rsidR="00D8468E" w:rsidRPr="00D8468E" w:rsidRDefault="00D8468E" w:rsidP="002F00D2">
      <w:pPr>
        <w:spacing w:after="120"/>
        <w:jc w:val="both"/>
        <w:rPr>
          <w:rFonts w:ascii="Arial" w:hAnsi="Arial" w:cs="Arial"/>
        </w:rPr>
      </w:pPr>
      <w:r w:rsidRPr="00303E3E">
        <w:rPr>
          <w:rFonts w:ascii="Arial" w:hAnsi="Arial" w:cs="Arial"/>
          <w:b/>
        </w:rPr>
        <w:lastRenderedPageBreak/>
        <w:t>Q:</w:t>
      </w:r>
      <w:r w:rsidRPr="00D8468E">
        <w:rPr>
          <w:rFonts w:ascii="Arial" w:hAnsi="Arial" w:cs="Arial"/>
        </w:rPr>
        <w:t xml:space="preserve"> To what extent are you looking at something that is </w:t>
      </w:r>
      <w:r w:rsidR="00CD5727">
        <w:rPr>
          <w:rFonts w:ascii="Arial" w:hAnsi="Arial" w:cs="Arial"/>
        </w:rPr>
        <w:t>interdisciplinary</w:t>
      </w:r>
      <w:r w:rsidRPr="00D8468E">
        <w:rPr>
          <w:rFonts w:ascii="Arial" w:hAnsi="Arial" w:cs="Arial"/>
        </w:rPr>
        <w:t xml:space="preserve"> </w:t>
      </w:r>
      <w:r w:rsidR="00CD5727">
        <w:rPr>
          <w:rFonts w:ascii="Arial" w:hAnsi="Arial" w:cs="Arial"/>
        </w:rPr>
        <w:t>but</w:t>
      </w:r>
      <w:r w:rsidRPr="00D8468E">
        <w:rPr>
          <w:rFonts w:ascii="Arial" w:hAnsi="Arial" w:cs="Arial"/>
        </w:rPr>
        <w:t xml:space="preserve"> maybe losing some </w:t>
      </w:r>
      <w:r w:rsidR="00CD5727" w:rsidRPr="00D8468E">
        <w:rPr>
          <w:rFonts w:ascii="Arial" w:hAnsi="Arial" w:cs="Arial"/>
        </w:rPr>
        <w:t>people</w:t>
      </w:r>
      <w:r w:rsidR="00CD5727">
        <w:rPr>
          <w:rFonts w:ascii="Arial" w:hAnsi="Arial" w:cs="Arial"/>
        </w:rPr>
        <w:t xml:space="preserve"> who</w:t>
      </w:r>
      <w:r w:rsidRPr="00D8468E">
        <w:rPr>
          <w:rFonts w:ascii="Arial" w:hAnsi="Arial" w:cs="Arial"/>
        </w:rPr>
        <w:t xml:space="preserve"> could be making important contributions to the topic? What are some strategies to keep ever</w:t>
      </w:r>
      <w:r w:rsidR="00CD5727">
        <w:rPr>
          <w:rFonts w:ascii="Arial" w:hAnsi="Arial" w:cs="Arial"/>
        </w:rPr>
        <w:t>y</w:t>
      </w:r>
      <w:r w:rsidRPr="00D8468E">
        <w:rPr>
          <w:rFonts w:ascii="Arial" w:hAnsi="Arial" w:cs="Arial"/>
        </w:rPr>
        <w:t>one involved?</w:t>
      </w:r>
    </w:p>
    <w:p w:rsidR="00D8468E" w:rsidRPr="00D8468E" w:rsidRDefault="00D8468E" w:rsidP="002F00D2">
      <w:pPr>
        <w:spacing w:after="120"/>
        <w:jc w:val="both"/>
        <w:rPr>
          <w:rFonts w:ascii="Arial" w:hAnsi="Arial" w:cs="Arial"/>
        </w:rPr>
      </w:pPr>
      <w:r w:rsidRPr="00303E3E">
        <w:rPr>
          <w:rFonts w:ascii="Arial" w:hAnsi="Arial" w:cs="Arial"/>
          <w:b/>
        </w:rPr>
        <w:t>A:</w:t>
      </w:r>
      <w:r w:rsidRPr="00D8468E">
        <w:rPr>
          <w:rFonts w:ascii="Arial" w:hAnsi="Arial" w:cs="Arial"/>
        </w:rPr>
        <w:t xml:space="preserve"> </w:t>
      </w:r>
      <w:r w:rsidR="00CD5727">
        <w:rPr>
          <w:rFonts w:ascii="Arial" w:hAnsi="Arial" w:cs="Arial"/>
        </w:rPr>
        <w:t>We are t</w:t>
      </w:r>
      <w:r w:rsidRPr="00D8468E">
        <w:rPr>
          <w:rFonts w:ascii="Arial" w:hAnsi="Arial" w:cs="Arial"/>
        </w:rPr>
        <w:t xml:space="preserve">rying to put out the list of </w:t>
      </w:r>
      <w:r w:rsidR="00CD5727">
        <w:rPr>
          <w:rFonts w:ascii="Arial" w:hAnsi="Arial" w:cs="Arial"/>
        </w:rPr>
        <w:t xml:space="preserve">interdisciplinary </w:t>
      </w:r>
      <w:r w:rsidRPr="00D8468E">
        <w:rPr>
          <w:rFonts w:ascii="Arial" w:hAnsi="Arial" w:cs="Arial"/>
        </w:rPr>
        <w:t>funding opp</w:t>
      </w:r>
      <w:r w:rsidR="00CD5727">
        <w:rPr>
          <w:rFonts w:ascii="Arial" w:hAnsi="Arial" w:cs="Arial"/>
        </w:rPr>
        <w:t>ortunities</w:t>
      </w:r>
      <w:r w:rsidRPr="00D8468E">
        <w:rPr>
          <w:rFonts w:ascii="Arial" w:hAnsi="Arial" w:cs="Arial"/>
        </w:rPr>
        <w:t xml:space="preserve">, but </w:t>
      </w:r>
      <w:r w:rsidR="00CD5727">
        <w:rPr>
          <w:rFonts w:ascii="Arial" w:hAnsi="Arial" w:cs="Arial"/>
        </w:rPr>
        <w:t xml:space="preserve">we </w:t>
      </w:r>
      <w:r w:rsidRPr="00D8468E">
        <w:rPr>
          <w:rFonts w:ascii="Arial" w:hAnsi="Arial" w:cs="Arial"/>
        </w:rPr>
        <w:t>must have institutional resources that can help form a collaboration</w:t>
      </w:r>
      <w:r w:rsidR="00CD5727">
        <w:rPr>
          <w:rFonts w:ascii="Arial" w:hAnsi="Arial" w:cs="Arial"/>
        </w:rPr>
        <w:t xml:space="preserve">. It’s important for </w:t>
      </w:r>
      <w:r w:rsidRPr="00D8468E">
        <w:rPr>
          <w:rFonts w:ascii="Arial" w:hAnsi="Arial" w:cs="Arial"/>
        </w:rPr>
        <w:t>univers</w:t>
      </w:r>
      <w:r w:rsidR="00CD5727">
        <w:rPr>
          <w:rFonts w:ascii="Arial" w:hAnsi="Arial" w:cs="Arial"/>
        </w:rPr>
        <w:t>i</w:t>
      </w:r>
      <w:r w:rsidRPr="00D8468E">
        <w:rPr>
          <w:rFonts w:ascii="Arial" w:hAnsi="Arial" w:cs="Arial"/>
        </w:rPr>
        <w:t>ties to fu</w:t>
      </w:r>
      <w:r w:rsidR="00CD5727">
        <w:rPr>
          <w:rFonts w:ascii="Arial" w:hAnsi="Arial" w:cs="Arial"/>
        </w:rPr>
        <w:t>n</w:t>
      </w:r>
      <w:r w:rsidRPr="00D8468E">
        <w:rPr>
          <w:rFonts w:ascii="Arial" w:hAnsi="Arial" w:cs="Arial"/>
        </w:rPr>
        <w:t>d that service</w:t>
      </w:r>
      <w:r w:rsidR="00CD5727">
        <w:rPr>
          <w:rFonts w:ascii="Arial" w:hAnsi="Arial" w:cs="Arial"/>
        </w:rPr>
        <w:t>;</w:t>
      </w:r>
      <w:r w:rsidRPr="00D8468E">
        <w:rPr>
          <w:rFonts w:ascii="Arial" w:hAnsi="Arial" w:cs="Arial"/>
        </w:rPr>
        <w:t xml:space="preserve"> if</w:t>
      </w:r>
      <w:r w:rsidR="00CD5727">
        <w:rPr>
          <w:rFonts w:ascii="Arial" w:hAnsi="Arial" w:cs="Arial"/>
        </w:rPr>
        <w:t xml:space="preserve"> </w:t>
      </w:r>
      <w:r w:rsidRPr="00D8468E">
        <w:rPr>
          <w:rFonts w:ascii="Arial" w:hAnsi="Arial" w:cs="Arial"/>
        </w:rPr>
        <w:t>you re</w:t>
      </w:r>
      <w:r w:rsidR="00CD5727">
        <w:rPr>
          <w:rFonts w:ascii="Arial" w:hAnsi="Arial" w:cs="Arial"/>
        </w:rPr>
        <w:t>q</w:t>
      </w:r>
      <w:r w:rsidRPr="00D8468E">
        <w:rPr>
          <w:rFonts w:ascii="Arial" w:hAnsi="Arial" w:cs="Arial"/>
        </w:rPr>
        <w:t xml:space="preserve">uire that the burden is on the </w:t>
      </w:r>
      <w:r w:rsidR="00CD5727" w:rsidRPr="00D8468E">
        <w:rPr>
          <w:rFonts w:ascii="Arial" w:hAnsi="Arial" w:cs="Arial"/>
        </w:rPr>
        <w:t>investigators</w:t>
      </w:r>
      <w:r w:rsidR="00CD5727">
        <w:rPr>
          <w:rFonts w:ascii="Arial" w:hAnsi="Arial" w:cs="Arial"/>
        </w:rPr>
        <w:t xml:space="preserve"> to figure out</w:t>
      </w:r>
      <w:r w:rsidRPr="00D8468E">
        <w:rPr>
          <w:rFonts w:ascii="Arial" w:hAnsi="Arial" w:cs="Arial"/>
        </w:rPr>
        <w:t>, there is a better c</w:t>
      </w:r>
      <w:r w:rsidR="00CD5727">
        <w:rPr>
          <w:rFonts w:ascii="Arial" w:hAnsi="Arial" w:cs="Arial"/>
        </w:rPr>
        <w:t>h</w:t>
      </w:r>
      <w:r w:rsidRPr="00D8468E">
        <w:rPr>
          <w:rFonts w:ascii="Arial" w:hAnsi="Arial" w:cs="Arial"/>
        </w:rPr>
        <w:t>ance they will fall through</w:t>
      </w:r>
      <w:r w:rsidR="00CD5727">
        <w:rPr>
          <w:rFonts w:ascii="Arial" w:hAnsi="Arial" w:cs="Arial"/>
        </w:rPr>
        <w:t xml:space="preserve"> </w:t>
      </w:r>
      <w:r w:rsidRPr="00D8468E">
        <w:rPr>
          <w:rFonts w:ascii="Arial" w:hAnsi="Arial" w:cs="Arial"/>
        </w:rPr>
        <w:t>the cracks.</w:t>
      </w:r>
    </w:p>
    <w:p w:rsidR="00D8468E" w:rsidRPr="00D8468E" w:rsidRDefault="00D8468E" w:rsidP="002F00D2">
      <w:pPr>
        <w:spacing w:after="120"/>
        <w:jc w:val="both"/>
        <w:rPr>
          <w:rFonts w:ascii="Arial" w:hAnsi="Arial" w:cs="Arial"/>
        </w:rPr>
      </w:pPr>
      <w:r w:rsidRPr="00303E3E">
        <w:rPr>
          <w:rFonts w:ascii="Arial" w:hAnsi="Arial" w:cs="Arial"/>
          <w:b/>
        </w:rPr>
        <w:t>A:</w:t>
      </w:r>
      <w:r w:rsidRPr="00D8468E">
        <w:rPr>
          <w:rFonts w:ascii="Arial" w:hAnsi="Arial" w:cs="Arial"/>
        </w:rPr>
        <w:t xml:space="preserve"> </w:t>
      </w:r>
      <w:r w:rsidR="00C01796">
        <w:rPr>
          <w:rFonts w:ascii="Arial" w:hAnsi="Arial" w:cs="Arial"/>
        </w:rPr>
        <w:t>Interdisciplinary research supports has</w:t>
      </w:r>
      <w:r w:rsidRPr="00D8468E">
        <w:rPr>
          <w:rFonts w:ascii="Arial" w:hAnsi="Arial" w:cs="Arial"/>
        </w:rPr>
        <w:t xml:space="preserve"> difficulties matching the ideas and researchers with appropriate funding opp</w:t>
      </w:r>
      <w:r w:rsidR="00C01796">
        <w:rPr>
          <w:rFonts w:ascii="Arial" w:hAnsi="Arial" w:cs="Arial"/>
        </w:rPr>
        <w:t>ortunities.</w:t>
      </w:r>
    </w:p>
    <w:p w:rsidR="00D8468E" w:rsidRPr="00D8468E" w:rsidRDefault="00D8468E" w:rsidP="002F00D2">
      <w:pPr>
        <w:spacing w:after="120"/>
        <w:jc w:val="both"/>
        <w:rPr>
          <w:rFonts w:ascii="Arial" w:hAnsi="Arial" w:cs="Arial"/>
        </w:rPr>
      </w:pPr>
      <w:r w:rsidRPr="00303E3E">
        <w:rPr>
          <w:rFonts w:ascii="Arial" w:hAnsi="Arial" w:cs="Arial"/>
          <w:b/>
        </w:rPr>
        <w:t>A:</w:t>
      </w:r>
      <w:r w:rsidRPr="00D8468E">
        <w:rPr>
          <w:rFonts w:ascii="Arial" w:hAnsi="Arial" w:cs="Arial"/>
        </w:rPr>
        <w:t xml:space="preserve"> We did a bottom up approach, but you can do either – may miss people either way</w:t>
      </w:r>
      <w:r w:rsidR="00C01796">
        <w:rPr>
          <w:rFonts w:ascii="Arial" w:hAnsi="Arial" w:cs="Arial"/>
        </w:rPr>
        <w:t>.</w:t>
      </w:r>
    </w:p>
    <w:p w:rsidR="00D8468E" w:rsidRPr="00D8468E" w:rsidRDefault="00D8468E" w:rsidP="002F00D2">
      <w:pPr>
        <w:spacing w:after="120"/>
        <w:jc w:val="both"/>
        <w:rPr>
          <w:rFonts w:ascii="Arial" w:hAnsi="Arial" w:cs="Arial"/>
        </w:rPr>
      </w:pPr>
      <w:r w:rsidRPr="00303E3E">
        <w:rPr>
          <w:rFonts w:ascii="Arial" w:hAnsi="Arial" w:cs="Arial"/>
          <w:b/>
        </w:rPr>
        <w:t>A:</w:t>
      </w:r>
      <w:r w:rsidRPr="00D8468E">
        <w:rPr>
          <w:rFonts w:ascii="Arial" w:hAnsi="Arial" w:cs="Arial"/>
        </w:rPr>
        <w:t xml:space="preserve"> If we see tha</w:t>
      </w:r>
      <w:r w:rsidR="00C01796">
        <w:rPr>
          <w:rFonts w:ascii="Arial" w:hAnsi="Arial" w:cs="Arial"/>
        </w:rPr>
        <w:t>t</w:t>
      </w:r>
      <w:r w:rsidRPr="00D8468E">
        <w:rPr>
          <w:rFonts w:ascii="Arial" w:hAnsi="Arial" w:cs="Arial"/>
        </w:rPr>
        <w:t xml:space="preserve"> one of the centers is not </w:t>
      </w:r>
      <w:r w:rsidR="00C01796" w:rsidRPr="00D8468E">
        <w:rPr>
          <w:rFonts w:ascii="Arial" w:hAnsi="Arial" w:cs="Arial"/>
        </w:rPr>
        <w:t>communicating</w:t>
      </w:r>
      <w:r w:rsidRPr="00D8468E">
        <w:rPr>
          <w:rFonts w:ascii="Arial" w:hAnsi="Arial" w:cs="Arial"/>
        </w:rPr>
        <w:t xml:space="preserve"> directly, we will engage them</w:t>
      </w:r>
      <w:r w:rsidR="00C01796">
        <w:rPr>
          <w:rFonts w:ascii="Arial" w:hAnsi="Arial" w:cs="Arial"/>
        </w:rPr>
        <w:t>. W</w:t>
      </w:r>
      <w:r w:rsidRPr="00D8468E">
        <w:rPr>
          <w:rFonts w:ascii="Arial" w:hAnsi="Arial" w:cs="Arial"/>
        </w:rPr>
        <w:t xml:space="preserve">e are not confident that our communication is filtering down to the grad </w:t>
      </w:r>
      <w:r w:rsidR="00C01796" w:rsidRPr="00D8468E">
        <w:rPr>
          <w:rFonts w:ascii="Arial" w:hAnsi="Arial" w:cs="Arial"/>
        </w:rPr>
        <w:t>student</w:t>
      </w:r>
      <w:r w:rsidRPr="00D8468E">
        <w:rPr>
          <w:rFonts w:ascii="Arial" w:hAnsi="Arial" w:cs="Arial"/>
        </w:rPr>
        <w:t xml:space="preserve"> level. We are </w:t>
      </w:r>
      <w:r w:rsidR="00C01796" w:rsidRPr="00D8468E">
        <w:rPr>
          <w:rFonts w:ascii="Arial" w:hAnsi="Arial" w:cs="Arial"/>
        </w:rPr>
        <w:t>trying</w:t>
      </w:r>
      <w:r w:rsidRPr="00D8468E">
        <w:rPr>
          <w:rFonts w:ascii="Arial" w:hAnsi="Arial" w:cs="Arial"/>
        </w:rPr>
        <w:t xml:space="preserve"> to engage them directly about opp</w:t>
      </w:r>
      <w:r w:rsidR="00C01796">
        <w:rPr>
          <w:rFonts w:ascii="Arial" w:hAnsi="Arial" w:cs="Arial"/>
        </w:rPr>
        <w:t xml:space="preserve">ortunities in the </w:t>
      </w:r>
      <w:r w:rsidRPr="00D8468E">
        <w:rPr>
          <w:rFonts w:ascii="Arial" w:hAnsi="Arial" w:cs="Arial"/>
        </w:rPr>
        <w:t>network</w:t>
      </w:r>
      <w:r w:rsidR="00C01796">
        <w:rPr>
          <w:rFonts w:ascii="Arial" w:hAnsi="Arial" w:cs="Arial"/>
        </w:rPr>
        <w:t>.</w:t>
      </w:r>
    </w:p>
    <w:p w:rsidR="00D8468E" w:rsidRPr="00D8468E" w:rsidRDefault="00D8468E" w:rsidP="005A3DE2">
      <w:pPr>
        <w:jc w:val="both"/>
        <w:rPr>
          <w:rFonts w:ascii="Arial" w:hAnsi="Arial" w:cs="Arial"/>
        </w:rPr>
      </w:pPr>
      <w:r w:rsidRPr="00303E3E">
        <w:rPr>
          <w:rFonts w:ascii="Arial" w:hAnsi="Arial" w:cs="Arial"/>
          <w:b/>
        </w:rPr>
        <w:t>A:</w:t>
      </w:r>
      <w:r w:rsidRPr="00D8468E">
        <w:rPr>
          <w:rFonts w:ascii="Arial" w:hAnsi="Arial" w:cs="Arial"/>
        </w:rPr>
        <w:t xml:space="preserve"> Graduate students STC program – each center has its own cultural rules, and we have found </w:t>
      </w:r>
      <w:r w:rsidR="007E62DC">
        <w:rPr>
          <w:rFonts w:ascii="Arial" w:hAnsi="Arial" w:cs="Arial"/>
        </w:rPr>
        <w:t>that while the STC</w:t>
      </w:r>
      <w:r w:rsidRPr="00D8468E">
        <w:rPr>
          <w:rFonts w:ascii="Arial" w:hAnsi="Arial" w:cs="Arial"/>
        </w:rPr>
        <w:t xml:space="preserve"> directors are not happy to meet </w:t>
      </w:r>
      <w:r w:rsidR="007E62DC">
        <w:rPr>
          <w:rFonts w:ascii="Arial" w:hAnsi="Arial" w:cs="Arial"/>
        </w:rPr>
        <w:t>b</w:t>
      </w:r>
      <w:r w:rsidRPr="00D8468E">
        <w:rPr>
          <w:rFonts w:ascii="Arial" w:hAnsi="Arial" w:cs="Arial"/>
        </w:rPr>
        <w:t xml:space="preserve">ecause they don’t have much in common, the students </w:t>
      </w:r>
      <w:r w:rsidR="007E62DC">
        <w:rPr>
          <w:rFonts w:ascii="Arial" w:hAnsi="Arial" w:cs="Arial"/>
        </w:rPr>
        <w:t>are willing to</w:t>
      </w:r>
      <w:r w:rsidRPr="00D8468E">
        <w:rPr>
          <w:rFonts w:ascii="Arial" w:hAnsi="Arial" w:cs="Arial"/>
        </w:rPr>
        <w:t xml:space="preserve"> exchange practices on how centers are dealing with training. They have a student portal and videoconferencing – it is changing cultures in each center.</w:t>
      </w:r>
    </w:p>
    <w:p w:rsidR="00D8468E" w:rsidRPr="00D8468E" w:rsidRDefault="00D8468E" w:rsidP="005A3DE2">
      <w:pPr>
        <w:jc w:val="both"/>
        <w:rPr>
          <w:rFonts w:ascii="Arial" w:hAnsi="Arial" w:cs="Arial"/>
        </w:rPr>
      </w:pPr>
    </w:p>
    <w:p w:rsidR="00D8468E" w:rsidRPr="00D8468E" w:rsidRDefault="00D8468E" w:rsidP="002F00D2">
      <w:pPr>
        <w:spacing w:after="120"/>
        <w:jc w:val="both"/>
        <w:rPr>
          <w:rFonts w:ascii="Arial" w:hAnsi="Arial" w:cs="Arial"/>
        </w:rPr>
      </w:pPr>
      <w:r w:rsidRPr="00303E3E">
        <w:rPr>
          <w:rFonts w:ascii="Arial" w:hAnsi="Arial" w:cs="Arial"/>
          <w:b/>
        </w:rPr>
        <w:t>Q:</w:t>
      </w:r>
      <w:r w:rsidRPr="00D8468E">
        <w:rPr>
          <w:rFonts w:ascii="Arial" w:hAnsi="Arial" w:cs="Arial"/>
        </w:rPr>
        <w:t xml:space="preserve"> Disciplinary and methodological plurality – while we</w:t>
      </w:r>
      <w:r w:rsidR="007E62DC">
        <w:rPr>
          <w:rFonts w:ascii="Arial" w:hAnsi="Arial" w:cs="Arial"/>
        </w:rPr>
        <w:t>’</w:t>
      </w:r>
      <w:r w:rsidRPr="00D8468E">
        <w:rPr>
          <w:rFonts w:ascii="Arial" w:hAnsi="Arial" w:cs="Arial"/>
        </w:rPr>
        <w:t xml:space="preserve">re studying networks, look at connections, but also bring in </w:t>
      </w:r>
      <w:r w:rsidR="007E62DC" w:rsidRPr="00D8468E">
        <w:rPr>
          <w:rFonts w:ascii="Arial" w:hAnsi="Arial" w:cs="Arial"/>
        </w:rPr>
        <w:t>cognitive</w:t>
      </w:r>
      <w:r w:rsidRPr="00D8468E">
        <w:rPr>
          <w:rFonts w:ascii="Arial" w:hAnsi="Arial" w:cs="Arial"/>
        </w:rPr>
        <w:t xml:space="preserve"> and psychology researchers, communication research so you can see how ideas emerge and conflict gets resolved to arrive at the outcomes you are striving for. </w:t>
      </w:r>
    </w:p>
    <w:p w:rsidR="00D8468E" w:rsidRDefault="00D8468E" w:rsidP="002F00D2">
      <w:pPr>
        <w:spacing w:after="120"/>
        <w:jc w:val="both"/>
        <w:rPr>
          <w:rFonts w:ascii="Arial" w:hAnsi="Arial" w:cs="Arial"/>
        </w:rPr>
      </w:pPr>
      <w:r w:rsidRPr="00303E3E">
        <w:rPr>
          <w:rFonts w:ascii="Arial" w:hAnsi="Arial" w:cs="Arial"/>
          <w:b/>
        </w:rPr>
        <w:t xml:space="preserve">A: </w:t>
      </w:r>
      <w:r w:rsidRPr="00D8468E">
        <w:rPr>
          <w:rFonts w:ascii="Arial" w:hAnsi="Arial" w:cs="Arial"/>
        </w:rPr>
        <w:t>Interested in getting people to work with us for those kinds of research.</w:t>
      </w:r>
    </w:p>
    <w:p w:rsidR="00D8468E" w:rsidRDefault="00D8468E" w:rsidP="002F00D2">
      <w:pPr>
        <w:spacing w:after="120"/>
        <w:jc w:val="both"/>
        <w:rPr>
          <w:rFonts w:ascii="Arial" w:hAnsi="Arial" w:cs="Arial"/>
        </w:rPr>
      </w:pPr>
    </w:p>
    <w:p w:rsidR="00D8468E" w:rsidRDefault="00D8468E" w:rsidP="002F00D2">
      <w:pPr>
        <w:spacing w:after="120"/>
        <w:jc w:val="both"/>
        <w:rPr>
          <w:rFonts w:ascii="Arial" w:hAnsi="Arial" w:cs="Arial"/>
          <w:b/>
        </w:rPr>
      </w:pPr>
      <w:r>
        <w:rPr>
          <w:rFonts w:ascii="Arial" w:hAnsi="Arial" w:cs="Arial"/>
        </w:rPr>
        <w:br w:type="page"/>
      </w:r>
      <w:r w:rsidR="00F30CB6" w:rsidRPr="00F30CB6">
        <w:rPr>
          <w:rFonts w:ascii="Arial" w:hAnsi="Arial" w:cs="Arial"/>
          <w:b/>
        </w:rPr>
        <w:lastRenderedPageBreak/>
        <w:t>Wor</w:t>
      </w:r>
      <w:r w:rsidR="00525E4F">
        <w:rPr>
          <w:rFonts w:ascii="Arial" w:hAnsi="Arial" w:cs="Arial"/>
          <w:b/>
        </w:rPr>
        <w:t xml:space="preserve">kshop: </w:t>
      </w:r>
      <w:r w:rsidR="00525E4F" w:rsidRPr="00525E4F">
        <w:rPr>
          <w:rFonts w:ascii="Arial" w:hAnsi="Arial" w:cs="Arial"/>
          <w:b/>
        </w:rPr>
        <w:t xml:space="preserve">Knowledge Management for Collaborative Research: Research Networking </w:t>
      </w:r>
      <w:r w:rsidR="00525E4F">
        <w:rPr>
          <w:rFonts w:ascii="Arial" w:hAnsi="Arial" w:cs="Arial"/>
          <w:b/>
        </w:rPr>
        <w:t>Tools</w:t>
      </w:r>
    </w:p>
    <w:p w:rsidR="00F30CB6" w:rsidRDefault="005A3DE2" w:rsidP="002F00D2">
      <w:pPr>
        <w:spacing w:after="120"/>
        <w:jc w:val="both"/>
        <w:rPr>
          <w:rFonts w:ascii="Arial" w:hAnsi="Arial" w:cs="Arial"/>
        </w:rPr>
      </w:pPr>
      <w:r w:rsidRPr="005A3DE2">
        <w:rPr>
          <w:rFonts w:ascii="Arial" w:hAnsi="Arial" w:cs="Arial"/>
        </w:rPr>
        <w:t>This workshop examine</w:t>
      </w:r>
      <w:r>
        <w:rPr>
          <w:rFonts w:ascii="Arial" w:hAnsi="Arial" w:cs="Arial"/>
        </w:rPr>
        <w:t xml:space="preserve">d research networking </w:t>
      </w:r>
      <w:r w:rsidRPr="005A3DE2">
        <w:rPr>
          <w:rFonts w:ascii="Arial" w:hAnsi="Arial" w:cs="Arial"/>
        </w:rPr>
        <w:t xml:space="preserve">tools from the main content providers’ perspective—the researcher. </w:t>
      </w:r>
      <w:r w:rsidR="00C80B64">
        <w:rPr>
          <w:rFonts w:ascii="Arial" w:hAnsi="Arial" w:cs="Arial"/>
        </w:rPr>
        <w:t>R</w:t>
      </w:r>
      <w:r w:rsidRPr="005A3DE2">
        <w:rPr>
          <w:rFonts w:ascii="Arial" w:hAnsi="Arial" w:cs="Arial"/>
        </w:rPr>
        <w:t>epresentatives from three institutions provide</w:t>
      </w:r>
      <w:r w:rsidR="00C80B64">
        <w:rPr>
          <w:rFonts w:ascii="Arial" w:hAnsi="Arial" w:cs="Arial"/>
        </w:rPr>
        <w:t>d</w:t>
      </w:r>
      <w:r w:rsidRPr="005A3DE2">
        <w:rPr>
          <w:rFonts w:ascii="Arial" w:hAnsi="Arial" w:cs="Arial"/>
        </w:rPr>
        <w:t xml:space="preserve"> an overview of different tools and how they are being used to facilitate new collaborations and team science. </w:t>
      </w:r>
      <w:r w:rsidR="00C80B64">
        <w:rPr>
          <w:rFonts w:ascii="Arial" w:hAnsi="Arial" w:cs="Arial"/>
        </w:rPr>
        <w:t>The workshop also included a discussion of</w:t>
      </w:r>
      <w:r w:rsidRPr="005A3DE2">
        <w:rPr>
          <w:rFonts w:ascii="Arial" w:hAnsi="Arial" w:cs="Arial"/>
        </w:rPr>
        <w:t xml:space="preserve"> </w:t>
      </w:r>
      <w:r w:rsidR="00C80B64">
        <w:rPr>
          <w:rFonts w:ascii="Arial" w:hAnsi="Arial" w:cs="Arial"/>
        </w:rPr>
        <w:t xml:space="preserve">a national research </w:t>
      </w:r>
      <w:r w:rsidR="00680F55">
        <w:rPr>
          <w:rFonts w:ascii="Arial" w:hAnsi="Arial" w:cs="Arial"/>
        </w:rPr>
        <w:t>networking</w:t>
      </w:r>
      <w:r w:rsidRPr="005A3DE2">
        <w:rPr>
          <w:rFonts w:ascii="Arial" w:hAnsi="Arial" w:cs="Arial"/>
        </w:rPr>
        <w:t xml:space="preserve"> initiative focused on developing interoperability between </w:t>
      </w:r>
      <w:r w:rsidR="00C80B64">
        <w:rPr>
          <w:rFonts w:ascii="Arial" w:hAnsi="Arial" w:cs="Arial"/>
        </w:rPr>
        <w:t xml:space="preserve">individual </w:t>
      </w:r>
      <w:r w:rsidRPr="005A3DE2">
        <w:rPr>
          <w:rFonts w:ascii="Arial" w:hAnsi="Arial" w:cs="Arial"/>
        </w:rPr>
        <w:t>tools and creating a federated national network.</w:t>
      </w:r>
    </w:p>
    <w:p w:rsidR="00B47CC1" w:rsidRPr="005A3DE2" w:rsidRDefault="00B47CC1" w:rsidP="002F00D2">
      <w:pPr>
        <w:spacing w:after="120"/>
        <w:jc w:val="both"/>
        <w:rPr>
          <w:rFonts w:ascii="Arial" w:hAnsi="Arial" w:cs="Arial"/>
        </w:rPr>
      </w:pPr>
    </w:p>
    <w:p w:rsidR="00F30CB6" w:rsidRDefault="00F30CB6" w:rsidP="00B47CC1">
      <w:pPr>
        <w:jc w:val="both"/>
        <w:rPr>
          <w:rFonts w:ascii="Arial" w:hAnsi="Arial" w:cs="Arial"/>
          <w:b/>
        </w:rPr>
      </w:pPr>
      <w:r>
        <w:rPr>
          <w:rFonts w:ascii="Arial" w:hAnsi="Arial" w:cs="Arial"/>
          <w:b/>
        </w:rPr>
        <w:t>Introduction</w:t>
      </w:r>
    </w:p>
    <w:p w:rsidR="00077098" w:rsidRDefault="00F30CB6" w:rsidP="00B47CC1">
      <w:pPr>
        <w:jc w:val="both"/>
        <w:rPr>
          <w:rFonts w:ascii="Arial" w:hAnsi="Arial" w:cs="Arial"/>
          <w:i/>
        </w:rPr>
      </w:pPr>
      <w:r w:rsidRPr="00F30CB6">
        <w:rPr>
          <w:rFonts w:ascii="Arial" w:hAnsi="Arial" w:cs="Arial"/>
          <w:i/>
        </w:rPr>
        <w:t>H</w:t>
      </w:r>
      <w:r w:rsidR="00077098">
        <w:rPr>
          <w:rFonts w:ascii="Arial" w:hAnsi="Arial" w:cs="Arial"/>
          <w:i/>
        </w:rPr>
        <w:t>olly Falk-Krzesinski, PhD, Northwestern University</w:t>
      </w:r>
    </w:p>
    <w:p w:rsidR="00F30CB6" w:rsidRDefault="00F30CB6" w:rsidP="00B47CC1">
      <w:pPr>
        <w:jc w:val="both"/>
        <w:rPr>
          <w:rFonts w:ascii="Arial" w:hAnsi="Arial" w:cs="Arial"/>
          <w:i/>
        </w:rPr>
      </w:pPr>
      <w:r w:rsidRPr="00F30CB6">
        <w:rPr>
          <w:rFonts w:ascii="Arial" w:hAnsi="Arial" w:cs="Arial"/>
          <w:i/>
        </w:rPr>
        <w:t>Research Assistant Professor and Director, Research Team Support &amp; Development, Clinical and Translational Sciences (NUCATS) Institute</w:t>
      </w:r>
    </w:p>
    <w:p w:rsidR="00F30CB6" w:rsidRDefault="00F30CB6" w:rsidP="00B47CC1">
      <w:pPr>
        <w:jc w:val="both"/>
        <w:rPr>
          <w:rFonts w:ascii="Arial" w:hAnsi="Arial" w:cs="Arial"/>
          <w:i/>
        </w:rPr>
      </w:pPr>
    </w:p>
    <w:p w:rsidR="00F30CB6" w:rsidRPr="00F30CB6" w:rsidRDefault="00F30CB6" w:rsidP="002F00D2">
      <w:pPr>
        <w:spacing w:after="120"/>
        <w:jc w:val="both"/>
        <w:rPr>
          <w:rFonts w:ascii="Arial" w:hAnsi="Arial" w:cs="Arial"/>
        </w:rPr>
      </w:pPr>
      <w:r w:rsidRPr="00F30CB6">
        <w:rPr>
          <w:rFonts w:ascii="Arial" w:hAnsi="Arial" w:cs="Arial"/>
        </w:rPr>
        <w:t>How do we find new collaborators</w:t>
      </w:r>
      <w:r w:rsidR="00D324DA">
        <w:rPr>
          <w:rFonts w:ascii="Arial" w:hAnsi="Arial" w:cs="Arial"/>
        </w:rPr>
        <w:t>? Right now, we use a fairly low-tech method, where connectivity is relationship-</w:t>
      </w:r>
      <w:r w:rsidRPr="00F30CB6">
        <w:rPr>
          <w:rFonts w:ascii="Arial" w:hAnsi="Arial" w:cs="Arial"/>
        </w:rPr>
        <w:t>based and serendipitous</w:t>
      </w:r>
      <w:r w:rsidR="00D324DA">
        <w:rPr>
          <w:rFonts w:ascii="Arial" w:hAnsi="Arial" w:cs="Arial"/>
        </w:rPr>
        <w:t xml:space="preserve">. People tend to </w:t>
      </w:r>
      <w:r w:rsidRPr="00F30CB6">
        <w:rPr>
          <w:rFonts w:ascii="Arial" w:hAnsi="Arial" w:cs="Arial"/>
        </w:rPr>
        <w:t xml:space="preserve">return to previous collaborators, </w:t>
      </w:r>
      <w:r w:rsidR="00D324DA">
        <w:rPr>
          <w:rFonts w:ascii="Arial" w:hAnsi="Arial" w:cs="Arial"/>
        </w:rPr>
        <w:t>even though the collaboration may</w:t>
      </w:r>
      <w:r w:rsidRPr="00F30CB6">
        <w:rPr>
          <w:rFonts w:ascii="Arial" w:hAnsi="Arial" w:cs="Arial"/>
        </w:rPr>
        <w:t xml:space="preserve"> become less effective as it goes on</w:t>
      </w:r>
      <w:r w:rsidR="00D324DA">
        <w:rPr>
          <w:rFonts w:ascii="Arial" w:hAnsi="Arial" w:cs="Arial"/>
        </w:rPr>
        <w:t>. I</w:t>
      </w:r>
      <w:r w:rsidRPr="00F30CB6">
        <w:rPr>
          <w:rFonts w:ascii="Arial" w:hAnsi="Arial" w:cs="Arial"/>
        </w:rPr>
        <w:t xml:space="preserve">nstitutional memory is </w:t>
      </w:r>
      <w:r w:rsidR="00D324DA">
        <w:rPr>
          <w:rFonts w:ascii="Arial" w:hAnsi="Arial" w:cs="Arial"/>
        </w:rPr>
        <w:t xml:space="preserve">also </w:t>
      </w:r>
      <w:r w:rsidRPr="00F30CB6">
        <w:rPr>
          <w:rFonts w:ascii="Arial" w:hAnsi="Arial" w:cs="Arial"/>
        </w:rPr>
        <w:t>hard to maintain</w:t>
      </w:r>
      <w:r w:rsidR="00D324DA">
        <w:rPr>
          <w:rFonts w:ascii="Arial" w:hAnsi="Arial" w:cs="Arial"/>
        </w:rPr>
        <w:t xml:space="preserve"> and it is es</w:t>
      </w:r>
      <w:r w:rsidRPr="00F30CB6">
        <w:rPr>
          <w:rFonts w:ascii="Arial" w:hAnsi="Arial" w:cs="Arial"/>
        </w:rPr>
        <w:t>pecially difficult to go beyond the university</w:t>
      </w:r>
      <w:r w:rsidR="00D324DA">
        <w:rPr>
          <w:rFonts w:ascii="Arial" w:hAnsi="Arial" w:cs="Arial"/>
        </w:rPr>
        <w:t>. The tools presented today will en</w:t>
      </w:r>
      <w:r w:rsidRPr="00F30CB6">
        <w:rPr>
          <w:rFonts w:ascii="Arial" w:hAnsi="Arial" w:cs="Arial"/>
        </w:rPr>
        <w:t xml:space="preserve">able </w:t>
      </w:r>
      <w:r w:rsidR="00D324DA">
        <w:rPr>
          <w:rFonts w:ascii="Arial" w:hAnsi="Arial" w:cs="Arial"/>
        </w:rPr>
        <w:t xml:space="preserve">those of us in </w:t>
      </w:r>
      <w:r w:rsidRPr="00F30CB6">
        <w:rPr>
          <w:rFonts w:ascii="Arial" w:hAnsi="Arial" w:cs="Arial"/>
        </w:rPr>
        <w:t>research development and help actual researchers</w:t>
      </w:r>
      <w:r w:rsidR="00D324DA">
        <w:rPr>
          <w:rFonts w:ascii="Arial" w:hAnsi="Arial" w:cs="Arial"/>
        </w:rPr>
        <w:t>. These are r</w:t>
      </w:r>
      <w:r w:rsidRPr="00F30CB6">
        <w:rPr>
          <w:rFonts w:ascii="Arial" w:hAnsi="Arial" w:cs="Arial"/>
        </w:rPr>
        <w:t>esearch networking tools</w:t>
      </w:r>
      <w:r w:rsidR="00D324DA">
        <w:rPr>
          <w:rFonts w:ascii="Arial" w:hAnsi="Arial" w:cs="Arial"/>
        </w:rPr>
        <w:t xml:space="preserve">, </w:t>
      </w:r>
      <w:r w:rsidRPr="00F30CB6">
        <w:rPr>
          <w:rFonts w:ascii="Arial" w:hAnsi="Arial" w:cs="Arial"/>
        </w:rPr>
        <w:t>expertise/profile systems</w:t>
      </w:r>
      <w:r w:rsidR="00D324DA">
        <w:rPr>
          <w:rFonts w:ascii="Arial" w:hAnsi="Arial" w:cs="Arial"/>
        </w:rPr>
        <w:t xml:space="preserve"> that are cyber-enabled </w:t>
      </w:r>
      <w:r w:rsidRPr="00F30CB6">
        <w:rPr>
          <w:rFonts w:ascii="Arial" w:hAnsi="Arial" w:cs="Arial"/>
        </w:rPr>
        <w:t>to connect various levels of resource</w:t>
      </w:r>
      <w:r w:rsidR="00D324DA">
        <w:rPr>
          <w:rFonts w:ascii="Arial" w:hAnsi="Arial" w:cs="Arial"/>
        </w:rPr>
        <w:t>s</w:t>
      </w:r>
      <w:r w:rsidRPr="00F30CB6">
        <w:rPr>
          <w:rFonts w:ascii="Arial" w:hAnsi="Arial" w:cs="Arial"/>
        </w:rPr>
        <w:t xml:space="preserve"> and facilitate c</w:t>
      </w:r>
      <w:r w:rsidR="00D324DA">
        <w:rPr>
          <w:rFonts w:ascii="Arial" w:hAnsi="Arial" w:cs="Arial"/>
        </w:rPr>
        <w:t xml:space="preserve">ollaboration. They include </w:t>
      </w:r>
      <w:r w:rsidRPr="00F30CB6">
        <w:rPr>
          <w:rFonts w:ascii="Arial" w:hAnsi="Arial" w:cs="Arial"/>
        </w:rPr>
        <w:t xml:space="preserve">recommender systems, </w:t>
      </w:r>
      <w:r w:rsidR="00D324DA">
        <w:rPr>
          <w:rFonts w:ascii="Arial" w:hAnsi="Arial" w:cs="Arial"/>
        </w:rPr>
        <w:t xml:space="preserve">can </w:t>
      </w:r>
      <w:r w:rsidRPr="00F30CB6">
        <w:rPr>
          <w:rFonts w:ascii="Arial" w:hAnsi="Arial" w:cs="Arial"/>
        </w:rPr>
        <w:t xml:space="preserve">evaluate research and scholarly activity and </w:t>
      </w:r>
      <w:r w:rsidR="00D324DA">
        <w:rPr>
          <w:rFonts w:ascii="Arial" w:hAnsi="Arial" w:cs="Arial"/>
        </w:rPr>
        <w:t xml:space="preserve">allow us to </w:t>
      </w:r>
      <w:r w:rsidRPr="00F30CB6">
        <w:rPr>
          <w:rFonts w:ascii="Arial" w:hAnsi="Arial" w:cs="Arial"/>
        </w:rPr>
        <w:t>see changes over time</w:t>
      </w:r>
      <w:r w:rsidR="00D324DA">
        <w:rPr>
          <w:rFonts w:ascii="Arial" w:hAnsi="Arial" w:cs="Arial"/>
        </w:rPr>
        <w:t>.</w:t>
      </w:r>
    </w:p>
    <w:p w:rsidR="00F30CB6" w:rsidRDefault="00D324DA" w:rsidP="002F00D2">
      <w:pPr>
        <w:spacing w:after="120"/>
        <w:jc w:val="both"/>
        <w:rPr>
          <w:rFonts w:ascii="Arial" w:hAnsi="Arial" w:cs="Arial"/>
        </w:rPr>
      </w:pPr>
      <w:r>
        <w:rPr>
          <w:rFonts w:ascii="Arial" w:hAnsi="Arial" w:cs="Arial"/>
        </w:rPr>
        <w:t>When e</w:t>
      </w:r>
      <w:r w:rsidR="00F30CB6" w:rsidRPr="00F30CB6">
        <w:rPr>
          <w:rFonts w:ascii="Arial" w:hAnsi="Arial" w:cs="Arial"/>
        </w:rPr>
        <w:t xml:space="preserve">valuating </w:t>
      </w:r>
      <w:r>
        <w:rPr>
          <w:rFonts w:ascii="Arial" w:hAnsi="Arial" w:cs="Arial"/>
        </w:rPr>
        <w:t xml:space="preserve">research network </w:t>
      </w:r>
      <w:r w:rsidR="00F30CB6" w:rsidRPr="00F30CB6">
        <w:rPr>
          <w:rFonts w:ascii="Arial" w:hAnsi="Arial" w:cs="Arial"/>
        </w:rPr>
        <w:t>tools</w:t>
      </w:r>
      <w:r>
        <w:rPr>
          <w:rFonts w:ascii="Arial" w:hAnsi="Arial" w:cs="Arial"/>
        </w:rPr>
        <w:t xml:space="preserve">, NU did a </w:t>
      </w:r>
      <w:r w:rsidR="00F30CB6" w:rsidRPr="00F30CB6">
        <w:rPr>
          <w:rFonts w:ascii="Arial" w:hAnsi="Arial" w:cs="Arial"/>
        </w:rPr>
        <w:t xml:space="preserve">comparative analysis </w:t>
      </w:r>
      <w:r>
        <w:rPr>
          <w:rFonts w:ascii="Arial" w:hAnsi="Arial" w:cs="Arial"/>
        </w:rPr>
        <w:t xml:space="preserve">of more than 30 products using 16 criteria. We </w:t>
      </w:r>
      <w:r w:rsidR="00F30CB6" w:rsidRPr="00F30CB6">
        <w:rPr>
          <w:rFonts w:ascii="Arial" w:hAnsi="Arial" w:cs="Arial"/>
        </w:rPr>
        <w:t>posted with conference materials</w:t>
      </w:r>
      <w:r>
        <w:rPr>
          <w:rFonts w:ascii="Arial" w:hAnsi="Arial" w:cs="Arial"/>
        </w:rPr>
        <w:t>, got the</w:t>
      </w:r>
      <w:r w:rsidR="00F30CB6" w:rsidRPr="00F30CB6">
        <w:rPr>
          <w:rFonts w:ascii="Arial" w:hAnsi="Arial" w:cs="Arial"/>
        </w:rPr>
        <w:t xml:space="preserve"> faculty-centric perspective, </w:t>
      </w:r>
      <w:r>
        <w:rPr>
          <w:rFonts w:ascii="Arial" w:hAnsi="Arial" w:cs="Arial"/>
        </w:rPr>
        <w:t xml:space="preserve">and checked </w:t>
      </w:r>
      <w:r w:rsidR="00F30CB6" w:rsidRPr="00F30CB6">
        <w:rPr>
          <w:rFonts w:ascii="Arial" w:hAnsi="Arial" w:cs="Arial"/>
        </w:rPr>
        <w:t>interoperability with other institutional systems</w:t>
      </w:r>
      <w:r>
        <w:rPr>
          <w:rFonts w:ascii="Arial" w:hAnsi="Arial" w:cs="Arial"/>
        </w:rPr>
        <w:t xml:space="preserve">. We </w:t>
      </w:r>
      <w:r w:rsidR="00F30CB6" w:rsidRPr="00F30CB6">
        <w:rPr>
          <w:rFonts w:ascii="Arial" w:hAnsi="Arial" w:cs="Arial"/>
        </w:rPr>
        <w:t xml:space="preserve">didn’t want just one more tool that </w:t>
      </w:r>
      <w:r w:rsidR="00680F55" w:rsidRPr="00F30CB6">
        <w:rPr>
          <w:rFonts w:ascii="Arial" w:hAnsi="Arial" w:cs="Arial"/>
        </w:rPr>
        <w:t>couldn’t</w:t>
      </w:r>
      <w:r w:rsidR="00F30CB6" w:rsidRPr="00F30CB6">
        <w:rPr>
          <w:rFonts w:ascii="Arial" w:hAnsi="Arial" w:cs="Arial"/>
        </w:rPr>
        <w:t xml:space="preserve"> be integrated with existing tools</w:t>
      </w:r>
      <w:r>
        <w:rPr>
          <w:rFonts w:ascii="Arial" w:hAnsi="Arial" w:cs="Arial"/>
        </w:rPr>
        <w:t xml:space="preserve">. We wanted to </w:t>
      </w:r>
      <w:r w:rsidR="00F30CB6" w:rsidRPr="00F30CB6">
        <w:rPr>
          <w:rFonts w:ascii="Arial" w:hAnsi="Arial" w:cs="Arial"/>
        </w:rPr>
        <w:t>minimize faculty data entry but allow control over information</w:t>
      </w:r>
      <w:r>
        <w:rPr>
          <w:rFonts w:ascii="Arial" w:hAnsi="Arial" w:cs="Arial"/>
        </w:rPr>
        <w:t xml:space="preserve">. We wanted a tool that was easy to use, gave us the </w:t>
      </w:r>
      <w:r w:rsidR="00F30CB6" w:rsidRPr="00F30CB6">
        <w:rPr>
          <w:rFonts w:ascii="Arial" w:hAnsi="Arial" w:cs="Arial"/>
        </w:rPr>
        <w:t xml:space="preserve">opportunity to repurpose </w:t>
      </w:r>
      <w:r>
        <w:rPr>
          <w:rFonts w:ascii="Arial" w:hAnsi="Arial" w:cs="Arial"/>
        </w:rPr>
        <w:t xml:space="preserve">the </w:t>
      </w:r>
      <w:r w:rsidR="00F30CB6" w:rsidRPr="00F30CB6">
        <w:rPr>
          <w:rFonts w:ascii="Arial" w:hAnsi="Arial" w:cs="Arial"/>
        </w:rPr>
        <w:t xml:space="preserve">data </w:t>
      </w:r>
      <w:r w:rsidR="00680F55" w:rsidRPr="00F30CB6">
        <w:rPr>
          <w:rFonts w:ascii="Arial" w:hAnsi="Arial" w:cs="Arial"/>
        </w:rPr>
        <w:t>for</w:t>
      </w:r>
      <w:r w:rsidR="00F30CB6" w:rsidRPr="00F30CB6">
        <w:rPr>
          <w:rFonts w:ascii="Arial" w:hAnsi="Arial" w:cs="Arial"/>
        </w:rPr>
        <w:t xml:space="preserve"> analysis, </w:t>
      </w:r>
      <w:r>
        <w:rPr>
          <w:rFonts w:ascii="Arial" w:hAnsi="Arial" w:cs="Arial"/>
        </w:rPr>
        <w:t xml:space="preserve">allowed for </w:t>
      </w:r>
      <w:r w:rsidR="00F30CB6" w:rsidRPr="00F30CB6">
        <w:rPr>
          <w:rFonts w:ascii="Arial" w:hAnsi="Arial" w:cs="Arial"/>
        </w:rPr>
        <w:t xml:space="preserve">connectivity with other institutions, </w:t>
      </w:r>
      <w:r>
        <w:rPr>
          <w:rFonts w:ascii="Arial" w:hAnsi="Arial" w:cs="Arial"/>
        </w:rPr>
        <w:t xml:space="preserve">and gave us </w:t>
      </w:r>
      <w:r w:rsidR="00F30CB6" w:rsidRPr="00F30CB6">
        <w:rPr>
          <w:rFonts w:ascii="Arial" w:hAnsi="Arial" w:cs="Arial"/>
        </w:rPr>
        <w:t>control of data o</w:t>
      </w:r>
      <w:r>
        <w:rPr>
          <w:rFonts w:ascii="Arial" w:hAnsi="Arial" w:cs="Arial"/>
        </w:rPr>
        <w:t>ver time (absolute requirement). We wanted a tool with low</w:t>
      </w:r>
      <w:r w:rsidR="00F30CB6" w:rsidRPr="00F30CB6">
        <w:rPr>
          <w:rFonts w:ascii="Arial" w:hAnsi="Arial" w:cs="Arial"/>
        </w:rPr>
        <w:t xml:space="preserve"> time to implementation, cost, FTEs, and effort required by faculty or their proxies</w:t>
      </w:r>
      <w:r>
        <w:rPr>
          <w:rFonts w:ascii="Arial" w:hAnsi="Arial" w:cs="Arial"/>
        </w:rPr>
        <w:t>.</w:t>
      </w:r>
    </w:p>
    <w:p w:rsidR="002B6A79" w:rsidRDefault="00D324DA" w:rsidP="002F00D2">
      <w:pPr>
        <w:spacing w:after="120"/>
        <w:jc w:val="both"/>
        <w:rPr>
          <w:rFonts w:ascii="Arial" w:hAnsi="Arial" w:cs="Arial"/>
        </w:rPr>
      </w:pPr>
      <w:r>
        <w:rPr>
          <w:rFonts w:ascii="Arial" w:hAnsi="Arial" w:cs="Arial"/>
        </w:rPr>
        <w:t xml:space="preserve">During the workshop, Dr. Falk-Krzesinski was informed that </w:t>
      </w:r>
      <w:r w:rsidR="002B6A79" w:rsidRPr="00F30CB6">
        <w:rPr>
          <w:rFonts w:ascii="Arial" w:hAnsi="Arial" w:cs="Arial"/>
        </w:rPr>
        <w:t xml:space="preserve">Northwestern </w:t>
      </w:r>
      <w:r>
        <w:rPr>
          <w:rFonts w:ascii="Arial" w:hAnsi="Arial" w:cs="Arial"/>
        </w:rPr>
        <w:t xml:space="preserve">purchased </w:t>
      </w:r>
      <w:r w:rsidR="002B6A79" w:rsidRPr="00F30CB6">
        <w:rPr>
          <w:rFonts w:ascii="Arial" w:hAnsi="Arial" w:cs="Arial"/>
        </w:rPr>
        <w:t>SciVal with Scopus and VIVO</w:t>
      </w:r>
      <w:r>
        <w:rPr>
          <w:rFonts w:ascii="Arial" w:hAnsi="Arial" w:cs="Arial"/>
        </w:rPr>
        <w:t xml:space="preserve">. She stated that </w:t>
      </w:r>
      <w:r w:rsidR="002B6A79" w:rsidRPr="00F30CB6">
        <w:rPr>
          <w:rFonts w:ascii="Arial" w:hAnsi="Arial" w:cs="Arial"/>
        </w:rPr>
        <w:t xml:space="preserve">these were the two best </w:t>
      </w:r>
      <w:r>
        <w:rPr>
          <w:rFonts w:ascii="Arial" w:hAnsi="Arial" w:cs="Arial"/>
        </w:rPr>
        <w:t xml:space="preserve">tools </w:t>
      </w:r>
      <w:r w:rsidR="002B6A79" w:rsidRPr="00F30CB6">
        <w:rPr>
          <w:rFonts w:ascii="Arial" w:hAnsi="Arial" w:cs="Arial"/>
        </w:rPr>
        <w:t>for Northwestern</w:t>
      </w:r>
      <w:r>
        <w:rPr>
          <w:rFonts w:ascii="Arial" w:hAnsi="Arial" w:cs="Arial"/>
        </w:rPr>
        <w:t>,</w:t>
      </w:r>
      <w:r w:rsidR="002B6A79">
        <w:rPr>
          <w:rFonts w:ascii="Arial" w:hAnsi="Arial" w:cs="Arial"/>
        </w:rPr>
        <w:t xml:space="preserve"> but other tools may be a better fit for </w:t>
      </w:r>
      <w:r>
        <w:rPr>
          <w:rFonts w:ascii="Arial" w:hAnsi="Arial" w:cs="Arial"/>
        </w:rPr>
        <w:t>other</w:t>
      </w:r>
      <w:r w:rsidR="002B6A79">
        <w:rPr>
          <w:rFonts w:ascii="Arial" w:hAnsi="Arial" w:cs="Arial"/>
        </w:rPr>
        <w:t xml:space="preserve"> institutions</w:t>
      </w:r>
      <w:r>
        <w:rPr>
          <w:rFonts w:ascii="Arial" w:hAnsi="Arial" w:cs="Arial"/>
        </w:rPr>
        <w:t>.</w:t>
      </w:r>
    </w:p>
    <w:p w:rsidR="00F30CB6" w:rsidRDefault="00F30CB6" w:rsidP="002F00D2">
      <w:pPr>
        <w:spacing w:after="120"/>
        <w:jc w:val="both"/>
        <w:rPr>
          <w:rFonts w:ascii="Arial" w:hAnsi="Arial" w:cs="Arial"/>
        </w:rPr>
      </w:pPr>
    </w:p>
    <w:p w:rsidR="00F30CB6" w:rsidRDefault="00F30CB6" w:rsidP="00B47CC1">
      <w:pPr>
        <w:jc w:val="both"/>
        <w:rPr>
          <w:rFonts w:ascii="Arial" w:hAnsi="Arial" w:cs="Arial"/>
          <w:b/>
        </w:rPr>
      </w:pPr>
      <w:r w:rsidRPr="00F30CB6">
        <w:rPr>
          <w:rFonts w:ascii="Arial" w:hAnsi="Arial" w:cs="Arial"/>
          <w:b/>
        </w:rPr>
        <w:t>What Faculty Members Want From a Research Information System</w:t>
      </w:r>
    </w:p>
    <w:p w:rsidR="00B322F0" w:rsidRDefault="00F30CB6" w:rsidP="00B47CC1">
      <w:pPr>
        <w:jc w:val="both"/>
        <w:rPr>
          <w:rFonts w:ascii="Arial" w:hAnsi="Arial" w:cs="Arial"/>
          <w:i/>
        </w:rPr>
      </w:pPr>
      <w:r w:rsidRPr="00F30CB6">
        <w:rPr>
          <w:rFonts w:ascii="Arial" w:hAnsi="Arial" w:cs="Arial"/>
          <w:i/>
        </w:rPr>
        <w:t>D</w:t>
      </w:r>
      <w:r w:rsidR="00B322F0">
        <w:rPr>
          <w:rFonts w:ascii="Arial" w:hAnsi="Arial" w:cs="Arial"/>
          <w:i/>
        </w:rPr>
        <w:t>avid Marshak, PhD</w:t>
      </w:r>
      <w:r w:rsidRPr="00F30CB6">
        <w:rPr>
          <w:rFonts w:ascii="Arial" w:hAnsi="Arial" w:cs="Arial"/>
          <w:i/>
        </w:rPr>
        <w:t>, University of Texas Health Sciences Center at Houston</w:t>
      </w:r>
    </w:p>
    <w:p w:rsidR="00F30CB6" w:rsidRDefault="00F30CB6" w:rsidP="00B47CC1">
      <w:pPr>
        <w:jc w:val="both"/>
        <w:rPr>
          <w:rFonts w:ascii="Arial" w:hAnsi="Arial" w:cs="Arial"/>
          <w:i/>
        </w:rPr>
      </w:pPr>
      <w:r w:rsidRPr="00F30CB6">
        <w:rPr>
          <w:rFonts w:ascii="Arial" w:hAnsi="Arial" w:cs="Arial"/>
          <w:i/>
        </w:rPr>
        <w:t>Neurobiology and Anatomy</w:t>
      </w:r>
    </w:p>
    <w:p w:rsidR="00F30CB6" w:rsidRDefault="00F30CB6" w:rsidP="00B47CC1">
      <w:pPr>
        <w:jc w:val="both"/>
        <w:rPr>
          <w:rFonts w:ascii="Arial" w:hAnsi="Arial" w:cs="Arial"/>
          <w:i/>
        </w:rPr>
      </w:pPr>
    </w:p>
    <w:p w:rsidR="00F30CB6" w:rsidRPr="00F30CB6" w:rsidRDefault="00F30CB6" w:rsidP="002F00D2">
      <w:pPr>
        <w:spacing w:after="120"/>
        <w:jc w:val="both"/>
        <w:rPr>
          <w:rFonts w:ascii="Arial" w:hAnsi="Arial" w:cs="Arial"/>
        </w:rPr>
      </w:pPr>
      <w:r w:rsidRPr="00F30CB6">
        <w:rPr>
          <w:rFonts w:ascii="Arial" w:hAnsi="Arial" w:cs="Arial"/>
        </w:rPr>
        <w:t>Faculty are important in the design and implementation of</w:t>
      </w:r>
      <w:r w:rsidR="00D324DA">
        <w:rPr>
          <w:rFonts w:ascii="Arial" w:hAnsi="Arial" w:cs="Arial"/>
        </w:rPr>
        <w:t xml:space="preserve"> research networking</w:t>
      </w:r>
      <w:r w:rsidRPr="00F30CB6">
        <w:rPr>
          <w:rFonts w:ascii="Arial" w:hAnsi="Arial" w:cs="Arial"/>
        </w:rPr>
        <w:t xml:space="preserve"> systems </w:t>
      </w:r>
      <w:r w:rsidR="00680F55" w:rsidRPr="00F30CB6">
        <w:rPr>
          <w:rFonts w:ascii="Arial" w:hAnsi="Arial" w:cs="Arial"/>
        </w:rPr>
        <w:t>because</w:t>
      </w:r>
      <w:r w:rsidRPr="00F30CB6">
        <w:rPr>
          <w:rFonts w:ascii="Arial" w:hAnsi="Arial" w:cs="Arial"/>
        </w:rPr>
        <w:t xml:space="preserve"> </w:t>
      </w:r>
      <w:r w:rsidR="00D324DA">
        <w:rPr>
          <w:rFonts w:ascii="Arial" w:hAnsi="Arial" w:cs="Arial"/>
        </w:rPr>
        <w:t>they</w:t>
      </w:r>
      <w:r w:rsidRPr="00F30CB6">
        <w:rPr>
          <w:rFonts w:ascii="Arial" w:hAnsi="Arial" w:cs="Arial"/>
        </w:rPr>
        <w:t xml:space="preserve"> are the end-users. </w:t>
      </w:r>
      <w:r w:rsidR="00D324DA">
        <w:rPr>
          <w:rFonts w:ascii="Arial" w:hAnsi="Arial" w:cs="Arial"/>
        </w:rPr>
        <w:t>Dr. Marshak w</w:t>
      </w:r>
      <w:r w:rsidRPr="00F30CB6">
        <w:rPr>
          <w:rFonts w:ascii="Arial" w:hAnsi="Arial" w:cs="Arial"/>
        </w:rPr>
        <w:t>ent to the literature to find out what other people had done</w:t>
      </w:r>
      <w:r w:rsidR="00D324DA">
        <w:rPr>
          <w:rFonts w:ascii="Arial" w:hAnsi="Arial" w:cs="Arial"/>
        </w:rPr>
        <w:t xml:space="preserve">. He found that </w:t>
      </w:r>
      <w:r w:rsidRPr="00F30CB6">
        <w:rPr>
          <w:rFonts w:ascii="Arial" w:hAnsi="Arial" w:cs="Arial"/>
        </w:rPr>
        <w:t xml:space="preserve">faculty </w:t>
      </w:r>
      <w:r w:rsidR="00D324DA">
        <w:rPr>
          <w:rFonts w:ascii="Arial" w:hAnsi="Arial" w:cs="Arial"/>
        </w:rPr>
        <w:t>wer</w:t>
      </w:r>
      <w:r w:rsidRPr="00F30CB6">
        <w:rPr>
          <w:rFonts w:ascii="Arial" w:hAnsi="Arial" w:cs="Arial"/>
        </w:rPr>
        <w:t xml:space="preserve">e not simply the end users of these </w:t>
      </w:r>
      <w:r w:rsidRPr="00F30CB6">
        <w:rPr>
          <w:rFonts w:ascii="Arial" w:hAnsi="Arial" w:cs="Arial"/>
        </w:rPr>
        <w:lastRenderedPageBreak/>
        <w:t xml:space="preserve">systems, </w:t>
      </w:r>
      <w:r w:rsidR="00D324DA">
        <w:rPr>
          <w:rFonts w:ascii="Arial" w:hAnsi="Arial" w:cs="Arial"/>
        </w:rPr>
        <w:t xml:space="preserve">but </w:t>
      </w:r>
      <w:r w:rsidRPr="00F30CB6">
        <w:rPr>
          <w:rFonts w:ascii="Arial" w:hAnsi="Arial" w:cs="Arial"/>
        </w:rPr>
        <w:t>create</w:t>
      </w:r>
      <w:r w:rsidR="00D324DA">
        <w:rPr>
          <w:rFonts w:ascii="Arial" w:hAnsi="Arial" w:cs="Arial"/>
        </w:rPr>
        <w:t>d</w:t>
      </w:r>
      <w:r w:rsidRPr="00F30CB6">
        <w:rPr>
          <w:rFonts w:ascii="Arial" w:hAnsi="Arial" w:cs="Arial"/>
        </w:rPr>
        <w:t xml:space="preserve"> the content</w:t>
      </w:r>
      <w:r w:rsidR="00D324DA">
        <w:rPr>
          <w:rFonts w:ascii="Arial" w:hAnsi="Arial" w:cs="Arial"/>
        </w:rPr>
        <w:t>,</w:t>
      </w:r>
      <w:r w:rsidRPr="00F30CB6">
        <w:rPr>
          <w:rFonts w:ascii="Arial" w:hAnsi="Arial" w:cs="Arial"/>
        </w:rPr>
        <w:t xml:space="preserve"> enhance</w:t>
      </w:r>
      <w:r w:rsidR="00D324DA">
        <w:rPr>
          <w:rFonts w:ascii="Arial" w:hAnsi="Arial" w:cs="Arial"/>
        </w:rPr>
        <w:t>d</w:t>
      </w:r>
      <w:r w:rsidRPr="00F30CB6">
        <w:rPr>
          <w:rFonts w:ascii="Arial" w:hAnsi="Arial" w:cs="Arial"/>
        </w:rPr>
        <w:t xml:space="preserve"> the quality</w:t>
      </w:r>
      <w:r w:rsidR="00D324DA">
        <w:rPr>
          <w:rFonts w:ascii="Arial" w:hAnsi="Arial" w:cs="Arial"/>
        </w:rPr>
        <w:t xml:space="preserve"> of the content</w:t>
      </w:r>
      <w:r w:rsidRPr="00F30CB6">
        <w:rPr>
          <w:rFonts w:ascii="Arial" w:hAnsi="Arial" w:cs="Arial"/>
        </w:rPr>
        <w:t>, and determine</w:t>
      </w:r>
      <w:r w:rsidR="00D324DA">
        <w:rPr>
          <w:rFonts w:ascii="Arial" w:hAnsi="Arial" w:cs="Arial"/>
        </w:rPr>
        <w:t>d</w:t>
      </w:r>
      <w:r w:rsidRPr="00F30CB6">
        <w:rPr>
          <w:rFonts w:ascii="Arial" w:hAnsi="Arial" w:cs="Arial"/>
        </w:rPr>
        <w:t xml:space="preserve"> the impact of </w:t>
      </w:r>
      <w:r w:rsidR="00D324DA">
        <w:rPr>
          <w:rFonts w:ascii="Arial" w:hAnsi="Arial" w:cs="Arial"/>
        </w:rPr>
        <w:t>their</w:t>
      </w:r>
      <w:r w:rsidRPr="00F30CB6">
        <w:rPr>
          <w:rFonts w:ascii="Arial" w:hAnsi="Arial" w:cs="Arial"/>
        </w:rPr>
        <w:t xml:space="preserve"> work based on citations.</w:t>
      </w:r>
    </w:p>
    <w:p w:rsidR="00F30CB6" w:rsidRPr="00F30CB6" w:rsidRDefault="00697F57" w:rsidP="002F00D2">
      <w:pPr>
        <w:spacing w:after="120"/>
        <w:jc w:val="both"/>
        <w:rPr>
          <w:rFonts w:ascii="Arial" w:hAnsi="Arial" w:cs="Arial"/>
        </w:rPr>
      </w:pPr>
      <w:r>
        <w:rPr>
          <w:rFonts w:ascii="Arial" w:hAnsi="Arial" w:cs="Arial"/>
        </w:rPr>
        <w:t>What faculty want is to do their research and nothing else, but it is es</w:t>
      </w:r>
      <w:r w:rsidR="00F30CB6" w:rsidRPr="00F30CB6">
        <w:rPr>
          <w:rFonts w:ascii="Arial" w:hAnsi="Arial" w:cs="Arial"/>
        </w:rPr>
        <w:t xml:space="preserve">sential for </w:t>
      </w:r>
      <w:r>
        <w:rPr>
          <w:rFonts w:ascii="Arial" w:hAnsi="Arial" w:cs="Arial"/>
        </w:rPr>
        <w:t xml:space="preserve">the faculty to </w:t>
      </w:r>
      <w:r w:rsidR="00F30CB6" w:rsidRPr="00F30CB6">
        <w:rPr>
          <w:rFonts w:ascii="Arial" w:hAnsi="Arial" w:cs="Arial"/>
        </w:rPr>
        <w:t>use the system</w:t>
      </w:r>
      <w:r>
        <w:rPr>
          <w:rFonts w:ascii="Arial" w:hAnsi="Arial" w:cs="Arial"/>
        </w:rPr>
        <w:t xml:space="preserve"> and</w:t>
      </w:r>
      <w:r w:rsidR="00680F55">
        <w:rPr>
          <w:rFonts w:ascii="Arial" w:hAnsi="Arial" w:cs="Arial"/>
        </w:rPr>
        <w:t xml:space="preserve"> update the information</w:t>
      </w:r>
      <w:r>
        <w:rPr>
          <w:rFonts w:ascii="Arial" w:hAnsi="Arial" w:cs="Arial"/>
        </w:rPr>
        <w:t xml:space="preserve">. So there needs to be </w:t>
      </w:r>
      <w:r w:rsidR="00F30CB6" w:rsidRPr="00F30CB6">
        <w:rPr>
          <w:rFonts w:ascii="Arial" w:hAnsi="Arial" w:cs="Arial"/>
        </w:rPr>
        <w:t xml:space="preserve">an incentive to use the system, it has to help </w:t>
      </w:r>
      <w:r>
        <w:rPr>
          <w:rFonts w:ascii="Arial" w:hAnsi="Arial" w:cs="Arial"/>
        </w:rPr>
        <w:t xml:space="preserve">faculty and </w:t>
      </w:r>
      <w:r w:rsidR="00680F55" w:rsidRPr="00F30CB6">
        <w:rPr>
          <w:rFonts w:ascii="Arial" w:hAnsi="Arial" w:cs="Arial"/>
        </w:rPr>
        <w:t>be</w:t>
      </w:r>
      <w:r w:rsidR="00F30CB6" w:rsidRPr="00F30CB6">
        <w:rPr>
          <w:rFonts w:ascii="Arial" w:hAnsi="Arial" w:cs="Arial"/>
        </w:rPr>
        <w:t xml:space="preserve"> a part of what </w:t>
      </w:r>
      <w:r>
        <w:rPr>
          <w:rFonts w:ascii="Arial" w:hAnsi="Arial" w:cs="Arial"/>
        </w:rPr>
        <w:t>they</w:t>
      </w:r>
      <w:r w:rsidR="00F30CB6" w:rsidRPr="00F30CB6">
        <w:rPr>
          <w:rFonts w:ascii="Arial" w:hAnsi="Arial" w:cs="Arial"/>
        </w:rPr>
        <w:t xml:space="preserve"> normally do. What </w:t>
      </w:r>
      <w:r>
        <w:rPr>
          <w:rFonts w:ascii="Arial" w:hAnsi="Arial" w:cs="Arial"/>
        </w:rPr>
        <w:t xml:space="preserve">faculty </w:t>
      </w:r>
      <w:r w:rsidR="00F30CB6" w:rsidRPr="00F30CB6">
        <w:rPr>
          <w:rFonts w:ascii="Arial" w:hAnsi="Arial" w:cs="Arial"/>
        </w:rPr>
        <w:t>do</w:t>
      </w:r>
      <w:r>
        <w:rPr>
          <w:rFonts w:ascii="Arial" w:hAnsi="Arial" w:cs="Arial"/>
        </w:rPr>
        <w:t>es</w:t>
      </w:r>
      <w:r w:rsidR="00F30CB6" w:rsidRPr="00F30CB6">
        <w:rPr>
          <w:rFonts w:ascii="Arial" w:hAnsi="Arial" w:cs="Arial"/>
        </w:rPr>
        <w:t xml:space="preserve"> is bring in money with grants and </w:t>
      </w:r>
      <w:r>
        <w:rPr>
          <w:rFonts w:ascii="Arial" w:hAnsi="Arial" w:cs="Arial"/>
        </w:rPr>
        <w:t xml:space="preserve">we </w:t>
      </w:r>
      <w:r w:rsidR="00F30CB6" w:rsidRPr="00F30CB6">
        <w:rPr>
          <w:rFonts w:ascii="Arial" w:hAnsi="Arial" w:cs="Arial"/>
        </w:rPr>
        <w:t xml:space="preserve">want to spend as much </w:t>
      </w:r>
      <w:r w:rsidR="00680F55" w:rsidRPr="00F30CB6">
        <w:rPr>
          <w:rFonts w:ascii="Arial" w:hAnsi="Arial" w:cs="Arial"/>
        </w:rPr>
        <w:t>time</w:t>
      </w:r>
      <w:r w:rsidR="00F30CB6" w:rsidRPr="00F30CB6">
        <w:rPr>
          <w:rFonts w:ascii="Arial" w:hAnsi="Arial" w:cs="Arial"/>
        </w:rPr>
        <w:t xml:space="preserve"> as possible on the research needed for the grant. </w:t>
      </w:r>
    </w:p>
    <w:p w:rsidR="00F30CB6" w:rsidRPr="00F30CB6" w:rsidRDefault="00697F57" w:rsidP="002F00D2">
      <w:pPr>
        <w:spacing w:after="120"/>
        <w:jc w:val="both"/>
        <w:rPr>
          <w:rFonts w:ascii="Arial" w:hAnsi="Arial" w:cs="Arial"/>
        </w:rPr>
      </w:pPr>
      <w:r>
        <w:rPr>
          <w:rFonts w:ascii="Arial" w:hAnsi="Arial" w:cs="Arial"/>
        </w:rPr>
        <w:t>The</w:t>
      </w:r>
      <w:r w:rsidR="00F30CB6" w:rsidRPr="00F30CB6">
        <w:rPr>
          <w:rFonts w:ascii="Arial" w:hAnsi="Arial" w:cs="Arial"/>
        </w:rPr>
        <w:t xml:space="preserve"> chief executive of </w:t>
      </w:r>
      <w:proofErr w:type="spellStart"/>
      <w:r w:rsidR="00F30CB6" w:rsidRPr="00F30CB6">
        <w:rPr>
          <w:rFonts w:ascii="Arial" w:hAnsi="Arial" w:cs="Arial"/>
        </w:rPr>
        <w:t>Men</w:t>
      </w:r>
      <w:r w:rsidR="00680F55">
        <w:rPr>
          <w:rFonts w:ascii="Arial" w:hAnsi="Arial" w:cs="Arial"/>
        </w:rPr>
        <w:t>d</w:t>
      </w:r>
      <w:r w:rsidR="00F30CB6" w:rsidRPr="00F30CB6">
        <w:rPr>
          <w:rFonts w:ascii="Arial" w:hAnsi="Arial" w:cs="Arial"/>
        </w:rPr>
        <w:t>eley</w:t>
      </w:r>
      <w:proofErr w:type="spellEnd"/>
      <w:r>
        <w:rPr>
          <w:rFonts w:ascii="Arial" w:hAnsi="Arial" w:cs="Arial"/>
        </w:rPr>
        <w:t xml:space="preserve"> saw a way to</w:t>
      </w:r>
      <w:r w:rsidR="00F30CB6" w:rsidRPr="00F30CB6">
        <w:rPr>
          <w:rFonts w:ascii="Arial" w:hAnsi="Arial" w:cs="Arial"/>
        </w:rPr>
        <w:t xml:space="preserve"> network </w:t>
      </w:r>
      <w:r>
        <w:rPr>
          <w:rFonts w:ascii="Arial" w:hAnsi="Arial" w:cs="Arial"/>
        </w:rPr>
        <w:t xml:space="preserve">in order to </w:t>
      </w:r>
      <w:r w:rsidR="00F30CB6" w:rsidRPr="00F30CB6">
        <w:rPr>
          <w:rFonts w:ascii="Arial" w:hAnsi="Arial" w:cs="Arial"/>
        </w:rPr>
        <w:t>boost productivity. Senior scientist</w:t>
      </w:r>
      <w:r>
        <w:rPr>
          <w:rFonts w:ascii="Arial" w:hAnsi="Arial" w:cs="Arial"/>
        </w:rPr>
        <w:t>s</w:t>
      </w:r>
      <w:r w:rsidR="00F30CB6" w:rsidRPr="00F30CB6">
        <w:rPr>
          <w:rFonts w:ascii="Arial" w:hAnsi="Arial" w:cs="Arial"/>
        </w:rPr>
        <w:t xml:space="preserve"> are interested in saving time and </w:t>
      </w:r>
      <w:r w:rsidR="00680F55" w:rsidRPr="00F30CB6">
        <w:rPr>
          <w:rFonts w:ascii="Arial" w:hAnsi="Arial" w:cs="Arial"/>
        </w:rPr>
        <w:t>doing</w:t>
      </w:r>
      <w:r w:rsidR="00F30CB6" w:rsidRPr="00F30CB6">
        <w:rPr>
          <w:rFonts w:ascii="Arial" w:hAnsi="Arial" w:cs="Arial"/>
        </w:rPr>
        <w:t xml:space="preserve"> more and better research. Younger </w:t>
      </w:r>
      <w:r w:rsidR="00680F55" w:rsidRPr="00F30CB6">
        <w:rPr>
          <w:rFonts w:ascii="Arial" w:hAnsi="Arial" w:cs="Arial"/>
        </w:rPr>
        <w:t>investigators</w:t>
      </w:r>
      <w:r w:rsidR="00F30CB6" w:rsidRPr="00F30CB6">
        <w:rPr>
          <w:rFonts w:ascii="Arial" w:hAnsi="Arial" w:cs="Arial"/>
        </w:rPr>
        <w:t xml:space="preserve"> </w:t>
      </w:r>
      <w:r>
        <w:rPr>
          <w:rFonts w:ascii="Arial" w:hAnsi="Arial" w:cs="Arial"/>
        </w:rPr>
        <w:t xml:space="preserve">are </w:t>
      </w:r>
      <w:r w:rsidR="00F30CB6" w:rsidRPr="00F30CB6">
        <w:rPr>
          <w:rFonts w:ascii="Arial" w:hAnsi="Arial" w:cs="Arial"/>
        </w:rPr>
        <w:t>interested in networking.</w:t>
      </w:r>
    </w:p>
    <w:p w:rsidR="00F30CB6" w:rsidRPr="00F30CB6" w:rsidRDefault="00697F57" w:rsidP="002F00D2">
      <w:pPr>
        <w:spacing w:after="120"/>
        <w:jc w:val="both"/>
        <w:rPr>
          <w:rFonts w:ascii="Arial" w:hAnsi="Arial" w:cs="Arial"/>
        </w:rPr>
      </w:pPr>
      <w:r>
        <w:rPr>
          <w:rFonts w:ascii="Arial" w:hAnsi="Arial" w:cs="Arial"/>
        </w:rPr>
        <w:t>Dr. Marshak conducted four</w:t>
      </w:r>
      <w:r w:rsidR="00F30CB6" w:rsidRPr="00F30CB6">
        <w:rPr>
          <w:rFonts w:ascii="Arial" w:hAnsi="Arial" w:cs="Arial"/>
        </w:rPr>
        <w:t xml:space="preserve"> 1-hour focus groups of junior faculty to get their feedback on four systems</w:t>
      </w:r>
      <w:r>
        <w:rPr>
          <w:rFonts w:ascii="Arial" w:hAnsi="Arial" w:cs="Arial"/>
        </w:rPr>
        <w:t>:</w:t>
      </w:r>
    </w:p>
    <w:p w:rsidR="00F30CB6" w:rsidRPr="00F30CB6" w:rsidRDefault="00F30CB6" w:rsidP="002F00D2">
      <w:pPr>
        <w:spacing w:after="120"/>
        <w:jc w:val="both"/>
        <w:rPr>
          <w:rFonts w:ascii="Arial" w:hAnsi="Arial" w:cs="Arial"/>
        </w:rPr>
      </w:pPr>
      <w:r w:rsidRPr="00F30CB6">
        <w:rPr>
          <w:rFonts w:ascii="Arial" w:hAnsi="Arial" w:cs="Arial"/>
        </w:rPr>
        <w:t>•</w:t>
      </w:r>
      <w:r w:rsidRPr="00F30CB6">
        <w:rPr>
          <w:rFonts w:ascii="Arial" w:hAnsi="Arial" w:cs="Arial"/>
        </w:rPr>
        <w:tab/>
        <w:t>Community of Science</w:t>
      </w:r>
    </w:p>
    <w:p w:rsidR="00F30CB6" w:rsidRPr="00F30CB6" w:rsidRDefault="00F30CB6" w:rsidP="002F00D2">
      <w:pPr>
        <w:spacing w:after="120"/>
        <w:jc w:val="both"/>
        <w:rPr>
          <w:rFonts w:ascii="Arial" w:hAnsi="Arial" w:cs="Arial"/>
        </w:rPr>
      </w:pPr>
      <w:r w:rsidRPr="00F30CB6">
        <w:rPr>
          <w:rFonts w:ascii="Arial" w:hAnsi="Arial" w:cs="Arial"/>
        </w:rPr>
        <w:t>•</w:t>
      </w:r>
      <w:r w:rsidRPr="00F30CB6">
        <w:rPr>
          <w:rFonts w:ascii="Arial" w:hAnsi="Arial" w:cs="Arial"/>
        </w:rPr>
        <w:tab/>
        <w:t>Research Profiles (Gulf Coast Consortia)</w:t>
      </w:r>
    </w:p>
    <w:p w:rsidR="00F30CB6" w:rsidRPr="00F30CB6" w:rsidRDefault="00F30CB6" w:rsidP="002F00D2">
      <w:pPr>
        <w:spacing w:after="120"/>
        <w:jc w:val="both"/>
        <w:rPr>
          <w:rFonts w:ascii="Arial" w:hAnsi="Arial" w:cs="Arial"/>
        </w:rPr>
      </w:pPr>
      <w:r w:rsidRPr="00F30CB6">
        <w:rPr>
          <w:rFonts w:ascii="Arial" w:hAnsi="Arial" w:cs="Arial"/>
        </w:rPr>
        <w:t>•</w:t>
      </w:r>
      <w:r w:rsidRPr="00F30CB6">
        <w:rPr>
          <w:rFonts w:ascii="Arial" w:hAnsi="Arial" w:cs="Arial"/>
        </w:rPr>
        <w:tab/>
        <w:t>VIVO (Cornell)</w:t>
      </w:r>
    </w:p>
    <w:p w:rsidR="00F30CB6" w:rsidRPr="00F30CB6" w:rsidRDefault="00F30CB6" w:rsidP="002F00D2">
      <w:pPr>
        <w:spacing w:after="120"/>
        <w:jc w:val="both"/>
        <w:rPr>
          <w:rFonts w:ascii="Arial" w:hAnsi="Arial" w:cs="Arial"/>
        </w:rPr>
      </w:pPr>
      <w:r w:rsidRPr="00F30CB6">
        <w:rPr>
          <w:rFonts w:ascii="Arial" w:hAnsi="Arial" w:cs="Arial"/>
        </w:rPr>
        <w:t>•</w:t>
      </w:r>
      <w:r w:rsidRPr="00F30CB6">
        <w:rPr>
          <w:rFonts w:ascii="Arial" w:hAnsi="Arial" w:cs="Arial"/>
        </w:rPr>
        <w:tab/>
        <w:t>Digital Vita (U of Pittsburgh)</w:t>
      </w:r>
    </w:p>
    <w:p w:rsidR="00F30CB6" w:rsidRPr="00F30CB6" w:rsidRDefault="00F30CB6" w:rsidP="002F00D2">
      <w:pPr>
        <w:spacing w:after="120"/>
        <w:jc w:val="both"/>
        <w:rPr>
          <w:rFonts w:ascii="Arial" w:hAnsi="Arial" w:cs="Arial"/>
        </w:rPr>
      </w:pPr>
      <w:r w:rsidRPr="00F30CB6">
        <w:rPr>
          <w:rFonts w:ascii="Arial" w:hAnsi="Arial" w:cs="Arial"/>
        </w:rPr>
        <w:t>One popular feature o</w:t>
      </w:r>
      <w:r w:rsidR="00697F57">
        <w:rPr>
          <w:rFonts w:ascii="Arial" w:hAnsi="Arial" w:cs="Arial"/>
        </w:rPr>
        <w:t>f</w:t>
      </w:r>
      <w:r w:rsidRPr="00F30CB6">
        <w:rPr>
          <w:rFonts w:ascii="Arial" w:hAnsi="Arial" w:cs="Arial"/>
        </w:rPr>
        <w:t xml:space="preserve"> Community of Science was the funding updates that arrived </w:t>
      </w:r>
      <w:r w:rsidR="00697F57">
        <w:rPr>
          <w:rFonts w:ascii="Arial" w:hAnsi="Arial" w:cs="Arial"/>
        </w:rPr>
        <w:t xml:space="preserve">by </w:t>
      </w:r>
      <w:r w:rsidRPr="00F30CB6">
        <w:rPr>
          <w:rFonts w:ascii="Arial" w:hAnsi="Arial" w:cs="Arial"/>
        </w:rPr>
        <w:t>email every week</w:t>
      </w:r>
      <w:r w:rsidR="00697F57">
        <w:rPr>
          <w:rFonts w:ascii="Arial" w:hAnsi="Arial" w:cs="Arial"/>
        </w:rPr>
        <w:t xml:space="preserve">, </w:t>
      </w:r>
      <w:r w:rsidRPr="00F30CB6">
        <w:rPr>
          <w:rFonts w:ascii="Arial" w:hAnsi="Arial" w:cs="Arial"/>
        </w:rPr>
        <w:t>Digital Vita save</w:t>
      </w:r>
      <w:r w:rsidR="00697F57">
        <w:rPr>
          <w:rFonts w:ascii="Arial" w:hAnsi="Arial" w:cs="Arial"/>
        </w:rPr>
        <w:t>d</w:t>
      </w:r>
      <w:r w:rsidRPr="00F30CB6">
        <w:rPr>
          <w:rFonts w:ascii="Arial" w:hAnsi="Arial" w:cs="Arial"/>
        </w:rPr>
        <w:t xml:space="preserve"> time on biosketches, </w:t>
      </w:r>
      <w:r w:rsidR="00697F57">
        <w:rPr>
          <w:rFonts w:ascii="Arial" w:hAnsi="Arial" w:cs="Arial"/>
        </w:rPr>
        <w:t xml:space="preserve">which was </w:t>
      </w:r>
      <w:r w:rsidRPr="00F30CB6">
        <w:rPr>
          <w:rFonts w:ascii="Arial" w:hAnsi="Arial" w:cs="Arial"/>
        </w:rPr>
        <w:t>a carrot rather than a stick to make it easier on researcher</w:t>
      </w:r>
      <w:r w:rsidR="00697F57">
        <w:rPr>
          <w:rFonts w:ascii="Arial" w:hAnsi="Arial" w:cs="Arial"/>
        </w:rPr>
        <w:t>s. Some b</w:t>
      </w:r>
      <w:r w:rsidRPr="00F30CB6">
        <w:rPr>
          <w:rFonts w:ascii="Arial" w:hAnsi="Arial" w:cs="Arial"/>
        </w:rPr>
        <w:t>enefits identified by focus groups</w:t>
      </w:r>
      <w:r w:rsidR="00697F57">
        <w:rPr>
          <w:rFonts w:ascii="Arial" w:hAnsi="Arial" w:cs="Arial"/>
        </w:rPr>
        <w:t xml:space="preserve"> included the ability to </w:t>
      </w:r>
      <w:r w:rsidRPr="00F30CB6">
        <w:rPr>
          <w:rFonts w:ascii="Arial" w:hAnsi="Arial" w:cs="Arial"/>
        </w:rPr>
        <w:t xml:space="preserve">find collaborators, recruit students and fellows, locate resources, identify funding sources, prepare grant applications, </w:t>
      </w:r>
      <w:r w:rsidR="00697F57">
        <w:rPr>
          <w:rFonts w:ascii="Arial" w:hAnsi="Arial" w:cs="Arial"/>
        </w:rPr>
        <w:t xml:space="preserve">and </w:t>
      </w:r>
      <w:r w:rsidRPr="00F30CB6">
        <w:rPr>
          <w:rFonts w:ascii="Arial" w:hAnsi="Arial" w:cs="Arial"/>
        </w:rPr>
        <w:t>produce documents – everything that was not research but was part of the workflow</w:t>
      </w:r>
      <w:r w:rsidR="00697F57">
        <w:rPr>
          <w:rFonts w:ascii="Arial" w:hAnsi="Arial" w:cs="Arial"/>
        </w:rPr>
        <w:t xml:space="preserve"> in their labs</w:t>
      </w:r>
      <w:r w:rsidRPr="00F30CB6">
        <w:rPr>
          <w:rFonts w:ascii="Arial" w:hAnsi="Arial" w:cs="Arial"/>
        </w:rPr>
        <w:t>.</w:t>
      </w:r>
    </w:p>
    <w:p w:rsidR="00F30CB6" w:rsidRPr="00F30CB6" w:rsidRDefault="00F30CB6" w:rsidP="002F00D2">
      <w:pPr>
        <w:spacing w:after="120"/>
        <w:jc w:val="both"/>
        <w:rPr>
          <w:rFonts w:ascii="Arial" w:hAnsi="Arial" w:cs="Arial"/>
        </w:rPr>
      </w:pPr>
      <w:r w:rsidRPr="00F30CB6">
        <w:rPr>
          <w:rFonts w:ascii="Arial" w:hAnsi="Arial" w:cs="Arial"/>
        </w:rPr>
        <w:t>Other possible applications</w:t>
      </w:r>
      <w:r w:rsidR="00697F57">
        <w:rPr>
          <w:rFonts w:ascii="Arial" w:hAnsi="Arial" w:cs="Arial"/>
        </w:rPr>
        <w:t xml:space="preserve"> included </w:t>
      </w:r>
      <w:r w:rsidRPr="00F30CB6">
        <w:rPr>
          <w:rFonts w:ascii="Arial" w:hAnsi="Arial" w:cs="Arial"/>
        </w:rPr>
        <w:t>filling out CV</w:t>
      </w:r>
      <w:r w:rsidR="00697F57">
        <w:rPr>
          <w:rFonts w:ascii="Arial" w:hAnsi="Arial" w:cs="Arial"/>
        </w:rPr>
        <w:t>s</w:t>
      </w:r>
      <w:r w:rsidRPr="00F30CB6">
        <w:rPr>
          <w:rFonts w:ascii="Arial" w:hAnsi="Arial" w:cs="Arial"/>
        </w:rPr>
        <w:t xml:space="preserve">, annual reviews, grant </w:t>
      </w:r>
      <w:r w:rsidR="00680F55" w:rsidRPr="00F30CB6">
        <w:rPr>
          <w:rFonts w:ascii="Arial" w:hAnsi="Arial" w:cs="Arial"/>
        </w:rPr>
        <w:t>document</w:t>
      </w:r>
      <w:r w:rsidR="00697F57">
        <w:rPr>
          <w:rFonts w:ascii="Arial" w:hAnsi="Arial" w:cs="Arial"/>
        </w:rPr>
        <w:t>s</w:t>
      </w:r>
      <w:r w:rsidRPr="00F30CB6">
        <w:rPr>
          <w:rFonts w:ascii="Arial" w:hAnsi="Arial" w:cs="Arial"/>
        </w:rPr>
        <w:t xml:space="preserve">, IRB forms, equipment grants, </w:t>
      </w:r>
      <w:r w:rsidR="00697F57">
        <w:rPr>
          <w:rFonts w:ascii="Arial" w:hAnsi="Arial" w:cs="Arial"/>
        </w:rPr>
        <w:t xml:space="preserve">and </w:t>
      </w:r>
      <w:r w:rsidRPr="00F30CB6">
        <w:rPr>
          <w:rFonts w:ascii="Arial" w:hAnsi="Arial" w:cs="Arial"/>
        </w:rPr>
        <w:t>philanthropy (VIVO has this capability)</w:t>
      </w:r>
      <w:r w:rsidR="00697F57">
        <w:rPr>
          <w:rFonts w:ascii="Arial" w:hAnsi="Arial" w:cs="Arial"/>
        </w:rPr>
        <w:t>.</w:t>
      </w:r>
    </w:p>
    <w:p w:rsidR="00F30CB6" w:rsidRPr="00F30CB6" w:rsidRDefault="00697F57" w:rsidP="002F00D2">
      <w:pPr>
        <w:spacing w:after="120"/>
        <w:jc w:val="both"/>
        <w:rPr>
          <w:rFonts w:ascii="Arial" w:hAnsi="Arial" w:cs="Arial"/>
        </w:rPr>
      </w:pPr>
      <w:r>
        <w:rPr>
          <w:rFonts w:ascii="Arial" w:hAnsi="Arial" w:cs="Arial"/>
        </w:rPr>
        <w:t>The di</w:t>
      </w:r>
      <w:r w:rsidR="00F30CB6" w:rsidRPr="00F30CB6">
        <w:rPr>
          <w:rFonts w:ascii="Arial" w:hAnsi="Arial" w:cs="Arial"/>
        </w:rPr>
        <w:t>sadvantages</w:t>
      </w:r>
      <w:r>
        <w:rPr>
          <w:rFonts w:ascii="Arial" w:hAnsi="Arial" w:cs="Arial"/>
        </w:rPr>
        <w:t xml:space="preserve"> were that the database was</w:t>
      </w:r>
      <w:r w:rsidR="00F30CB6" w:rsidRPr="00F30CB6">
        <w:rPr>
          <w:rFonts w:ascii="Arial" w:hAnsi="Arial" w:cs="Arial"/>
        </w:rPr>
        <w:t xml:space="preserve"> not complete or </w:t>
      </w:r>
      <w:r>
        <w:rPr>
          <w:rFonts w:ascii="Arial" w:hAnsi="Arial" w:cs="Arial"/>
        </w:rPr>
        <w:t>was</w:t>
      </w:r>
      <w:r w:rsidR="00F30CB6" w:rsidRPr="00F30CB6">
        <w:rPr>
          <w:rFonts w:ascii="Arial" w:hAnsi="Arial" w:cs="Arial"/>
        </w:rPr>
        <w:t xml:space="preserve"> redundant, </w:t>
      </w:r>
      <w:r>
        <w:rPr>
          <w:rFonts w:ascii="Arial" w:hAnsi="Arial" w:cs="Arial"/>
        </w:rPr>
        <w:t xml:space="preserve">the </w:t>
      </w:r>
      <w:r w:rsidR="00F30CB6" w:rsidRPr="00F30CB6">
        <w:rPr>
          <w:rFonts w:ascii="Arial" w:hAnsi="Arial" w:cs="Arial"/>
        </w:rPr>
        <w:t xml:space="preserve">systems </w:t>
      </w:r>
      <w:r>
        <w:rPr>
          <w:rFonts w:ascii="Arial" w:hAnsi="Arial" w:cs="Arial"/>
        </w:rPr>
        <w:t xml:space="preserve">were </w:t>
      </w:r>
      <w:r w:rsidR="00F30CB6" w:rsidRPr="00F30CB6">
        <w:rPr>
          <w:rFonts w:ascii="Arial" w:hAnsi="Arial" w:cs="Arial"/>
        </w:rPr>
        <w:t xml:space="preserve">hard to use, outputs </w:t>
      </w:r>
      <w:r>
        <w:rPr>
          <w:rFonts w:ascii="Arial" w:hAnsi="Arial" w:cs="Arial"/>
        </w:rPr>
        <w:t xml:space="preserve">were </w:t>
      </w:r>
      <w:r w:rsidR="00F30CB6" w:rsidRPr="00F30CB6">
        <w:rPr>
          <w:rFonts w:ascii="Arial" w:hAnsi="Arial" w:cs="Arial"/>
        </w:rPr>
        <w:t xml:space="preserve">not </w:t>
      </w:r>
      <w:r>
        <w:rPr>
          <w:rFonts w:ascii="Arial" w:hAnsi="Arial" w:cs="Arial"/>
        </w:rPr>
        <w:t xml:space="preserve">in a </w:t>
      </w:r>
      <w:r w:rsidR="00F30CB6" w:rsidRPr="00F30CB6">
        <w:rPr>
          <w:rFonts w:ascii="Arial" w:hAnsi="Arial" w:cs="Arial"/>
        </w:rPr>
        <w:t xml:space="preserve">useful form, </w:t>
      </w:r>
      <w:r>
        <w:rPr>
          <w:rFonts w:ascii="Arial" w:hAnsi="Arial" w:cs="Arial"/>
        </w:rPr>
        <w:t xml:space="preserve">information from </w:t>
      </w:r>
      <w:r w:rsidR="00F30CB6" w:rsidRPr="00F30CB6">
        <w:rPr>
          <w:rFonts w:ascii="Arial" w:hAnsi="Arial" w:cs="Arial"/>
        </w:rPr>
        <w:t xml:space="preserve">other institutions </w:t>
      </w:r>
      <w:r>
        <w:rPr>
          <w:rFonts w:ascii="Arial" w:hAnsi="Arial" w:cs="Arial"/>
        </w:rPr>
        <w:t xml:space="preserve">was </w:t>
      </w:r>
      <w:r w:rsidR="00F30CB6" w:rsidRPr="00F30CB6">
        <w:rPr>
          <w:rFonts w:ascii="Arial" w:hAnsi="Arial" w:cs="Arial"/>
        </w:rPr>
        <w:t>not accessible,</w:t>
      </w:r>
      <w:r>
        <w:rPr>
          <w:rFonts w:ascii="Arial" w:hAnsi="Arial" w:cs="Arial"/>
        </w:rPr>
        <w:t xml:space="preserve"> and there were</w:t>
      </w:r>
      <w:r w:rsidR="00F30CB6" w:rsidRPr="00F30CB6">
        <w:rPr>
          <w:rFonts w:ascii="Arial" w:hAnsi="Arial" w:cs="Arial"/>
        </w:rPr>
        <w:t xml:space="preserve"> </w:t>
      </w:r>
      <w:r>
        <w:rPr>
          <w:rFonts w:ascii="Arial" w:hAnsi="Arial" w:cs="Arial"/>
        </w:rPr>
        <w:t xml:space="preserve">unclear </w:t>
      </w:r>
      <w:r w:rsidR="00F30CB6" w:rsidRPr="00F30CB6">
        <w:rPr>
          <w:rFonts w:ascii="Arial" w:hAnsi="Arial" w:cs="Arial"/>
        </w:rPr>
        <w:t>privacy</w:t>
      </w:r>
      <w:r>
        <w:rPr>
          <w:rFonts w:ascii="Arial" w:hAnsi="Arial" w:cs="Arial"/>
        </w:rPr>
        <w:t xml:space="preserve"> and </w:t>
      </w:r>
      <w:r w:rsidR="00F30CB6" w:rsidRPr="00F30CB6">
        <w:rPr>
          <w:rFonts w:ascii="Arial" w:hAnsi="Arial" w:cs="Arial"/>
        </w:rPr>
        <w:t>confidentiality</w:t>
      </w:r>
      <w:r>
        <w:rPr>
          <w:rFonts w:ascii="Arial" w:hAnsi="Arial" w:cs="Arial"/>
        </w:rPr>
        <w:t xml:space="preserve"> policies.</w:t>
      </w:r>
      <w:r w:rsidR="00F30CB6" w:rsidRPr="00F30CB6">
        <w:rPr>
          <w:rFonts w:ascii="Arial" w:hAnsi="Arial" w:cs="Arial"/>
        </w:rPr>
        <w:t xml:space="preserve"> </w:t>
      </w:r>
      <w:r>
        <w:rPr>
          <w:rFonts w:ascii="Arial" w:hAnsi="Arial" w:cs="Arial"/>
        </w:rPr>
        <w:t>It is important that tool developers take into account</w:t>
      </w:r>
      <w:r w:rsidR="00F30CB6" w:rsidRPr="00F30CB6">
        <w:rPr>
          <w:rFonts w:ascii="Arial" w:hAnsi="Arial" w:cs="Arial"/>
        </w:rPr>
        <w:t xml:space="preserve"> faculty concerns and workflow when they develop these tools.</w:t>
      </w:r>
    </w:p>
    <w:p w:rsidR="00F30CB6" w:rsidRPr="00F30CB6" w:rsidRDefault="00F30CB6" w:rsidP="00B47CC1">
      <w:pPr>
        <w:jc w:val="both"/>
        <w:rPr>
          <w:rFonts w:ascii="Arial" w:hAnsi="Arial" w:cs="Arial"/>
        </w:rPr>
      </w:pPr>
    </w:p>
    <w:p w:rsidR="00F30CB6" w:rsidRPr="006A3245" w:rsidRDefault="00F30CB6" w:rsidP="00B47CC1">
      <w:pPr>
        <w:jc w:val="both"/>
        <w:rPr>
          <w:rFonts w:ascii="Arial" w:hAnsi="Arial" w:cs="Arial"/>
          <w:b/>
        </w:rPr>
      </w:pPr>
      <w:r w:rsidRPr="006A3245">
        <w:rPr>
          <w:rFonts w:ascii="Arial" w:hAnsi="Arial" w:cs="Arial"/>
          <w:b/>
        </w:rPr>
        <w:t>Questions and Answers</w:t>
      </w:r>
    </w:p>
    <w:p w:rsidR="00F30CB6" w:rsidRPr="00F30CB6" w:rsidRDefault="00F30CB6" w:rsidP="00B47CC1">
      <w:pPr>
        <w:jc w:val="both"/>
        <w:rPr>
          <w:rFonts w:ascii="Arial" w:hAnsi="Arial" w:cs="Arial"/>
        </w:rPr>
      </w:pPr>
    </w:p>
    <w:p w:rsidR="00F30CB6" w:rsidRPr="00F30CB6" w:rsidRDefault="00F30CB6" w:rsidP="002F00D2">
      <w:pPr>
        <w:spacing w:after="120"/>
        <w:jc w:val="both"/>
        <w:rPr>
          <w:rFonts w:ascii="Arial" w:hAnsi="Arial" w:cs="Arial"/>
        </w:rPr>
      </w:pPr>
      <w:r w:rsidRPr="008036DE">
        <w:rPr>
          <w:rFonts w:ascii="Arial" w:hAnsi="Arial" w:cs="Arial"/>
          <w:b/>
        </w:rPr>
        <w:t xml:space="preserve">Q: </w:t>
      </w:r>
      <w:r w:rsidRPr="00F30CB6">
        <w:rPr>
          <w:rFonts w:ascii="Arial" w:hAnsi="Arial" w:cs="Arial"/>
        </w:rPr>
        <w:t>Who drove this research?</w:t>
      </w:r>
    </w:p>
    <w:p w:rsidR="00F30CB6" w:rsidRPr="00F30CB6" w:rsidRDefault="00F30CB6" w:rsidP="00B47CC1">
      <w:pPr>
        <w:jc w:val="both"/>
        <w:rPr>
          <w:rFonts w:ascii="Arial" w:hAnsi="Arial" w:cs="Arial"/>
        </w:rPr>
      </w:pPr>
      <w:r w:rsidRPr="008036DE">
        <w:rPr>
          <w:rFonts w:ascii="Arial" w:hAnsi="Arial" w:cs="Arial"/>
          <w:b/>
        </w:rPr>
        <w:t>A:</w:t>
      </w:r>
      <w:r w:rsidRPr="00F30CB6">
        <w:rPr>
          <w:rFonts w:ascii="Arial" w:hAnsi="Arial" w:cs="Arial"/>
        </w:rPr>
        <w:t xml:space="preserve"> Provost Peter Davies wanted to know what was </w:t>
      </w:r>
      <w:r w:rsidR="00051A88">
        <w:rPr>
          <w:rFonts w:ascii="Arial" w:hAnsi="Arial" w:cs="Arial"/>
        </w:rPr>
        <w:t>happening with research</w:t>
      </w:r>
      <w:r w:rsidRPr="00F30CB6">
        <w:rPr>
          <w:rFonts w:ascii="Arial" w:hAnsi="Arial" w:cs="Arial"/>
        </w:rPr>
        <w:t xml:space="preserve"> on campus. </w:t>
      </w:r>
    </w:p>
    <w:p w:rsidR="00F30CB6" w:rsidRPr="00F30CB6" w:rsidRDefault="00F30CB6" w:rsidP="00B47CC1">
      <w:pPr>
        <w:jc w:val="both"/>
        <w:rPr>
          <w:rFonts w:ascii="Arial" w:hAnsi="Arial" w:cs="Arial"/>
        </w:rPr>
      </w:pPr>
    </w:p>
    <w:p w:rsidR="00F30CB6" w:rsidRPr="00F30CB6" w:rsidRDefault="00F30CB6" w:rsidP="002F00D2">
      <w:pPr>
        <w:spacing w:after="120"/>
        <w:jc w:val="both"/>
        <w:rPr>
          <w:rFonts w:ascii="Arial" w:hAnsi="Arial" w:cs="Arial"/>
        </w:rPr>
      </w:pPr>
      <w:r w:rsidRPr="008036DE">
        <w:rPr>
          <w:rFonts w:ascii="Arial" w:hAnsi="Arial" w:cs="Arial"/>
          <w:b/>
        </w:rPr>
        <w:t>Q:</w:t>
      </w:r>
      <w:r w:rsidRPr="00F30CB6">
        <w:rPr>
          <w:rFonts w:ascii="Arial" w:hAnsi="Arial" w:cs="Arial"/>
        </w:rPr>
        <w:t xml:space="preserve"> </w:t>
      </w:r>
      <w:r w:rsidR="00051A88">
        <w:rPr>
          <w:rFonts w:ascii="Arial" w:hAnsi="Arial" w:cs="Arial"/>
        </w:rPr>
        <w:t>Faculty see s</w:t>
      </w:r>
      <w:r w:rsidRPr="00F30CB6">
        <w:rPr>
          <w:rFonts w:ascii="Arial" w:hAnsi="Arial" w:cs="Arial"/>
        </w:rPr>
        <w:t xml:space="preserve">aving of time as a high priority, </w:t>
      </w:r>
      <w:r w:rsidR="00051A88">
        <w:rPr>
          <w:rFonts w:ascii="Arial" w:hAnsi="Arial" w:cs="Arial"/>
        </w:rPr>
        <w:t xml:space="preserve">but </w:t>
      </w:r>
      <w:r w:rsidRPr="00F30CB6">
        <w:rPr>
          <w:rFonts w:ascii="Arial" w:hAnsi="Arial" w:cs="Arial"/>
        </w:rPr>
        <w:t>my university doesn’t recognize that. Is this part of something larger?</w:t>
      </w:r>
    </w:p>
    <w:p w:rsidR="00F30CB6" w:rsidRPr="00F30CB6" w:rsidRDefault="00F30CB6" w:rsidP="00B47CC1">
      <w:pPr>
        <w:jc w:val="both"/>
        <w:rPr>
          <w:rFonts w:ascii="Arial" w:hAnsi="Arial" w:cs="Arial"/>
        </w:rPr>
      </w:pPr>
      <w:r w:rsidRPr="008036DE">
        <w:rPr>
          <w:rFonts w:ascii="Arial" w:hAnsi="Arial" w:cs="Arial"/>
          <w:b/>
        </w:rPr>
        <w:t>A:</w:t>
      </w:r>
      <w:r w:rsidRPr="00F30CB6">
        <w:rPr>
          <w:rFonts w:ascii="Arial" w:hAnsi="Arial" w:cs="Arial"/>
        </w:rPr>
        <w:t xml:space="preserve"> Not many are altruistic.</w:t>
      </w:r>
    </w:p>
    <w:p w:rsidR="00F30CB6" w:rsidRPr="00F30CB6" w:rsidRDefault="00F30CB6" w:rsidP="00B47CC1">
      <w:pPr>
        <w:jc w:val="both"/>
        <w:rPr>
          <w:rFonts w:ascii="Arial" w:hAnsi="Arial" w:cs="Arial"/>
        </w:rPr>
      </w:pPr>
    </w:p>
    <w:p w:rsidR="00F30CB6" w:rsidRPr="00F30CB6" w:rsidRDefault="00F30CB6" w:rsidP="002F00D2">
      <w:pPr>
        <w:spacing w:after="120"/>
        <w:jc w:val="both"/>
        <w:rPr>
          <w:rFonts w:ascii="Arial" w:hAnsi="Arial" w:cs="Arial"/>
        </w:rPr>
      </w:pPr>
      <w:r w:rsidRPr="008036DE">
        <w:rPr>
          <w:rFonts w:ascii="Arial" w:hAnsi="Arial" w:cs="Arial"/>
          <w:b/>
        </w:rPr>
        <w:lastRenderedPageBreak/>
        <w:t>Q:</w:t>
      </w:r>
      <w:r w:rsidRPr="00F30CB6">
        <w:rPr>
          <w:rFonts w:ascii="Arial" w:hAnsi="Arial" w:cs="Arial"/>
        </w:rPr>
        <w:t xml:space="preserve"> People often use or buy software because there is a cost saving that justifies the investment. Is there any other cost saving that can be used to </w:t>
      </w:r>
      <w:r w:rsidR="00680F55" w:rsidRPr="00F30CB6">
        <w:rPr>
          <w:rFonts w:ascii="Arial" w:hAnsi="Arial" w:cs="Arial"/>
        </w:rPr>
        <w:t>justify</w:t>
      </w:r>
      <w:r w:rsidRPr="00F30CB6">
        <w:rPr>
          <w:rFonts w:ascii="Arial" w:hAnsi="Arial" w:cs="Arial"/>
        </w:rPr>
        <w:t xml:space="preserve"> its use?</w:t>
      </w:r>
    </w:p>
    <w:p w:rsidR="00F30CB6" w:rsidRDefault="00F30CB6" w:rsidP="002F00D2">
      <w:pPr>
        <w:spacing w:after="120"/>
        <w:jc w:val="both"/>
        <w:rPr>
          <w:rFonts w:ascii="Arial" w:hAnsi="Arial" w:cs="Arial"/>
        </w:rPr>
      </w:pPr>
      <w:r w:rsidRPr="008036DE">
        <w:rPr>
          <w:rFonts w:ascii="Arial" w:hAnsi="Arial" w:cs="Arial"/>
          <w:b/>
        </w:rPr>
        <w:t>A:</w:t>
      </w:r>
      <w:r w:rsidRPr="00F30CB6">
        <w:rPr>
          <w:rFonts w:ascii="Arial" w:hAnsi="Arial" w:cs="Arial"/>
        </w:rPr>
        <w:t xml:space="preserve"> Time, if you pick the right product.</w:t>
      </w:r>
    </w:p>
    <w:p w:rsidR="00F30CB6" w:rsidRDefault="00F30CB6" w:rsidP="002F00D2">
      <w:pPr>
        <w:spacing w:after="120"/>
        <w:jc w:val="both"/>
        <w:rPr>
          <w:rFonts w:ascii="Arial" w:hAnsi="Arial" w:cs="Arial"/>
        </w:rPr>
      </w:pPr>
    </w:p>
    <w:p w:rsidR="00F30CB6" w:rsidRDefault="00F30CB6" w:rsidP="00B47CC1">
      <w:pPr>
        <w:jc w:val="both"/>
        <w:rPr>
          <w:rFonts w:ascii="Arial" w:hAnsi="Arial" w:cs="Arial"/>
          <w:b/>
        </w:rPr>
      </w:pPr>
      <w:r w:rsidRPr="00F30CB6">
        <w:rPr>
          <w:rFonts w:ascii="Arial" w:hAnsi="Arial" w:cs="Arial"/>
          <w:b/>
        </w:rPr>
        <w:t>VIVO – Enabling National Networking of Scientists</w:t>
      </w:r>
    </w:p>
    <w:p w:rsidR="008036DE" w:rsidRDefault="00F30CB6" w:rsidP="00B47CC1">
      <w:pPr>
        <w:jc w:val="both"/>
        <w:rPr>
          <w:rFonts w:ascii="Arial" w:hAnsi="Arial" w:cs="Arial"/>
          <w:i/>
        </w:rPr>
      </w:pPr>
      <w:r w:rsidRPr="00F30CB6">
        <w:rPr>
          <w:rFonts w:ascii="Arial" w:hAnsi="Arial" w:cs="Arial"/>
          <w:i/>
        </w:rPr>
        <w:t>K</w:t>
      </w:r>
      <w:r w:rsidR="008036DE">
        <w:rPr>
          <w:rFonts w:ascii="Arial" w:hAnsi="Arial" w:cs="Arial"/>
          <w:i/>
        </w:rPr>
        <w:t>risti Holmes, PhD</w:t>
      </w:r>
      <w:r w:rsidRPr="00F30CB6">
        <w:rPr>
          <w:rFonts w:ascii="Arial" w:hAnsi="Arial" w:cs="Arial"/>
          <w:i/>
        </w:rPr>
        <w:t>, Washington Uni</w:t>
      </w:r>
      <w:r w:rsidR="008036DE">
        <w:rPr>
          <w:rFonts w:ascii="Arial" w:hAnsi="Arial" w:cs="Arial"/>
          <w:i/>
        </w:rPr>
        <w:t>versity Becker Medical Library</w:t>
      </w:r>
    </w:p>
    <w:p w:rsidR="00F30CB6" w:rsidRDefault="00F30CB6" w:rsidP="00B47CC1">
      <w:pPr>
        <w:jc w:val="both"/>
        <w:rPr>
          <w:rFonts w:ascii="Arial" w:hAnsi="Arial" w:cs="Arial"/>
          <w:i/>
        </w:rPr>
      </w:pPr>
      <w:r w:rsidRPr="00F30CB6">
        <w:rPr>
          <w:rFonts w:ascii="Arial" w:hAnsi="Arial" w:cs="Arial"/>
          <w:i/>
        </w:rPr>
        <w:t>National Outreach Coordinator for VIVO</w:t>
      </w:r>
    </w:p>
    <w:p w:rsidR="00F30CB6" w:rsidRDefault="00F30CB6" w:rsidP="00B47CC1">
      <w:pPr>
        <w:jc w:val="both"/>
        <w:rPr>
          <w:rFonts w:ascii="Arial" w:hAnsi="Arial" w:cs="Arial"/>
        </w:rPr>
      </w:pPr>
    </w:p>
    <w:p w:rsidR="00F30CB6" w:rsidRPr="00F30CB6" w:rsidRDefault="000E5E27" w:rsidP="002F00D2">
      <w:pPr>
        <w:spacing w:after="120"/>
        <w:jc w:val="both"/>
        <w:rPr>
          <w:rFonts w:ascii="Arial" w:hAnsi="Arial" w:cs="Arial"/>
        </w:rPr>
      </w:pPr>
      <w:r>
        <w:rPr>
          <w:rFonts w:ascii="Arial" w:hAnsi="Arial" w:cs="Arial"/>
        </w:rPr>
        <w:t>Dr. Holmes shared the results of what she called an e</w:t>
      </w:r>
      <w:r w:rsidR="00F30CB6" w:rsidRPr="00F30CB6">
        <w:rPr>
          <w:rFonts w:ascii="Arial" w:hAnsi="Arial" w:cs="Arial"/>
        </w:rPr>
        <w:t xml:space="preserve">njoyable project </w:t>
      </w:r>
      <w:r>
        <w:rPr>
          <w:rFonts w:ascii="Arial" w:hAnsi="Arial" w:cs="Arial"/>
        </w:rPr>
        <w:t xml:space="preserve">taking place </w:t>
      </w:r>
      <w:r w:rsidR="00F30CB6" w:rsidRPr="00F30CB6">
        <w:rPr>
          <w:rFonts w:ascii="Arial" w:hAnsi="Arial" w:cs="Arial"/>
        </w:rPr>
        <w:t>at an exciting time</w:t>
      </w:r>
      <w:r>
        <w:rPr>
          <w:rFonts w:ascii="Arial" w:hAnsi="Arial" w:cs="Arial"/>
        </w:rPr>
        <w:t xml:space="preserve">, asking </w:t>
      </w:r>
      <w:r w:rsidR="00F30CB6" w:rsidRPr="00F30CB6">
        <w:rPr>
          <w:rFonts w:ascii="Arial" w:hAnsi="Arial" w:cs="Arial"/>
        </w:rPr>
        <w:t xml:space="preserve">how we </w:t>
      </w:r>
      <w:r>
        <w:rPr>
          <w:rFonts w:ascii="Arial" w:hAnsi="Arial" w:cs="Arial"/>
        </w:rPr>
        <w:t xml:space="preserve">can </w:t>
      </w:r>
      <w:r w:rsidR="00F30CB6" w:rsidRPr="00F30CB6">
        <w:rPr>
          <w:rFonts w:ascii="Arial" w:hAnsi="Arial" w:cs="Arial"/>
        </w:rPr>
        <w:t>connect better and more efficiently.</w:t>
      </w:r>
      <w:r>
        <w:rPr>
          <w:rFonts w:ascii="Arial" w:hAnsi="Arial" w:cs="Arial"/>
        </w:rPr>
        <w:t xml:space="preserve"> The </w:t>
      </w:r>
      <w:r w:rsidR="00F30CB6" w:rsidRPr="00F30CB6">
        <w:rPr>
          <w:rFonts w:ascii="Arial" w:hAnsi="Arial" w:cs="Arial"/>
        </w:rPr>
        <w:t>project</w:t>
      </w:r>
      <w:r>
        <w:rPr>
          <w:rFonts w:ascii="Arial" w:hAnsi="Arial" w:cs="Arial"/>
        </w:rPr>
        <w:t xml:space="preserve"> is huge and being held a</w:t>
      </w:r>
      <w:r w:rsidR="00F30CB6" w:rsidRPr="00F30CB6">
        <w:rPr>
          <w:rFonts w:ascii="Arial" w:hAnsi="Arial" w:cs="Arial"/>
        </w:rPr>
        <w:t xml:space="preserve">t 7 institutions, led by </w:t>
      </w:r>
      <w:r>
        <w:rPr>
          <w:rFonts w:ascii="Arial" w:hAnsi="Arial" w:cs="Arial"/>
        </w:rPr>
        <w:t xml:space="preserve">the </w:t>
      </w:r>
      <w:r w:rsidR="00F30CB6" w:rsidRPr="00F30CB6">
        <w:rPr>
          <w:rFonts w:ascii="Arial" w:hAnsi="Arial" w:cs="Arial"/>
        </w:rPr>
        <w:t>U</w:t>
      </w:r>
      <w:r>
        <w:rPr>
          <w:rFonts w:ascii="Arial" w:hAnsi="Arial" w:cs="Arial"/>
        </w:rPr>
        <w:t>niversity</w:t>
      </w:r>
      <w:r w:rsidR="00F30CB6" w:rsidRPr="00F30CB6">
        <w:rPr>
          <w:rFonts w:ascii="Arial" w:hAnsi="Arial" w:cs="Arial"/>
        </w:rPr>
        <w:t xml:space="preserve"> of F</w:t>
      </w:r>
      <w:r>
        <w:rPr>
          <w:rFonts w:ascii="Arial" w:hAnsi="Arial" w:cs="Arial"/>
        </w:rPr>
        <w:t>lorida</w:t>
      </w:r>
      <w:r w:rsidR="00F30CB6" w:rsidRPr="00F30CB6">
        <w:rPr>
          <w:rFonts w:ascii="Arial" w:hAnsi="Arial" w:cs="Arial"/>
        </w:rPr>
        <w:t>,</w:t>
      </w:r>
      <w:r>
        <w:rPr>
          <w:rFonts w:ascii="Arial" w:hAnsi="Arial" w:cs="Arial"/>
        </w:rPr>
        <w:t xml:space="preserve"> with</w:t>
      </w:r>
      <w:r w:rsidR="00F30CB6" w:rsidRPr="00F30CB6">
        <w:rPr>
          <w:rFonts w:ascii="Arial" w:hAnsi="Arial" w:cs="Arial"/>
        </w:rPr>
        <w:t xml:space="preserve"> Cornell</w:t>
      </w:r>
      <w:r>
        <w:rPr>
          <w:rFonts w:ascii="Arial" w:hAnsi="Arial" w:cs="Arial"/>
        </w:rPr>
        <w:t xml:space="preserve"> involved in</w:t>
      </w:r>
      <w:r w:rsidR="00F30CB6" w:rsidRPr="00F30CB6">
        <w:rPr>
          <w:rFonts w:ascii="Arial" w:hAnsi="Arial" w:cs="Arial"/>
        </w:rPr>
        <w:t xml:space="preserve"> development, </w:t>
      </w:r>
      <w:r>
        <w:rPr>
          <w:rFonts w:ascii="Arial" w:hAnsi="Arial" w:cs="Arial"/>
        </w:rPr>
        <w:t>and K</w:t>
      </w:r>
      <w:r w:rsidR="00F30CB6" w:rsidRPr="00F30CB6">
        <w:rPr>
          <w:rFonts w:ascii="Arial" w:hAnsi="Arial" w:cs="Arial"/>
        </w:rPr>
        <w:t>aty B</w:t>
      </w:r>
      <w:r w:rsidR="00812FBE">
        <w:rPr>
          <w:rFonts w:ascii="Arial" w:hAnsi="Arial" w:cs="Arial"/>
        </w:rPr>
        <w:t>ö</w:t>
      </w:r>
      <w:r w:rsidR="00F30CB6" w:rsidRPr="00F30CB6">
        <w:rPr>
          <w:rFonts w:ascii="Arial" w:hAnsi="Arial" w:cs="Arial"/>
        </w:rPr>
        <w:t xml:space="preserve">rner </w:t>
      </w:r>
      <w:r>
        <w:rPr>
          <w:rFonts w:ascii="Arial" w:hAnsi="Arial" w:cs="Arial"/>
        </w:rPr>
        <w:t xml:space="preserve">at Indiana University </w:t>
      </w:r>
      <w:r w:rsidR="00F30CB6" w:rsidRPr="00F30CB6">
        <w:rPr>
          <w:rFonts w:ascii="Arial" w:hAnsi="Arial" w:cs="Arial"/>
        </w:rPr>
        <w:t xml:space="preserve">doing </w:t>
      </w:r>
      <w:r w:rsidR="00680F55" w:rsidRPr="00F30CB6">
        <w:rPr>
          <w:rFonts w:ascii="Arial" w:hAnsi="Arial" w:cs="Arial"/>
        </w:rPr>
        <w:t>visualizations</w:t>
      </w:r>
      <w:r w:rsidR="00F30CB6" w:rsidRPr="00F30CB6">
        <w:rPr>
          <w:rFonts w:ascii="Arial" w:hAnsi="Arial" w:cs="Arial"/>
        </w:rPr>
        <w:t>. It is a large, ge</w:t>
      </w:r>
      <w:r>
        <w:rPr>
          <w:rFonts w:ascii="Arial" w:hAnsi="Arial" w:cs="Arial"/>
        </w:rPr>
        <w:t>ographically dispersed team and Dr. Holmes wished she</w:t>
      </w:r>
      <w:r w:rsidR="00F30CB6" w:rsidRPr="00F30CB6">
        <w:rPr>
          <w:rFonts w:ascii="Arial" w:hAnsi="Arial" w:cs="Arial"/>
        </w:rPr>
        <w:t xml:space="preserve"> had heard many of the things from this conference 18 months ago.</w:t>
      </w:r>
    </w:p>
    <w:p w:rsidR="00F30CB6" w:rsidRPr="00F30CB6" w:rsidRDefault="00680F55" w:rsidP="002F00D2">
      <w:pPr>
        <w:spacing w:after="120"/>
        <w:jc w:val="both"/>
        <w:rPr>
          <w:rFonts w:ascii="Arial" w:hAnsi="Arial" w:cs="Arial"/>
        </w:rPr>
      </w:pPr>
      <w:r w:rsidRPr="00F30CB6">
        <w:rPr>
          <w:rFonts w:ascii="Arial" w:hAnsi="Arial" w:cs="Arial"/>
        </w:rPr>
        <w:t>Science</w:t>
      </w:r>
      <w:r w:rsidR="00F30CB6" w:rsidRPr="00F30CB6">
        <w:rPr>
          <w:rFonts w:ascii="Arial" w:hAnsi="Arial" w:cs="Arial"/>
        </w:rPr>
        <w:t xml:space="preserve"> is becoming much more </w:t>
      </w:r>
      <w:r w:rsidR="00722DF5">
        <w:rPr>
          <w:rFonts w:ascii="Arial" w:hAnsi="Arial" w:cs="Arial"/>
        </w:rPr>
        <w:t>interdisciplinary</w:t>
      </w:r>
      <w:r w:rsidR="00F30CB6" w:rsidRPr="00F30CB6">
        <w:rPr>
          <w:rFonts w:ascii="Arial" w:hAnsi="Arial" w:cs="Arial"/>
        </w:rPr>
        <w:t xml:space="preserve"> and it is hard to find the right </w:t>
      </w:r>
      <w:r w:rsidRPr="00F30CB6">
        <w:rPr>
          <w:rFonts w:ascii="Arial" w:hAnsi="Arial" w:cs="Arial"/>
        </w:rPr>
        <w:t>collaborators</w:t>
      </w:r>
      <w:r w:rsidR="00722DF5">
        <w:rPr>
          <w:rFonts w:ascii="Arial" w:hAnsi="Arial" w:cs="Arial"/>
        </w:rPr>
        <w:t xml:space="preserve">. We are also </w:t>
      </w:r>
      <w:r w:rsidRPr="00F30CB6">
        <w:rPr>
          <w:rFonts w:ascii="Arial" w:hAnsi="Arial" w:cs="Arial"/>
        </w:rPr>
        <w:t>trying</w:t>
      </w:r>
      <w:r w:rsidR="00F30CB6" w:rsidRPr="00F30CB6">
        <w:rPr>
          <w:rFonts w:ascii="Arial" w:hAnsi="Arial" w:cs="Arial"/>
        </w:rPr>
        <w:t xml:space="preserve"> </w:t>
      </w:r>
      <w:r>
        <w:rPr>
          <w:rFonts w:ascii="Arial" w:hAnsi="Arial" w:cs="Arial"/>
        </w:rPr>
        <w:t>t</w:t>
      </w:r>
      <w:r w:rsidR="00F30CB6" w:rsidRPr="00F30CB6">
        <w:rPr>
          <w:rFonts w:ascii="Arial" w:hAnsi="Arial" w:cs="Arial"/>
        </w:rPr>
        <w:t xml:space="preserve">o pull in new </w:t>
      </w:r>
      <w:r w:rsidRPr="00F30CB6">
        <w:rPr>
          <w:rFonts w:ascii="Arial" w:hAnsi="Arial" w:cs="Arial"/>
        </w:rPr>
        <w:t>collaborators</w:t>
      </w:r>
      <w:r w:rsidR="00F30CB6" w:rsidRPr="00F30CB6">
        <w:rPr>
          <w:rFonts w:ascii="Arial" w:hAnsi="Arial" w:cs="Arial"/>
        </w:rPr>
        <w:t xml:space="preserve"> across disciplines, </w:t>
      </w:r>
      <w:r w:rsidR="00722DF5">
        <w:rPr>
          <w:rFonts w:ascii="Arial" w:hAnsi="Arial" w:cs="Arial"/>
        </w:rPr>
        <w:t xml:space="preserve">and with a </w:t>
      </w:r>
      <w:r w:rsidR="00F30CB6" w:rsidRPr="00F30CB6">
        <w:rPr>
          <w:rFonts w:ascii="Arial" w:hAnsi="Arial" w:cs="Arial"/>
        </w:rPr>
        <w:t xml:space="preserve">strong history of mentoring and career </w:t>
      </w:r>
      <w:r w:rsidRPr="00F30CB6">
        <w:rPr>
          <w:rFonts w:ascii="Arial" w:hAnsi="Arial" w:cs="Arial"/>
        </w:rPr>
        <w:t>development</w:t>
      </w:r>
      <w:r w:rsidR="00722DF5">
        <w:rPr>
          <w:rFonts w:ascii="Arial" w:hAnsi="Arial" w:cs="Arial"/>
        </w:rPr>
        <w:t>,</w:t>
      </w:r>
      <w:r w:rsidR="00F30CB6" w:rsidRPr="00F30CB6">
        <w:rPr>
          <w:rFonts w:ascii="Arial" w:hAnsi="Arial" w:cs="Arial"/>
        </w:rPr>
        <w:t xml:space="preserve"> finding appropriate mentors can be a challenge. Support </w:t>
      </w:r>
      <w:r w:rsidRPr="00F30CB6">
        <w:rPr>
          <w:rFonts w:ascii="Arial" w:hAnsi="Arial" w:cs="Arial"/>
        </w:rPr>
        <w:t>personnel</w:t>
      </w:r>
      <w:r w:rsidR="00F30CB6" w:rsidRPr="00F30CB6">
        <w:rPr>
          <w:rFonts w:ascii="Arial" w:hAnsi="Arial" w:cs="Arial"/>
        </w:rPr>
        <w:t xml:space="preserve"> are doing more with less, so it’s nice to have a tool that can help us distribute resources in a meaningful and effi</w:t>
      </w:r>
      <w:r>
        <w:rPr>
          <w:rFonts w:ascii="Arial" w:hAnsi="Arial" w:cs="Arial"/>
        </w:rPr>
        <w:t>cient</w:t>
      </w:r>
      <w:r w:rsidR="00F30CB6" w:rsidRPr="00F30CB6">
        <w:rPr>
          <w:rFonts w:ascii="Arial" w:hAnsi="Arial" w:cs="Arial"/>
        </w:rPr>
        <w:t xml:space="preserve"> way.</w:t>
      </w:r>
    </w:p>
    <w:p w:rsidR="00F30CB6" w:rsidRPr="00F30CB6" w:rsidRDefault="00F30CB6" w:rsidP="002F00D2">
      <w:pPr>
        <w:spacing w:after="120"/>
        <w:jc w:val="both"/>
        <w:rPr>
          <w:rFonts w:ascii="Arial" w:hAnsi="Arial" w:cs="Arial"/>
        </w:rPr>
      </w:pPr>
      <w:r w:rsidRPr="00F30CB6">
        <w:rPr>
          <w:rFonts w:ascii="Arial" w:hAnsi="Arial" w:cs="Arial"/>
        </w:rPr>
        <w:t xml:space="preserve">VIVO is a Semantic Web application that displays RDF profiles about publications, teaching, service, and professional affiliations. </w:t>
      </w:r>
      <w:r w:rsidR="00722DF5">
        <w:rPr>
          <w:rFonts w:ascii="Arial" w:hAnsi="Arial" w:cs="Arial"/>
        </w:rPr>
        <w:t>It h</w:t>
      </w:r>
      <w:r w:rsidRPr="00F30CB6">
        <w:rPr>
          <w:rFonts w:ascii="Arial" w:hAnsi="Arial" w:cs="Arial"/>
        </w:rPr>
        <w:t>as a powerful search functionality that can locate people and information within or across institutions.</w:t>
      </w:r>
      <w:r w:rsidR="00722DF5">
        <w:rPr>
          <w:rFonts w:ascii="Arial" w:hAnsi="Arial" w:cs="Arial"/>
        </w:rPr>
        <w:t xml:space="preserve"> </w:t>
      </w:r>
      <w:r w:rsidRPr="00F30CB6">
        <w:rPr>
          <w:rFonts w:ascii="Arial" w:hAnsi="Arial" w:cs="Arial"/>
        </w:rPr>
        <w:t xml:space="preserve">VIVO harvests data from verified sources: </w:t>
      </w:r>
      <w:r w:rsidR="00722DF5">
        <w:rPr>
          <w:rFonts w:ascii="Arial" w:hAnsi="Arial" w:cs="Arial"/>
        </w:rPr>
        <w:t>i</w:t>
      </w:r>
      <w:r w:rsidRPr="00F30CB6">
        <w:rPr>
          <w:rFonts w:ascii="Arial" w:hAnsi="Arial" w:cs="Arial"/>
        </w:rPr>
        <w:t xml:space="preserve">nternal data sources like </w:t>
      </w:r>
      <w:r w:rsidR="00722DF5">
        <w:rPr>
          <w:rFonts w:ascii="Arial" w:hAnsi="Arial" w:cs="Arial"/>
        </w:rPr>
        <w:t xml:space="preserve">the </w:t>
      </w:r>
      <w:r w:rsidRPr="00F30CB6">
        <w:rPr>
          <w:rFonts w:ascii="Arial" w:hAnsi="Arial" w:cs="Arial"/>
        </w:rPr>
        <w:t xml:space="preserve">HR director, ORSP, institutional repositories, registrar, </w:t>
      </w:r>
      <w:r w:rsidR="00680F55" w:rsidRPr="00F30CB6">
        <w:rPr>
          <w:rFonts w:ascii="Arial" w:hAnsi="Arial" w:cs="Arial"/>
        </w:rPr>
        <w:t>faculty</w:t>
      </w:r>
      <w:r w:rsidRPr="00F30CB6">
        <w:rPr>
          <w:rFonts w:ascii="Arial" w:hAnsi="Arial" w:cs="Arial"/>
        </w:rPr>
        <w:t xml:space="preserve"> activity systems, events</w:t>
      </w:r>
      <w:r w:rsidR="00722DF5">
        <w:rPr>
          <w:rFonts w:ascii="Arial" w:hAnsi="Arial" w:cs="Arial"/>
        </w:rPr>
        <w:t>,</w:t>
      </w:r>
      <w:r w:rsidRPr="00F30CB6">
        <w:rPr>
          <w:rFonts w:ascii="Arial" w:hAnsi="Arial" w:cs="Arial"/>
        </w:rPr>
        <w:t xml:space="preserve"> and seminars – all of it is pulled in a programmatic fashion, not manual data entry. </w:t>
      </w:r>
      <w:r w:rsidR="00722DF5">
        <w:rPr>
          <w:rFonts w:ascii="Arial" w:hAnsi="Arial" w:cs="Arial"/>
        </w:rPr>
        <w:t>VIVO c</w:t>
      </w:r>
      <w:r w:rsidRPr="00F30CB6">
        <w:rPr>
          <w:rFonts w:ascii="Arial" w:hAnsi="Arial" w:cs="Arial"/>
        </w:rPr>
        <w:t xml:space="preserve">an also pull in external data </w:t>
      </w:r>
      <w:r w:rsidR="00680F55" w:rsidRPr="00F30CB6">
        <w:rPr>
          <w:rFonts w:ascii="Arial" w:hAnsi="Arial" w:cs="Arial"/>
        </w:rPr>
        <w:t>programmatically</w:t>
      </w:r>
      <w:r w:rsidR="00722DF5">
        <w:rPr>
          <w:rFonts w:ascii="Arial" w:hAnsi="Arial" w:cs="Arial"/>
        </w:rPr>
        <w:t xml:space="preserve">: </w:t>
      </w:r>
      <w:r w:rsidRPr="00F30CB6">
        <w:rPr>
          <w:rFonts w:ascii="Arial" w:hAnsi="Arial" w:cs="Arial"/>
        </w:rPr>
        <w:t xml:space="preserve">publications for PubMed or </w:t>
      </w:r>
      <w:r w:rsidR="00722DF5">
        <w:rPr>
          <w:rFonts w:ascii="Arial" w:hAnsi="Arial" w:cs="Arial"/>
        </w:rPr>
        <w:t>World of Science</w:t>
      </w:r>
      <w:r w:rsidRPr="00F30CB6">
        <w:rPr>
          <w:rFonts w:ascii="Arial" w:hAnsi="Arial" w:cs="Arial"/>
        </w:rPr>
        <w:t xml:space="preserve">, </w:t>
      </w:r>
      <w:r w:rsidR="00722DF5">
        <w:rPr>
          <w:rFonts w:ascii="Arial" w:hAnsi="Arial" w:cs="Arial"/>
        </w:rPr>
        <w:t xml:space="preserve">and </w:t>
      </w:r>
      <w:r w:rsidRPr="00F30CB6">
        <w:rPr>
          <w:rFonts w:ascii="Arial" w:hAnsi="Arial" w:cs="Arial"/>
        </w:rPr>
        <w:t xml:space="preserve">grant databases from NSF, NIH, </w:t>
      </w:r>
      <w:r w:rsidR="00722DF5">
        <w:rPr>
          <w:rFonts w:ascii="Arial" w:hAnsi="Arial" w:cs="Arial"/>
        </w:rPr>
        <w:t xml:space="preserve">and </w:t>
      </w:r>
      <w:r w:rsidRPr="00F30CB6">
        <w:rPr>
          <w:rFonts w:ascii="Arial" w:hAnsi="Arial" w:cs="Arial"/>
        </w:rPr>
        <w:t xml:space="preserve">national </w:t>
      </w:r>
      <w:r w:rsidR="00680F55" w:rsidRPr="00F30CB6">
        <w:rPr>
          <w:rFonts w:ascii="Arial" w:hAnsi="Arial" w:cs="Arial"/>
        </w:rPr>
        <w:t>organizations. Faculty</w:t>
      </w:r>
      <w:r w:rsidRPr="00F30CB6">
        <w:rPr>
          <w:rFonts w:ascii="Arial" w:hAnsi="Arial" w:cs="Arial"/>
        </w:rPr>
        <w:t xml:space="preserve"> and unit </w:t>
      </w:r>
      <w:r w:rsidR="00680F55" w:rsidRPr="00F30CB6">
        <w:rPr>
          <w:rFonts w:ascii="Arial" w:hAnsi="Arial" w:cs="Arial"/>
        </w:rPr>
        <w:t>administrators</w:t>
      </w:r>
      <w:r w:rsidRPr="00F30CB6">
        <w:rPr>
          <w:rFonts w:ascii="Arial" w:hAnsi="Arial" w:cs="Arial"/>
        </w:rPr>
        <w:t xml:space="preserve"> can then add additional information to their profile</w:t>
      </w:r>
      <w:r w:rsidR="00722DF5">
        <w:rPr>
          <w:rFonts w:ascii="Arial" w:hAnsi="Arial" w:cs="Arial"/>
        </w:rPr>
        <w:t>s</w:t>
      </w:r>
      <w:r w:rsidRPr="00F30CB6">
        <w:rPr>
          <w:rFonts w:ascii="Arial" w:hAnsi="Arial" w:cs="Arial"/>
        </w:rPr>
        <w:t>.</w:t>
      </w:r>
    </w:p>
    <w:p w:rsidR="00F30CB6" w:rsidRPr="00F30CB6" w:rsidRDefault="00F30CB6" w:rsidP="002F00D2">
      <w:pPr>
        <w:spacing w:after="120"/>
        <w:jc w:val="both"/>
        <w:rPr>
          <w:rFonts w:ascii="Arial" w:hAnsi="Arial" w:cs="Arial"/>
        </w:rPr>
      </w:pPr>
      <w:r w:rsidRPr="00F30CB6">
        <w:rPr>
          <w:rFonts w:ascii="Arial" w:hAnsi="Arial" w:cs="Arial"/>
        </w:rPr>
        <w:t>VIVO store</w:t>
      </w:r>
      <w:r w:rsidR="00722DF5">
        <w:rPr>
          <w:rFonts w:ascii="Arial" w:hAnsi="Arial" w:cs="Arial"/>
        </w:rPr>
        <w:t>s</w:t>
      </w:r>
      <w:r w:rsidRPr="00F30CB6">
        <w:rPr>
          <w:rFonts w:ascii="Arial" w:hAnsi="Arial" w:cs="Arial"/>
        </w:rPr>
        <w:t xml:space="preserve"> data in triples of subject, verb, object so that </w:t>
      </w:r>
      <w:r w:rsidR="00680F55" w:rsidRPr="00F30CB6">
        <w:rPr>
          <w:rFonts w:ascii="Arial" w:hAnsi="Arial" w:cs="Arial"/>
        </w:rPr>
        <w:t>information</w:t>
      </w:r>
      <w:r w:rsidRPr="00F30CB6">
        <w:rPr>
          <w:rFonts w:ascii="Arial" w:hAnsi="Arial" w:cs="Arial"/>
        </w:rPr>
        <w:t xml:space="preserve"> can be pulled out quickly with a standard ontology</w:t>
      </w:r>
      <w:r w:rsidR="00722DF5">
        <w:rPr>
          <w:rFonts w:ascii="Arial" w:hAnsi="Arial" w:cs="Arial"/>
        </w:rPr>
        <w:t>. T</w:t>
      </w:r>
      <w:r w:rsidRPr="00F30CB6">
        <w:rPr>
          <w:rFonts w:ascii="Arial" w:hAnsi="Arial" w:cs="Arial"/>
        </w:rPr>
        <w:t xml:space="preserve">he content </w:t>
      </w:r>
      <w:r w:rsidR="00722DF5">
        <w:rPr>
          <w:rFonts w:ascii="Arial" w:hAnsi="Arial" w:cs="Arial"/>
        </w:rPr>
        <w:t>is included as p</w:t>
      </w:r>
      <w:r w:rsidRPr="00F30CB6">
        <w:rPr>
          <w:rFonts w:ascii="Arial" w:hAnsi="Arial" w:cs="Arial"/>
        </w:rPr>
        <w:t>art of the Linked Open Data cloud</w:t>
      </w:r>
      <w:r w:rsidR="00722DF5">
        <w:rPr>
          <w:rFonts w:ascii="Arial" w:hAnsi="Arial" w:cs="Arial"/>
        </w:rPr>
        <w:t xml:space="preserve">, which </w:t>
      </w:r>
      <w:r w:rsidRPr="00F30CB6">
        <w:rPr>
          <w:rFonts w:ascii="Arial" w:hAnsi="Arial" w:cs="Arial"/>
        </w:rPr>
        <w:t xml:space="preserve">can be human readable or delivered to other systems as RDF. This allows the open research data in VIVO to be harvested, aggregated, and integrated into </w:t>
      </w:r>
      <w:r w:rsidR="00722DF5">
        <w:rPr>
          <w:rFonts w:ascii="Arial" w:hAnsi="Arial" w:cs="Arial"/>
        </w:rPr>
        <w:t>the</w:t>
      </w:r>
      <w:r w:rsidRPr="00F30CB6">
        <w:rPr>
          <w:rFonts w:ascii="Arial" w:hAnsi="Arial" w:cs="Arial"/>
        </w:rPr>
        <w:t xml:space="preserve"> Linked Open Data cloud</w:t>
      </w:r>
      <w:r w:rsidR="00722DF5">
        <w:rPr>
          <w:rFonts w:ascii="Arial" w:hAnsi="Arial" w:cs="Arial"/>
        </w:rPr>
        <w:t xml:space="preserve">. </w:t>
      </w:r>
    </w:p>
    <w:p w:rsidR="00F30CB6" w:rsidRPr="00F30CB6" w:rsidRDefault="00722DF5" w:rsidP="002F00D2">
      <w:pPr>
        <w:spacing w:after="120"/>
        <w:jc w:val="both"/>
        <w:rPr>
          <w:rFonts w:ascii="Arial" w:hAnsi="Arial" w:cs="Arial"/>
        </w:rPr>
      </w:pPr>
      <w:r>
        <w:rPr>
          <w:rFonts w:ascii="Arial" w:hAnsi="Arial" w:cs="Arial"/>
        </w:rPr>
        <w:t>Each researcher’s p</w:t>
      </w:r>
      <w:r w:rsidR="00F30CB6" w:rsidRPr="00F30CB6">
        <w:rPr>
          <w:rFonts w:ascii="Arial" w:hAnsi="Arial" w:cs="Arial"/>
        </w:rPr>
        <w:t>age has basic information as well as graph of pub</w:t>
      </w:r>
      <w:r w:rsidR="00630240">
        <w:rPr>
          <w:rFonts w:ascii="Arial" w:hAnsi="Arial" w:cs="Arial"/>
        </w:rPr>
        <w:t>lications</w:t>
      </w:r>
      <w:r w:rsidR="00F30CB6" w:rsidRPr="00F30CB6">
        <w:rPr>
          <w:rFonts w:ascii="Arial" w:hAnsi="Arial" w:cs="Arial"/>
        </w:rPr>
        <w:t xml:space="preserve"> over time, networks of PI and co-PIs, grants, </w:t>
      </w:r>
      <w:r w:rsidR="00630240">
        <w:rPr>
          <w:rFonts w:ascii="Arial" w:hAnsi="Arial" w:cs="Arial"/>
        </w:rPr>
        <w:t xml:space="preserve">and a </w:t>
      </w:r>
      <w:r w:rsidR="00F30CB6" w:rsidRPr="00F30CB6">
        <w:rPr>
          <w:rFonts w:ascii="Arial" w:hAnsi="Arial" w:cs="Arial"/>
        </w:rPr>
        <w:t>snapshot of interests and activities</w:t>
      </w:r>
      <w:r w:rsidR="00630240">
        <w:rPr>
          <w:rFonts w:ascii="Arial" w:hAnsi="Arial" w:cs="Arial"/>
        </w:rPr>
        <w:t>. VIVO c</w:t>
      </w:r>
      <w:r w:rsidR="00F30CB6" w:rsidRPr="00F30CB6">
        <w:rPr>
          <w:rFonts w:ascii="Arial" w:hAnsi="Arial" w:cs="Arial"/>
        </w:rPr>
        <w:t xml:space="preserve">an find potential </w:t>
      </w:r>
      <w:r w:rsidR="00680F55" w:rsidRPr="00F30CB6">
        <w:rPr>
          <w:rFonts w:ascii="Arial" w:hAnsi="Arial" w:cs="Arial"/>
        </w:rPr>
        <w:t>colleagues</w:t>
      </w:r>
      <w:r w:rsidR="00F30CB6" w:rsidRPr="00F30CB6">
        <w:rPr>
          <w:rFonts w:ascii="Arial" w:hAnsi="Arial" w:cs="Arial"/>
        </w:rPr>
        <w:t xml:space="preserve">, showcase credentials, connect with </w:t>
      </w:r>
      <w:r w:rsidR="00680F55" w:rsidRPr="00F30CB6">
        <w:rPr>
          <w:rFonts w:ascii="Arial" w:hAnsi="Arial" w:cs="Arial"/>
        </w:rPr>
        <w:t>focus</w:t>
      </w:r>
      <w:r w:rsidR="00F30CB6" w:rsidRPr="00F30CB6">
        <w:rPr>
          <w:rFonts w:ascii="Arial" w:hAnsi="Arial" w:cs="Arial"/>
        </w:rPr>
        <w:t xml:space="preserve"> areas and geographic expertise, </w:t>
      </w:r>
      <w:r w:rsidR="00630240">
        <w:rPr>
          <w:rFonts w:ascii="Arial" w:hAnsi="Arial" w:cs="Arial"/>
        </w:rPr>
        <w:t xml:space="preserve">and </w:t>
      </w:r>
      <w:r w:rsidR="00680F55" w:rsidRPr="00F30CB6">
        <w:rPr>
          <w:rFonts w:ascii="Arial" w:hAnsi="Arial" w:cs="Arial"/>
        </w:rPr>
        <w:t>simplify</w:t>
      </w:r>
      <w:r w:rsidR="00F30CB6" w:rsidRPr="00F30CB6">
        <w:rPr>
          <w:rFonts w:ascii="Arial" w:hAnsi="Arial" w:cs="Arial"/>
        </w:rPr>
        <w:t xml:space="preserve"> reporting tasks and link data to eternal applications</w:t>
      </w:r>
      <w:r w:rsidR="00630240">
        <w:rPr>
          <w:rFonts w:ascii="Arial" w:hAnsi="Arial" w:cs="Arial"/>
        </w:rPr>
        <w:t>. F</w:t>
      </w:r>
      <w:r w:rsidR="00F30CB6" w:rsidRPr="00F30CB6">
        <w:rPr>
          <w:rFonts w:ascii="Arial" w:hAnsi="Arial" w:cs="Arial"/>
        </w:rPr>
        <w:t xml:space="preserve">or example, to generate biosketches and CVs, you can publish the URL or link in the profile </w:t>
      </w:r>
      <w:r w:rsidR="00630240">
        <w:rPr>
          <w:rFonts w:ascii="Arial" w:hAnsi="Arial" w:cs="Arial"/>
        </w:rPr>
        <w:t>of the</w:t>
      </w:r>
      <w:r w:rsidR="00F30CB6" w:rsidRPr="00F30CB6">
        <w:rPr>
          <w:rFonts w:ascii="Arial" w:hAnsi="Arial" w:cs="Arial"/>
        </w:rPr>
        <w:t xml:space="preserve"> applications a</w:t>
      </w:r>
      <w:r w:rsidR="00630240">
        <w:rPr>
          <w:rFonts w:ascii="Arial" w:hAnsi="Arial" w:cs="Arial"/>
        </w:rPr>
        <w:t>n</w:t>
      </w:r>
      <w:r w:rsidR="00F30CB6" w:rsidRPr="00F30CB6">
        <w:rPr>
          <w:rFonts w:ascii="Arial" w:hAnsi="Arial" w:cs="Arial"/>
        </w:rPr>
        <w:t xml:space="preserve">d </w:t>
      </w:r>
      <w:r w:rsidR="00680F55" w:rsidRPr="00F30CB6">
        <w:rPr>
          <w:rFonts w:ascii="Arial" w:hAnsi="Arial" w:cs="Arial"/>
        </w:rPr>
        <w:t>display</w:t>
      </w:r>
      <w:r w:rsidR="00F30CB6" w:rsidRPr="00F30CB6">
        <w:rPr>
          <w:rFonts w:ascii="Arial" w:hAnsi="Arial" w:cs="Arial"/>
        </w:rPr>
        <w:t xml:space="preserve"> </w:t>
      </w:r>
      <w:r w:rsidR="00630240">
        <w:rPr>
          <w:rFonts w:ascii="Arial" w:hAnsi="Arial" w:cs="Arial"/>
        </w:rPr>
        <w:t xml:space="preserve">a </w:t>
      </w:r>
      <w:r w:rsidR="00F30CB6" w:rsidRPr="00F30CB6">
        <w:rPr>
          <w:rFonts w:ascii="Arial" w:hAnsi="Arial" w:cs="Arial"/>
        </w:rPr>
        <w:t xml:space="preserve">visualization of </w:t>
      </w:r>
      <w:r w:rsidR="00630240">
        <w:rPr>
          <w:rFonts w:ascii="Arial" w:hAnsi="Arial" w:cs="Arial"/>
        </w:rPr>
        <w:t xml:space="preserve">their </w:t>
      </w:r>
      <w:r w:rsidR="00F30CB6" w:rsidRPr="00F30CB6">
        <w:rPr>
          <w:rFonts w:ascii="Arial" w:hAnsi="Arial" w:cs="Arial"/>
        </w:rPr>
        <w:t xml:space="preserve">complex </w:t>
      </w:r>
      <w:r w:rsidR="00680F55" w:rsidRPr="00F30CB6">
        <w:rPr>
          <w:rFonts w:ascii="Arial" w:hAnsi="Arial" w:cs="Arial"/>
        </w:rPr>
        <w:t>networks</w:t>
      </w:r>
      <w:r w:rsidR="00F30CB6" w:rsidRPr="00F30CB6">
        <w:rPr>
          <w:rFonts w:ascii="Arial" w:hAnsi="Arial" w:cs="Arial"/>
        </w:rPr>
        <w:t xml:space="preserve"> and where the people are in them.</w:t>
      </w:r>
    </w:p>
    <w:p w:rsidR="00F30CB6" w:rsidRPr="00F30CB6" w:rsidRDefault="00F30CB6" w:rsidP="002F00D2">
      <w:pPr>
        <w:spacing w:after="120"/>
        <w:jc w:val="both"/>
        <w:rPr>
          <w:rFonts w:ascii="Arial" w:hAnsi="Arial" w:cs="Arial"/>
        </w:rPr>
      </w:pPr>
    </w:p>
    <w:p w:rsidR="00F30CB6" w:rsidRPr="00F30CB6" w:rsidRDefault="00630240" w:rsidP="002F00D2">
      <w:pPr>
        <w:spacing w:after="120"/>
        <w:jc w:val="both"/>
        <w:rPr>
          <w:rFonts w:ascii="Arial" w:hAnsi="Arial" w:cs="Arial"/>
        </w:rPr>
      </w:pPr>
      <w:r>
        <w:rPr>
          <w:rFonts w:ascii="Arial" w:hAnsi="Arial" w:cs="Arial"/>
        </w:rPr>
        <w:t>VIVO c</w:t>
      </w:r>
      <w:r w:rsidR="00F30CB6" w:rsidRPr="00F30CB6">
        <w:rPr>
          <w:rFonts w:ascii="Arial" w:hAnsi="Arial" w:cs="Arial"/>
        </w:rPr>
        <w:t>an compare different departments and institutions in terms of papers</w:t>
      </w:r>
      <w:r>
        <w:rPr>
          <w:rFonts w:ascii="Arial" w:hAnsi="Arial" w:cs="Arial"/>
        </w:rPr>
        <w:t>,</w:t>
      </w:r>
      <w:r w:rsidR="00F30CB6" w:rsidRPr="00F30CB6">
        <w:rPr>
          <w:rFonts w:ascii="Arial" w:hAnsi="Arial" w:cs="Arial"/>
        </w:rPr>
        <w:t xml:space="preserve"> grants,</w:t>
      </w:r>
      <w:r>
        <w:rPr>
          <w:rFonts w:ascii="Arial" w:hAnsi="Arial" w:cs="Arial"/>
        </w:rPr>
        <w:t xml:space="preserve"> and patents,</w:t>
      </w:r>
      <w:r w:rsidR="00F30CB6" w:rsidRPr="00F30CB6">
        <w:rPr>
          <w:rFonts w:ascii="Arial" w:hAnsi="Arial" w:cs="Arial"/>
        </w:rPr>
        <w:t xml:space="preserve"> etc. </w:t>
      </w:r>
      <w:r>
        <w:rPr>
          <w:rFonts w:ascii="Arial" w:hAnsi="Arial" w:cs="Arial"/>
        </w:rPr>
        <w:t>The a</w:t>
      </w:r>
      <w:r w:rsidR="00F30CB6" w:rsidRPr="00F30CB6">
        <w:rPr>
          <w:rFonts w:ascii="Arial" w:hAnsi="Arial" w:cs="Arial"/>
        </w:rPr>
        <w:t xml:space="preserve">reas of expertise for the university </w:t>
      </w:r>
      <w:r>
        <w:rPr>
          <w:rFonts w:ascii="Arial" w:hAnsi="Arial" w:cs="Arial"/>
        </w:rPr>
        <w:t xml:space="preserve">can also be merged </w:t>
      </w:r>
      <w:r w:rsidR="00F30CB6" w:rsidRPr="00F30CB6">
        <w:rPr>
          <w:rFonts w:ascii="Arial" w:hAnsi="Arial" w:cs="Arial"/>
        </w:rPr>
        <w:t xml:space="preserve">against a </w:t>
      </w:r>
      <w:r w:rsidR="00F30CB6" w:rsidRPr="00F30CB6">
        <w:rPr>
          <w:rFonts w:ascii="Arial" w:hAnsi="Arial" w:cs="Arial"/>
        </w:rPr>
        <w:lastRenderedPageBreak/>
        <w:t xml:space="preserve">base map. Geolocalization data </w:t>
      </w:r>
      <w:r>
        <w:rPr>
          <w:rFonts w:ascii="Arial" w:hAnsi="Arial" w:cs="Arial"/>
        </w:rPr>
        <w:t xml:space="preserve">can also be merged </w:t>
      </w:r>
      <w:r w:rsidR="00F30CB6" w:rsidRPr="00F30CB6">
        <w:rPr>
          <w:rFonts w:ascii="Arial" w:hAnsi="Arial" w:cs="Arial"/>
        </w:rPr>
        <w:t>to show where the research is taking place on a map and then how it changes over time.</w:t>
      </w:r>
    </w:p>
    <w:p w:rsidR="00F30CB6" w:rsidRPr="00F30CB6" w:rsidRDefault="006C5139" w:rsidP="002F00D2">
      <w:pPr>
        <w:spacing w:after="120"/>
        <w:jc w:val="both"/>
        <w:rPr>
          <w:rFonts w:ascii="Arial" w:hAnsi="Arial" w:cs="Arial"/>
        </w:rPr>
      </w:pPr>
      <w:r>
        <w:rPr>
          <w:rFonts w:ascii="Arial" w:hAnsi="Arial" w:cs="Arial"/>
        </w:rPr>
        <w:t>The i</w:t>
      </w:r>
      <w:r w:rsidR="00F30CB6" w:rsidRPr="00F30CB6">
        <w:rPr>
          <w:rFonts w:ascii="Arial" w:hAnsi="Arial" w:cs="Arial"/>
        </w:rPr>
        <w:t>mplementation of VIVO</w:t>
      </w:r>
      <w:r>
        <w:rPr>
          <w:rFonts w:ascii="Arial" w:hAnsi="Arial" w:cs="Arial"/>
        </w:rPr>
        <w:t xml:space="preserve"> is large project that </w:t>
      </w:r>
      <w:r w:rsidR="00F30CB6" w:rsidRPr="00F30CB6">
        <w:rPr>
          <w:rFonts w:ascii="Arial" w:hAnsi="Arial" w:cs="Arial"/>
        </w:rPr>
        <w:t xml:space="preserve">requires </w:t>
      </w:r>
      <w:r>
        <w:rPr>
          <w:rFonts w:ascii="Arial" w:hAnsi="Arial" w:cs="Arial"/>
        </w:rPr>
        <w:t>both</w:t>
      </w:r>
      <w:r w:rsidR="00F30CB6" w:rsidRPr="00F30CB6">
        <w:rPr>
          <w:rFonts w:ascii="Arial" w:hAnsi="Arial" w:cs="Arial"/>
        </w:rPr>
        <w:t xml:space="preserve"> institution</w:t>
      </w:r>
      <w:r>
        <w:rPr>
          <w:rFonts w:ascii="Arial" w:hAnsi="Arial" w:cs="Arial"/>
        </w:rPr>
        <w:t>al</w:t>
      </w:r>
      <w:r w:rsidR="00F30CB6" w:rsidRPr="00F30CB6">
        <w:rPr>
          <w:rFonts w:ascii="Arial" w:hAnsi="Arial" w:cs="Arial"/>
        </w:rPr>
        <w:t xml:space="preserve"> and individual advocacy on campus</w:t>
      </w:r>
      <w:r>
        <w:rPr>
          <w:rFonts w:ascii="Arial" w:hAnsi="Arial" w:cs="Arial"/>
        </w:rPr>
        <w:t xml:space="preserve">. We </w:t>
      </w:r>
      <w:r w:rsidR="00F30CB6" w:rsidRPr="00F30CB6">
        <w:rPr>
          <w:rFonts w:ascii="Arial" w:hAnsi="Arial" w:cs="Arial"/>
        </w:rPr>
        <w:t xml:space="preserve">started </w:t>
      </w:r>
      <w:r>
        <w:rPr>
          <w:rFonts w:ascii="Arial" w:hAnsi="Arial" w:cs="Arial"/>
        </w:rPr>
        <w:t xml:space="preserve">in the </w:t>
      </w:r>
      <w:r w:rsidR="00F30CB6" w:rsidRPr="00F30CB6">
        <w:rPr>
          <w:rFonts w:ascii="Arial" w:hAnsi="Arial" w:cs="Arial"/>
        </w:rPr>
        <w:t xml:space="preserve">school of medicine campus rather than all of Wash U. </w:t>
      </w:r>
      <w:r>
        <w:rPr>
          <w:rFonts w:ascii="Arial" w:hAnsi="Arial" w:cs="Arial"/>
        </w:rPr>
        <w:t>Two key questions that must be answered are what d</w:t>
      </w:r>
      <w:r w:rsidR="00F30CB6" w:rsidRPr="00F30CB6">
        <w:rPr>
          <w:rFonts w:ascii="Arial" w:hAnsi="Arial" w:cs="Arial"/>
        </w:rPr>
        <w:t>ata sources</w:t>
      </w:r>
      <w:r>
        <w:rPr>
          <w:rFonts w:ascii="Arial" w:hAnsi="Arial" w:cs="Arial"/>
        </w:rPr>
        <w:t xml:space="preserve"> y</w:t>
      </w:r>
      <w:r w:rsidR="00F30CB6" w:rsidRPr="00F30CB6">
        <w:rPr>
          <w:rFonts w:ascii="Arial" w:hAnsi="Arial" w:cs="Arial"/>
        </w:rPr>
        <w:t>ou will use and who will be the data stewards</w:t>
      </w:r>
      <w:r>
        <w:rPr>
          <w:rFonts w:ascii="Arial" w:hAnsi="Arial" w:cs="Arial"/>
        </w:rPr>
        <w:t>.</w:t>
      </w:r>
      <w:r w:rsidR="00F30CB6" w:rsidRPr="00F30CB6">
        <w:rPr>
          <w:rFonts w:ascii="Arial" w:hAnsi="Arial" w:cs="Arial"/>
        </w:rPr>
        <w:t xml:space="preserve"> The </w:t>
      </w:r>
      <w:r w:rsidR="00680F55" w:rsidRPr="00F30CB6">
        <w:rPr>
          <w:rFonts w:ascii="Arial" w:hAnsi="Arial" w:cs="Arial"/>
        </w:rPr>
        <w:t>things</w:t>
      </w:r>
      <w:r w:rsidR="00F30CB6" w:rsidRPr="00F30CB6">
        <w:rPr>
          <w:rFonts w:ascii="Arial" w:hAnsi="Arial" w:cs="Arial"/>
        </w:rPr>
        <w:t xml:space="preserve"> that take the most amount of </w:t>
      </w:r>
      <w:r w:rsidR="00680F55" w:rsidRPr="00F30CB6">
        <w:rPr>
          <w:rFonts w:ascii="Arial" w:hAnsi="Arial" w:cs="Arial"/>
        </w:rPr>
        <w:t>time</w:t>
      </w:r>
      <w:r w:rsidR="00F30CB6" w:rsidRPr="00F30CB6">
        <w:rPr>
          <w:rFonts w:ascii="Arial" w:hAnsi="Arial" w:cs="Arial"/>
        </w:rPr>
        <w:t xml:space="preserve"> </w:t>
      </w:r>
      <w:r>
        <w:rPr>
          <w:rFonts w:ascii="Arial" w:hAnsi="Arial" w:cs="Arial"/>
        </w:rPr>
        <w:t>are</w:t>
      </w:r>
      <w:r w:rsidR="00F30CB6" w:rsidRPr="00F30CB6">
        <w:rPr>
          <w:rFonts w:ascii="Arial" w:hAnsi="Arial" w:cs="Arial"/>
        </w:rPr>
        <w:t xml:space="preserve"> not technical, </w:t>
      </w:r>
      <w:r>
        <w:rPr>
          <w:rFonts w:ascii="Arial" w:hAnsi="Arial" w:cs="Arial"/>
        </w:rPr>
        <w:t>they are</w:t>
      </w:r>
      <w:r w:rsidR="00F30CB6" w:rsidRPr="00F30CB6">
        <w:rPr>
          <w:rFonts w:ascii="Arial" w:hAnsi="Arial" w:cs="Arial"/>
        </w:rPr>
        <w:t xml:space="preserve"> dealing with people and what they are doing. Pre-</w:t>
      </w:r>
      <w:r w:rsidR="00680F55" w:rsidRPr="00F30CB6">
        <w:rPr>
          <w:rFonts w:ascii="Arial" w:hAnsi="Arial" w:cs="Arial"/>
        </w:rPr>
        <w:t>implementation</w:t>
      </w:r>
      <w:r w:rsidR="00F30CB6" w:rsidRPr="00F30CB6">
        <w:rPr>
          <w:rFonts w:ascii="Arial" w:hAnsi="Arial" w:cs="Arial"/>
        </w:rPr>
        <w:t xml:space="preserve"> </w:t>
      </w:r>
      <w:r>
        <w:rPr>
          <w:rFonts w:ascii="Arial" w:hAnsi="Arial" w:cs="Arial"/>
        </w:rPr>
        <w:t>issues include deciding</w:t>
      </w:r>
      <w:r w:rsidR="00F30CB6" w:rsidRPr="00F30CB6">
        <w:rPr>
          <w:rFonts w:ascii="Arial" w:hAnsi="Arial" w:cs="Arial"/>
        </w:rPr>
        <w:t xml:space="preserve"> who is going to </w:t>
      </w:r>
      <w:r w:rsidR="00680F55" w:rsidRPr="00F30CB6">
        <w:rPr>
          <w:rFonts w:ascii="Arial" w:hAnsi="Arial" w:cs="Arial"/>
        </w:rPr>
        <w:t>be</w:t>
      </w:r>
      <w:r w:rsidR="00F30CB6" w:rsidRPr="00F30CB6">
        <w:rPr>
          <w:rFonts w:ascii="Arial" w:hAnsi="Arial" w:cs="Arial"/>
        </w:rPr>
        <w:t xml:space="preserve"> </w:t>
      </w:r>
      <w:r w:rsidR="00680F55" w:rsidRPr="00F30CB6">
        <w:rPr>
          <w:rFonts w:ascii="Arial" w:hAnsi="Arial" w:cs="Arial"/>
        </w:rPr>
        <w:t>on</w:t>
      </w:r>
      <w:r w:rsidR="00F30CB6" w:rsidRPr="00F30CB6">
        <w:rPr>
          <w:rFonts w:ascii="Arial" w:hAnsi="Arial" w:cs="Arial"/>
        </w:rPr>
        <w:t xml:space="preserve"> the implementation team</w:t>
      </w:r>
      <w:r>
        <w:rPr>
          <w:rFonts w:ascii="Arial" w:hAnsi="Arial" w:cs="Arial"/>
        </w:rPr>
        <w:t xml:space="preserve">. After </w:t>
      </w:r>
      <w:r w:rsidR="00F30CB6" w:rsidRPr="00F30CB6">
        <w:rPr>
          <w:rFonts w:ascii="Arial" w:hAnsi="Arial" w:cs="Arial"/>
        </w:rPr>
        <w:t>imple</w:t>
      </w:r>
      <w:r w:rsidR="00680F55">
        <w:rPr>
          <w:rFonts w:ascii="Arial" w:hAnsi="Arial" w:cs="Arial"/>
        </w:rPr>
        <w:t>mentat</w:t>
      </w:r>
      <w:r w:rsidR="00F30CB6" w:rsidRPr="00F30CB6">
        <w:rPr>
          <w:rFonts w:ascii="Arial" w:hAnsi="Arial" w:cs="Arial"/>
        </w:rPr>
        <w:t>ion</w:t>
      </w:r>
      <w:r>
        <w:rPr>
          <w:rFonts w:ascii="Arial" w:hAnsi="Arial" w:cs="Arial"/>
        </w:rPr>
        <w:t xml:space="preserve">, the </w:t>
      </w:r>
      <w:r w:rsidR="00F30CB6" w:rsidRPr="00F30CB6">
        <w:rPr>
          <w:rFonts w:ascii="Arial" w:hAnsi="Arial" w:cs="Arial"/>
        </w:rPr>
        <w:t xml:space="preserve">team that maintains VIVO may be different from the implementation team. </w:t>
      </w:r>
      <w:r>
        <w:rPr>
          <w:rFonts w:ascii="Arial" w:hAnsi="Arial" w:cs="Arial"/>
        </w:rPr>
        <w:t xml:space="preserve">Once everything is </w:t>
      </w:r>
      <w:r w:rsidR="00F30CB6" w:rsidRPr="00F30CB6">
        <w:rPr>
          <w:rFonts w:ascii="Arial" w:hAnsi="Arial" w:cs="Arial"/>
        </w:rPr>
        <w:t xml:space="preserve">in place, then </w:t>
      </w:r>
      <w:r>
        <w:rPr>
          <w:rFonts w:ascii="Arial" w:hAnsi="Arial" w:cs="Arial"/>
        </w:rPr>
        <w:t xml:space="preserve">it is crucial that you </w:t>
      </w:r>
      <w:r w:rsidR="00F30CB6" w:rsidRPr="00F30CB6">
        <w:rPr>
          <w:rFonts w:ascii="Arial" w:hAnsi="Arial" w:cs="Arial"/>
        </w:rPr>
        <w:t xml:space="preserve">get the word out to get people to </w:t>
      </w:r>
      <w:r>
        <w:rPr>
          <w:rFonts w:ascii="Arial" w:hAnsi="Arial" w:cs="Arial"/>
        </w:rPr>
        <w:t>participate</w:t>
      </w:r>
      <w:r w:rsidR="00F30CB6" w:rsidRPr="00F30CB6">
        <w:rPr>
          <w:rFonts w:ascii="Arial" w:hAnsi="Arial" w:cs="Arial"/>
        </w:rPr>
        <w:t>.</w:t>
      </w:r>
    </w:p>
    <w:p w:rsidR="00F30CB6" w:rsidRPr="00F30CB6" w:rsidRDefault="00F30CB6" w:rsidP="002F00D2">
      <w:pPr>
        <w:spacing w:after="120"/>
        <w:jc w:val="both"/>
        <w:rPr>
          <w:rFonts w:ascii="Arial" w:hAnsi="Arial" w:cs="Arial"/>
        </w:rPr>
      </w:pPr>
      <w:r w:rsidRPr="00F30CB6">
        <w:rPr>
          <w:rFonts w:ascii="Arial" w:hAnsi="Arial" w:cs="Arial"/>
        </w:rPr>
        <w:t>Why</w:t>
      </w:r>
      <w:r w:rsidR="004C4D61">
        <w:rPr>
          <w:rFonts w:ascii="Arial" w:hAnsi="Arial" w:cs="Arial"/>
        </w:rPr>
        <w:t xml:space="preserve"> did we use</w:t>
      </w:r>
      <w:r w:rsidRPr="00F30CB6">
        <w:rPr>
          <w:rFonts w:ascii="Arial" w:hAnsi="Arial" w:cs="Arial"/>
        </w:rPr>
        <w:t xml:space="preserve"> a library-based </w:t>
      </w:r>
      <w:r w:rsidR="004C4D61">
        <w:rPr>
          <w:rFonts w:ascii="Arial" w:hAnsi="Arial" w:cs="Arial"/>
        </w:rPr>
        <w:t>s</w:t>
      </w:r>
      <w:r w:rsidRPr="00F30CB6">
        <w:rPr>
          <w:rFonts w:ascii="Arial" w:hAnsi="Arial" w:cs="Arial"/>
        </w:rPr>
        <w:t xml:space="preserve">upport model? </w:t>
      </w:r>
      <w:r w:rsidR="004C4D61">
        <w:rPr>
          <w:rFonts w:ascii="Arial" w:hAnsi="Arial" w:cs="Arial"/>
        </w:rPr>
        <w:t>Libraries</w:t>
      </w:r>
      <w:r w:rsidRPr="00F30CB6">
        <w:rPr>
          <w:rFonts w:ascii="Arial" w:hAnsi="Arial" w:cs="Arial"/>
        </w:rPr>
        <w:t xml:space="preserve"> are trusted, </w:t>
      </w:r>
      <w:r w:rsidR="00680F55" w:rsidRPr="00F30CB6">
        <w:rPr>
          <w:rFonts w:ascii="Arial" w:hAnsi="Arial" w:cs="Arial"/>
        </w:rPr>
        <w:t>neutral</w:t>
      </w:r>
      <w:r w:rsidRPr="00F30CB6">
        <w:rPr>
          <w:rFonts w:ascii="Arial" w:hAnsi="Arial" w:cs="Arial"/>
        </w:rPr>
        <w:t xml:space="preserve"> </w:t>
      </w:r>
      <w:r w:rsidR="00680F55" w:rsidRPr="00F30CB6">
        <w:rPr>
          <w:rFonts w:ascii="Arial" w:hAnsi="Arial" w:cs="Arial"/>
        </w:rPr>
        <w:t>entit</w:t>
      </w:r>
      <w:r w:rsidR="004C4D61">
        <w:rPr>
          <w:rFonts w:ascii="Arial" w:hAnsi="Arial" w:cs="Arial"/>
        </w:rPr>
        <w:t>ies</w:t>
      </w:r>
      <w:r w:rsidRPr="00F30CB6">
        <w:rPr>
          <w:rFonts w:ascii="Arial" w:hAnsi="Arial" w:cs="Arial"/>
        </w:rPr>
        <w:t xml:space="preserve"> that have a tradition of service and support and strive to serve all missions across the institution. </w:t>
      </w:r>
      <w:r w:rsidR="00680F55" w:rsidRPr="00F30CB6">
        <w:rPr>
          <w:rFonts w:ascii="Arial" w:hAnsi="Arial" w:cs="Arial"/>
        </w:rPr>
        <w:t>They</w:t>
      </w:r>
      <w:r w:rsidRPr="00F30CB6">
        <w:rPr>
          <w:rFonts w:ascii="Arial" w:hAnsi="Arial" w:cs="Arial"/>
        </w:rPr>
        <w:t xml:space="preserve"> are also technology </w:t>
      </w:r>
      <w:r w:rsidR="00680F55" w:rsidRPr="00F30CB6">
        <w:rPr>
          <w:rFonts w:ascii="Arial" w:hAnsi="Arial" w:cs="Arial"/>
        </w:rPr>
        <w:t>veterans</w:t>
      </w:r>
      <w:r w:rsidRPr="00F30CB6">
        <w:rPr>
          <w:rFonts w:ascii="Arial" w:hAnsi="Arial" w:cs="Arial"/>
        </w:rPr>
        <w:t xml:space="preserve"> </w:t>
      </w:r>
      <w:r w:rsidR="00680F55" w:rsidRPr="00F30CB6">
        <w:rPr>
          <w:rFonts w:ascii="Arial" w:hAnsi="Arial" w:cs="Arial"/>
        </w:rPr>
        <w:t>and</w:t>
      </w:r>
      <w:r w:rsidRPr="00F30CB6">
        <w:rPr>
          <w:rFonts w:ascii="Arial" w:hAnsi="Arial" w:cs="Arial"/>
        </w:rPr>
        <w:t xml:space="preserve"> </w:t>
      </w:r>
      <w:r w:rsidR="00680F55" w:rsidRPr="00F30CB6">
        <w:rPr>
          <w:rFonts w:ascii="Arial" w:hAnsi="Arial" w:cs="Arial"/>
        </w:rPr>
        <w:t>have</w:t>
      </w:r>
      <w:r w:rsidRPr="00F30CB6">
        <w:rPr>
          <w:rFonts w:ascii="Arial" w:hAnsi="Arial" w:cs="Arial"/>
        </w:rPr>
        <w:t xml:space="preserve"> IT and data expertise. Library staff have </w:t>
      </w:r>
      <w:r w:rsidR="00680F55" w:rsidRPr="00F30CB6">
        <w:rPr>
          <w:rFonts w:ascii="Arial" w:hAnsi="Arial" w:cs="Arial"/>
        </w:rPr>
        <w:t>skills</w:t>
      </w:r>
      <w:r w:rsidRPr="00F30CB6">
        <w:rPr>
          <w:rFonts w:ascii="Arial" w:hAnsi="Arial" w:cs="Arial"/>
        </w:rPr>
        <w:t xml:space="preserve"> in information organization, </w:t>
      </w:r>
      <w:r w:rsidR="004C4D61">
        <w:rPr>
          <w:rFonts w:ascii="Arial" w:hAnsi="Arial" w:cs="Arial"/>
        </w:rPr>
        <w:t>distribution, usability</w:t>
      </w:r>
      <w:r w:rsidR="00680F55">
        <w:rPr>
          <w:rFonts w:ascii="Arial" w:hAnsi="Arial" w:cs="Arial"/>
        </w:rPr>
        <w:t>,</w:t>
      </w:r>
      <w:r w:rsidR="004C4D61">
        <w:rPr>
          <w:rFonts w:ascii="Arial" w:hAnsi="Arial" w:cs="Arial"/>
        </w:rPr>
        <w:t xml:space="preserve"> </w:t>
      </w:r>
      <w:r w:rsidR="00680F55">
        <w:rPr>
          <w:rFonts w:ascii="Arial" w:hAnsi="Arial" w:cs="Arial"/>
        </w:rPr>
        <w:t>a</w:t>
      </w:r>
      <w:r w:rsidRPr="00F30CB6">
        <w:rPr>
          <w:rFonts w:ascii="Arial" w:hAnsi="Arial" w:cs="Arial"/>
        </w:rPr>
        <w:t xml:space="preserve">nd subject expertise, have close relationships </w:t>
      </w:r>
      <w:r w:rsidR="00680F55">
        <w:rPr>
          <w:rFonts w:ascii="Arial" w:hAnsi="Arial" w:cs="Arial"/>
        </w:rPr>
        <w:t>with their</w:t>
      </w:r>
      <w:r w:rsidRPr="00F30CB6">
        <w:rPr>
          <w:rFonts w:ascii="Arial" w:hAnsi="Arial" w:cs="Arial"/>
        </w:rPr>
        <w:t xml:space="preserve"> clients, understand user needs and the </w:t>
      </w:r>
      <w:r w:rsidR="00680F55" w:rsidRPr="00F30CB6">
        <w:rPr>
          <w:rFonts w:ascii="Arial" w:hAnsi="Arial" w:cs="Arial"/>
        </w:rPr>
        <w:t>importance</w:t>
      </w:r>
      <w:r w:rsidRPr="00F30CB6">
        <w:rPr>
          <w:rFonts w:ascii="Arial" w:hAnsi="Arial" w:cs="Arial"/>
        </w:rPr>
        <w:t xml:space="preserve"> of </w:t>
      </w:r>
      <w:r w:rsidR="00680F55" w:rsidRPr="00F30CB6">
        <w:rPr>
          <w:rFonts w:ascii="Arial" w:hAnsi="Arial" w:cs="Arial"/>
        </w:rPr>
        <w:t>collaboration</w:t>
      </w:r>
      <w:r w:rsidR="004C4D61">
        <w:rPr>
          <w:rFonts w:ascii="Arial" w:hAnsi="Arial" w:cs="Arial"/>
        </w:rPr>
        <w:t>,</w:t>
      </w:r>
      <w:r w:rsidRPr="00F30CB6">
        <w:rPr>
          <w:rFonts w:ascii="Arial" w:hAnsi="Arial" w:cs="Arial"/>
        </w:rPr>
        <w:t xml:space="preserve"> and know </w:t>
      </w:r>
      <w:r w:rsidR="00680F55" w:rsidRPr="00F30CB6">
        <w:rPr>
          <w:rFonts w:ascii="Arial" w:hAnsi="Arial" w:cs="Arial"/>
        </w:rPr>
        <w:t>how</w:t>
      </w:r>
      <w:r w:rsidRPr="00F30CB6">
        <w:rPr>
          <w:rFonts w:ascii="Arial" w:hAnsi="Arial" w:cs="Arial"/>
        </w:rPr>
        <w:t xml:space="preserve"> </w:t>
      </w:r>
      <w:r w:rsidR="00680F55">
        <w:rPr>
          <w:rFonts w:ascii="Arial" w:hAnsi="Arial" w:cs="Arial"/>
        </w:rPr>
        <w:t>to</w:t>
      </w:r>
      <w:r w:rsidRPr="00F30CB6">
        <w:rPr>
          <w:rFonts w:ascii="Arial" w:hAnsi="Arial" w:cs="Arial"/>
        </w:rPr>
        <w:t xml:space="preserve"> bring people </w:t>
      </w:r>
      <w:r w:rsidR="00680F55" w:rsidRPr="00F30CB6">
        <w:rPr>
          <w:rFonts w:ascii="Arial" w:hAnsi="Arial" w:cs="Arial"/>
        </w:rPr>
        <w:t>together</w:t>
      </w:r>
      <w:r w:rsidRPr="00F30CB6">
        <w:rPr>
          <w:rFonts w:ascii="Arial" w:hAnsi="Arial" w:cs="Arial"/>
        </w:rPr>
        <w:t>.</w:t>
      </w:r>
    </w:p>
    <w:p w:rsidR="00F30CB6" w:rsidRPr="00F30CB6" w:rsidRDefault="004C4D61" w:rsidP="002F00D2">
      <w:pPr>
        <w:spacing w:after="120"/>
        <w:jc w:val="both"/>
        <w:rPr>
          <w:rFonts w:ascii="Arial" w:hAnsi="Arial" w:cs="Arial"/>
        </w:rPr>
      </w:pPr>
      <w:r>
        <w:rPr>
          <w:rFonts w:ascii="Arial" w:hAnsi="Arial" w:cs="Arial"/>
        </w:rPr>
        <w:t xml:space="preserve">Where </w:t>
      </w:r>
      <w:r w:rsidR="00F30CB6" w:rsidRPr="00F30CB6">
        <w:rPr>
          <w:rFonts w:ascii="Arial" w:hAnsi="Arial" w:cs="Arial"/>
        </w:rPr>
        <w:t xml:space="preserve">are we going? The VIVO ecosystem </w:t>
      </w:r>
      <w:r>
        <w:rPr>
          <w:rFonts w:ascii="Arial" w:hAnsi="Arial" w:cs="Arial"/>
        </w:rPr>
        <w:t>allows us to</w:t>
      </w:r>
      <w:r w:rsidR="00F30CB6" w:rsidRPr="00F30CB6">
        <w:rPr>
          <w:rFonts w:ascii="Arial" w:hAnsi="Arial" w:cs="Arial"/>
        </w:rPr>
        <w:t xml:space="preserve"> see things that are important</w:t>
      </w:r>
      <w:r>
        <w:rPr>
          <w:rFonts w:ascii="Arial" w:hAnsi="Arial" w:cs="Arial"/>
        </w:rPr>
        <w:t xml:space="preserve">; the data can be used and there are several VIVO projects for which we are seeking funding. </w:t>
      </w:r>
      <w:r w:rsidR="00F30CB6" w:rsidRPr="00F30CB6">
        <w:rPr>
          <w:rFonts w:ascii="Arial" w:hAnsi="Arial" w:cs="Arial"/>
        </w:rPr>
        <w:t xml:space="preserve">We are rolling out </w:t>
      </w:r>
      <w:r w:rsidR="00680F55" w:rsidRPr="00F30CB6">
        <w:rPr>
          <w:rFonts w:ascii="Arial" w:hAnsi="Arial" w:cs="Arial"/>
        </w:rPr>
        <w:t>nationwide</w:t>
      </w:r>
      <w:r w:rsidR="00F30CB6" w:rsidRPr="00F30CB6">
        <w:rPr>
          <w:rFonts w:ascii="Arial" w:hAnsi="Arial" w:cs="Arial"/>
        </w:rPr>
        <w:t xml:space="preserve"> semantic search across all 7 VIVO institutions.</w:t>
      </w:r>
      <w:r>
        <w:rPr>
          <w:rFonts w:ascii="Arial" w:hAnsi="Arial" w:cs="Arial"/>
        </w:rPr>
        <w:t xml:space="preserve"> We have had a</w:t>
      </w:r>
      <w:r w:rsidR="00F30CB6" w:rsidRPr="00F30CB6">
        <w:rPr>
          <w:rFonts w:ascii="Arial" w:hAnsi="Arial" w:cs="Arial"/>
        </w:rPr>
        <w:t>lmost 7000 downloads of VIVO code in 1 year</w:t>
      </w:r>
      <w:r>
        <w:rPr>
          <w:rFonts w:ascii="Arial" w:hAnsi="Arial" w:cs="Arial"/>
        </w:rPr>
        <w:t>, and the 2</w:t>
      </w:r>
      <w:r w:rsidR="00F30CB6" w:rsidRPr="00F30CB6">
        <w:rPr>
          <w:rFonts w:ascii="Arial" w:hAnsi="Arial" w:cs="Arial"/>
        </w:rPr>
        <w:t xml:space="preserve">nd annual VIVO conference </w:t>
      </w:r>
      <w:r>
        <w:rPr>
          <w:rFonts w:ascii="Arial" w:hAnsi="Arial" w:cs="Arial"/>
        </w:rPr>
        <w:t xml:space="preserve">is going to be held </w:t>
      </w:r>
      <w:r w:rsidR="00F30CB6" w:rsidRPr="00F30CB6">
        <w:rPr>
          <w:rFonts w:ascii="Arial" w:hAnsi="Arial" w:cs="Arial"/>
        </w:rPr>
        <w:t>August 24-26 in Wash</w:t>
      </w:r>
      <w:r>
        <w:rPr>
          <w:rFonts w:ascii="Arial" w:hAnsi="Arial" w:cs="Arial"/>
        </w:rPr>
        <w:t>ington,</w:t>
      </w:r>
      <w:r w:rsidR="00F30CB6" w:rsidRPr="00F30CB6">
        <w:rPr>
          <w:rFonts w:ascii="Arial" w:hAnsi="Arial" w:cs="Arial"/>
        </w:rPr>
        <w:t xml:space="preserve"> DC</w:t>
      </w:r>
      <w:r>
        <w:rPr>
          <w:rFonts w:ascii="Arial" w:hAnsi="Arial" w:cs="Arial"/>
        </w:rPr>
        <w:t>.</w:t>
      </w:r>
    </w:p>
    <w:p w:rsidR="00F30CB6" w:rsidRPr="00F30CB6" w:rsidRDefault="00F30CB6" w:rsidP="00B47CC1">
      <w:pPr>
        <w:jc w:val="both"/>
        <w:rPr>
          <w:rFonts w:ascii="Arial" w:hAnsi="Arial" w:cs="Arial"/>
        </w:rPr>
      </w:pPr>
    </w:p>
    <w:p w:rsidR="00F30CB6" w:rsidRPr="006A3245" w:rsidRDefault="00F30CB6" w:rsidP="00B47CC1">
      <w:pPr>
        <w:jc w:val="both"/>
        <w:rPr>
          <w:rFonts w:ascii="Arial" w:hAnsi="Arial" w:cs="Arial"/>
          <w:b/>
        </w:rPr>
      </w:pPr>
      <w:r w:rsidRPr="006A3245">
        <w:rPr>
          <w:rFonts w:ascii="Arial" w:hAnsi="Arial" w:cs="Arial"/>
          <w:b/>
        </w:rPr>
        <w:t>Question and Answer</w:t>
      </w:r>
    </w:p>
    <w:p w:rsidR="00F30CB6" w:rsidRPr="00F30CB6" w:rsidRDefault="00F30CB6" w:rsidP="00B47CC1">
      <w:pPr>
        <w:jc w:val="both"/>
        <w:rPr>
          <w:rFonts w:ascii="Arial" w:hAnsi="Arial" w:cs="Arial"/>
        </w:rPr>
      </w:pPr>
    </w:p>
    <w:p w:rsidR="00F30CB6" w:rsidRPr="00F30CB6" w:rsidRDefault="00F30CB6" w:rsidP="002F00D2">
      <w:pPr>
        <w:spacing w:after="120"/>
        <w:jc w:val="both"/>
        <w:rPr>
          <w:rFonts w:ascii="Arial" w:hAnsi="Arial" w:cs="Arial"/>
        </w:rPr>
      </w:pPr>
      <w:r w:rsidRPr="00BA6DA7">
        <w:rPr>
          <w:rFonts w:ascii="Arial" w:hAnsi="Arial" w:cs="Arial"/>
          <w:b/>
        </w:rPr>
        <w:t xml:space="preserve">Q: </w:t>
      </w:r>
      <w:r w:rsidRPr="00F30CB6">
        <w:rPr>
          <w:rFonts w:ascii="Arial" w:hAnsi="Arial" w:cs="Arial"/>
        </w:rPr>
        <w:t xml:space="preserve">Users can update their own </w:t>
      </w:r>
      <w:r w:rsidR="00680F55" w:rsidRPr="00F30CB6">
        <w:rPr>
          <w:rFonts w:ascii="Arial" w:hAnsi="Arial" w:cs="Arial"/>
        </w:rPr>
        <w:t>profiles</w:t>
      </w:r>
      <w:r w:rsidRPr="00F30CB6">
        <w:rPr>
          <w:rFonts w:ascii="Arial" w:hAnsi="Arial" w:cs="Arial"/>
        </w:rPr>
        <w:t xml:space="preserve">? Or do you need to go </w:t>
      </w:r>
      <w:r w:rsidR="00680F55" w:rsidRPr="00F30CB6">
        <w:rPr>
          <w:rFonts w:ascii="Arial" w:hAnsi="Arial" w:cs="Arial"/>
        </w:rPr>
        <w:t>through</w:t>
      </w:r>
      <w:r w:rsidRPr="00F30CB6">
        <w:rPr>
          <w:rFonts w:ascii="Arial" w:hAnsi="Arial" w:cs="Arial"/>
        </w:rPr>
        <w:t xml:space="preserve"> an </w:t>
      </w:r>
      <w:r w:rsidR="00680F55">
        <w:rPr>
          <w:rFonts w:ascii="Arial" w:hAnsi="Arial" w:cs="Arial"/>
        </w:rPr>
        <w:t>administrator?</w:t>
      </w:r>
    </w:p>
    <w:p w:rsidR="00F30CB6" w:rsidRPr="00F30CB6" w:rsidRDefault="00F30CB6" w:rsidP="002F00D2">
      <w:pPr>
        <w:spacing w:after="120"/>
        <w:jc w:val="both"/>
        <w:rPr>
          <w:rFonts w:ascii="Arial" w:hAnsi="Arial" w:cs="Arial"/>
        </w:rPr>
      </w:pPr>
      <w:r w:rsidRPr="00BA6DA7">
        <w:rPr>
          <w:rFonts w:ascii="Arial" w:hAnsi="Arial" w:cs="Arial"/>
          <w:b/>
        </w:rPr>
        <w:t>A:</w:t>
      </w:r>
      <w:r w:rsidRPr="00F30CB6">
        <w:rPr>
          <w:rFonts w:ascii="Arial" w:hAnsi="Arial" w:cs="Arial"/>
        </w:rPr>
        <w:t xml:space="preserve"> You can do whatever makes </w:t>
      </w:r>
      <w:r w:rsidR="00680F55" w:rsidRPr="00F30CB6">
        <w:rPr>
          <w:rFonts w:ascii="Arial" w:hAnsi="Arial" w:cs="Arial"/>
        </w:rPr>
        <w:t>sense</w:t>
      </w:r>
      <w:r w:rsidRPr="00F30CB6">
        <w:rPr>
          <w:rFonts w:ascii="Arial" w:hAnsi="Arial" w:cs="Arial"/>
        </w:rPr>
        <w:t xml:space="preserve"> in your institution</w:t>
      </w:r>
      <w:r w:rsidR="0091655A">
        <w:rPr>
          <w:rFonts w:ascii="Arial" w:hAnsi="Arial" w:cs="Arial"/>
        </w:rPr>
        <w:t>’</w:t>
      </w:r>
      <w:r w:rsidRPr="00F30CB6">
        <w:rPr>
          <w:rFonts w:ascii="Arial" w:hAnsi="Arial" w:cs="Arial"/>
        </w:rPr>
        <w:t xml:space="preserve">s ecosystem. You can </w:t>
      </w:r>
      <w:r w:rsidR="00680F55" w:rsidRPr="00F30CB6">
        <w:rPr>
          <w:rFonts w:ascii="Arial" w:hAnsi="Arial" w:cs="Arial"/>
        </w:rPr>
        <w:t>give</w:t>
      </w:r>
      <w:r w:rsidRPr="00F30CB6">
        <w:rPr>
          <w:rFonts w:ascii="Arial" w:hAnsi="Arial" w:cs="Arial"/>
        </w:rPr>
        <w:t xml:space="preserve"> as little or as much access as you want. At Wash U, we’re in the middle of allowing access by researchers so they can change their profile, load photos, to make it more meaningful. </w:t>
      </w:r>
      <w:r w:rsidR="0091655A">
        <w:rPr>
          <w:rFonts w:ascii="Arial" w:hAnsi="Arial" w:cs="Arial"/>
        </w:rPr>
        <w:t xml:space="preserve">The </w:t>
      </w:r>
      <w:r w:rsidRPr="00F30CB6">
        <w:rPr>
          <w:rFonts w:ascii="Arial" w:hAnsi="Arial" w:cs="Arial"/>
        </w:rPr>
        <w:t xml:space="preserve">VIVO 1.2 release has a </w:t>
      </w:r>
      <w:proofErr w:type="spellStart"/>
      <w:r w:rsidRPr="00F30CB6">
        <w:rPr>
          <w:rFonts w:ascii="Arial" w:hAnsi="Arial" w:cs="Arial"/>
        </w:rPr>
        <w:t>Sparkl</w:t>
      </w:r>
      <w:proofErr w:type="spellEnd"/>
      <w:r w:rsidRPr="00F30CB6">
        <w:rPr>
          <w:rFonts w:ascii="Arial" w:hAnsi="Arial" w:cs="Arial"/>
        </w:rPr>
        <w:t xml:space="preserve"> query database – you’ll be able to generate queries and pull data quickly.</w:t>
      </w:r>
    </w:p>
    <w:p w:rsidR="00F30CB6" w:rsidRPr="00F30CB6" w:rsidRDefault="00F30CB6" w:rsidP="00B47CC1">
      <w:pPr>
        <w:jc w:val="both"/>
        <w:rPr>
          <w:rFonts w:ascii="Arial" w:hAnsi="Arial" w:cs="Arial"/>
        </w:rPr>
      </w:pPr>
      <w:r w:rsidRPr="00BA6DA7">
        <w:rPr>
          <w:rFonts w:ascii="Arial" w:hAnsi="Arial" w:cs="Arial"/>
          <w:b/>
        </w:rPr>
        <w:t>A:</w:t>
      </w:r>
      <w:r w:rsidRPr="00F30CB6">
        <w:rPr>
          <w:rFonts w:ascii="Arial" w:hAnsi="Arial" w:cs="Arial"/>
        </w:rPr>
        <w:t xml:space="preserve"> </w:t>
      </w:r>
      <w:r w:rsidR="0091655A">
        <w:rPr>
          <w:rFonts w:ascii="Arial" w:hAnsi="Arial" w:cs="Arial"/>
        </w:rPr>
        <w:t xml:space="preserve">At </w:t>
      </w:r>
      <w:r w:rsidRPr="00F30CB6">
        <w:rPr>
          <w:rFonts w:ascii="Arial" w:hAnsi="Arial" w:cs="Arial"/>
        </w:rPr>
        <w:t>U of F</w:t>
      </w:r>
      <w:r w:rsidR="0091655A">
        <w:rPr>
          <w:rFonts w:ascii="Arial" w:hAnsi="Arial" w:cs="Arial"/>
        </w:rPr>
        <w:t>,</w:t>
      </w:r>
      <w:r w:rsidRPr="00F30CB6">
        <w:rPr>
          <w:rFonts w:ascii="Arial" w:hAnsi="Arial" w:cs="Arial"/>
        </w:rPr>
        <w:t xml:space="preserve"> we’re doing </w:t>
      </w:r>
      <w:r w:rsidR="00680F55" w:rsidRPr="00F30CB6">
        <w:rPr>
          <w:rFonts w:ascii="Arial" w:hAnsi="Arial" w:cs="Arial"/>
        </w:rPr>
        <w:t>self-editing</w:t>
      </w:r>
      <w:r w:rsidRPr="00F30CB6">
        <w:rPr>
          <w:rFonts w:ascii="Arial" w:hAnsi="Arial" w:cs="Arial"/>
        </w:rPr>
        <w:t xml:space="preserve"> or letting proxies do it </w:t>
      </w:r>
      <w:r w:rsidR="00680F55" w:rsidRPr="00F30CB6">
        <w:rPr>
          <w:rFonts w:ascii="Arial" w:hAnsi="Arial" w:cs="Arial"/>
        </w:rPr>
        <w:t>for</w:t>
      </w:r>
      <w:r w:rsidRPr="00F30CB6">
        <w:rPr>
          <w:rFonts w:ascii="Arial" w:hAnsi="Arial" w:cs="Arial"/>
        </w:rPr>
        <w:t xml:space="preserve"> you.</w:t>
      </w:r>
    </w:p>
    <w:p w:rsidR="00F30CB6" w:rsidRPr="00F30CB6" w:rsidRDefault="00F30CB6" w:rsidP="00B47CC1">
      <w:pPr>
        <w:jc w:val="both"/>
        <w:rPr>
          <w:rFonts w:ascii="Arial" w:hAnsi="Arial" w:cs="Arial"/>
        </w:rPr>
      </w:pPr>
    </w:p>
    <w:p w:rsidR="00F30CB6" w:rsidRPr="00F30CB6" w:rsidRDefault="00F30CB6" w:rsidP="002F00D2">
      <w:pPr>
        <w:spacing w:after="120"/>
        <w:jc w:val="both"/>
        <w:rPr>
          <w:rFonts w:ascii="Arial" w:hAnsi="Arial" w:cs="Arial"/>
        </w:rPr>
      </w:pPr>
      <w:r w:rsidRPr="00BA6DA7">
        <w:rPr>
          <w:rFonts w:ascii="Arial" w:hAnsi="Arial" w:cs="Arial"/>
          <w:b/>
        </w:rPr>
        <w:t>Q:</w:t>
      </w:r>
      <w:r w:rsidRPr="00F30CB6">
        <w:rPr>
          <w:rFonts w:ascii="Arial" w:hAnsi="Arial" w:cs="Arial"/>
        </w:rPr>
        <w:t xml:space="preserve"> Privacy? How is this managed f</w:t>
      </w:r>
      <w:r w:rsidR="0091655A">
        <w:rPr>
          <w:rFonts w:ascii="Arial" w:hAnsi="Arial" w:cs="Arial"/>
        </w:rPr>
        <w:t>rom the faculty’s point of view?</w:t>
      </w:r>
    </w:p>
    <w:p w:rsidR="00F30CB6" w:rsidRDefault="00F30CB6" w:rsidP="002F00D2">
      <w:pPr>
        <w:spacing w:after="120"/>
        <w:jc w:val="both"/>
        <w:rPr>
          <w:rFonts w:ascii="Arial" w:hAnsi="Arial" w:cs="Arial"/>
        </w:rPr>
      </w:pPr>
      <w:r w:rsidRPr="00BA6DA7">
        <w:rPr>
          <w:rFonts w:ascii="Arial" w:hAnsi="Arial" w:cs="Arial"/>
          <w:b/>
        </w:rPr>
        <w:t>A:</w:t>
      </w:r>
      <w:r w:rsidRPr="00F30CB6">
        <w:rPr>
          <w:rFonts w:ascii="Arial" w:hAnsi="Arial" w:cs="Arial"/>
        </w:rPr>
        <w:t xml:space="preserve"> Everything that is there is open and available </w:t>
      </w:r>
      <w:r w:rsidR="00680F55">
        <w:rPr>
          <w:rFonts w:ascii="Arial" w:hAnsi="Arial" w:cs="Arial"/>
        </w:rPr>
        <w:t xml:space="preserve">from other </w:t>
      </w:r>
      <w:r w:rsidRPr="00F30CB6">
        <w:rPr>
          <w:rFonts w:ascii="Arial" w:hAnsi="Arial" w:cs="Arial"/>
        </w:rPr>
        <w:t xml:space="preserve">sources – nothing that is on there is not already somewhere else. </w:t>
      </w:r>
      <w:r w:rsidR="0091655A">
        <w:rPr>
          <w:rFonts w:ascii="Arial" w:hAnsi="Arial" w:cs="Arial"/>
        </w:rPr>
        <w:t>VIVO is really a c</w:t>
      </w:r>
      <w:r w:rsidRPr="00F30CB6">
        <w:rPr>
          <w:rFonts w:ascii="Arial" w:hAnsi="Arial" w:cs="Arial"/>
        </w:rPr>
        <w:t>entral repository of information.</w:t>
      </w:r>
    </w:p>
    <w:p w:rsidR="00F30CB6" w:rsidRDefault="00F30CB6" w:rsidP="002F00D2">
      <w:pPr>
        <w:spacing w:after="120"/>
        <w:jc w:val="both"/>
        <w:rPr>
          <w:rFonts w:ascii="Arial" w:hAnsi="Arial" w:cs="Arial"/>
        </w:rPr>
      </w:pPr>
    </w:p>
    <w:p w:rsidR="00F30CB6" w:rsidRPr="00F30CB6" w:rsidRDefault="00F30CB6" w:rsidP="00B47CC1">
      <w:pPr>
        <w:jc w:val="both"/>
        <w:rPr>
          <w:rFonts w:ascii="Arial" w:hAnsi="Arial" w:cs="Arial"/>
          <w:b/>
        </w:rPr>
      </w:pPr>
      <w:r w:rsidRPr="00F30CB6">
        <w:rPr>
          <w:rFonts w:ascii="Arial" w:hAnsi="Arial" w:cs="Arial"/>
          <w:b/>
        </w:rPr>
        <w:t xml:space="preserve">Elsevier SciVal Experts at the </w:t>
      </w:r>
      <w:r w:rsidR="00680F55" w:rsidRPr="00F30CB6">
        <w:rPr>
          <w:rFonts w:ascii="Arial" w:hAnsi="Arial" w:cs="Arial"/>
          <w:b/>
        </w:rPr>
        <w:t>U</w:t>
      </w:r>
      <w:r w:rsidR="00680F55">
        <w:rPr>
          <w:rFonts w:ascii="Arial" w:hAnsi="Arial" w:cs="Arial"/>
          <w:b/>
        </w:rPr>
        <w:t>niversity</w:t>
      </w:r>
      <w:r w:rsidRPr="00F30CB6">
        <w:rPr>
          <w:rFonts w:ascii="Arial" w:hAnsi="Arial" w:cs="Arial"/>
          <w:b/>
        </w:rPr>
        <w:t xml:space="preserve"> of Michigan</w:t>
      </w:r>
    </w:p>
    <w:p w:rsidR="00BA6DA7" w:rsidRDefault="00F30CB6" w:rsidP="00B47CC1">
      <w:pPr>
        <w:jc w:val="both"/>
        <w:rPr>
          <w:rFonts w:ascii="Arial" w:hAnsi="Arial" w:cs="Arial"/>
          <w:i/>
        </w:rPr>
      </w:pPr>
      <w:r w:rsidRPr="00F30CB6">
        <w:rPr>
          <w:rFonts w:ascii="Arial" w:hAnsi="Arial" w:cs="Arial"/>
          <w:i/>
        </w:rPr>
        <w:t>Jeff Horon, Univers</w:t>
      </w:r>
      <w:r w:rsidR="00BA6DA7">
        <w:rPr>
          <w:rFonts w:ascii="Arial" w:hAnsi="Arial" w:cs="Arial"/>
          <w:i/>
        </w:rPr>
        <w:t>ity of Michigan Medical School</w:t>
      </w:r>
    </w:p>
    <w:p w:rsidR="00F30CB6" w:rsidRPr="00F30CB6" w:rsidRDefault="00F30CB6" w:rsidP="00B47CC1">
      <w:pPr>
        <w:jc w:val="both"/>
        <w:rPr>
          <w:rFonts w:ascii="Arial" w:hAnsi="Arial" w:cs="Arial"/>
          <w:i/>
        </w:rPr>
      </w:pPr>
      <w:r w:rsidRPr="00F30CB6">
        <w:rPr>
          <w:rFonts w:ascii="Arial" w:hAnsi="Arial" w:cs="Arial"/>
          <w:i/>
        </w:rPr>
        <w:t>Office of Research</w:t>
      </w:r>
    </w:p>
    <w:p w:rsidR="00F30CB6" w:rsidRDefault="00F30CB6" w:rsidP="00B47CC1">
      <w:pPr>
        <w:jc w:val="both"/>
        <w:rPr>
          <w:rFonts w:ascii="Arial" w:hAnsi="Arial" w:cs="Arial"/>
        </w:rPr>
      </w:pPr>
    </w:p>
    <w:p w:rsidR="00F30CB6" w:rsidRPr="00F30CB6" w:rsidRDefault="0091655A" w:rsidP="002F00D2">
      <w:pPr>
        <w:spacing w:after="120"/>
        <w:jc w:val="both"/>
        <w:rPr>
          <w:rFonts w:ascii="Arial" w:hAnsi="Arial" w:cs="Arial"/>
        </w:rPr>
      </w:pPr>
      <w:r>
        <w:rPr>
          <w:rFonts w:ascii="Arial" w:hAnsi="Arial" w:cs="Arial"/>
        </w:rPr>
        <w:t>Mr. Horon spoke about the SciVal product and its i</w:t>
      </w:r>
      <w:r w:rsidR="00F30CB6" w:rsidRPr="00F30CB6">
        <w:rPr>
          <w:rFonts w:ascii="Arial" w:hAnsi="Arial" w:cs="Arial"/>
        </w:rPr>
        <w:t>m</w:t>
      </w:r>
      <w:r w:rsidR="00680F55">
        <w:rPr>
          <w:rFonts w:ascii="Arial" w:hAnsi="Arial" w:cs="Arial"/>
        </w:rPr>
        <w:t>ple</w:t>
      </w:r>
      <w:r w:rsidR="00F30CB6" w:rsidRPr="00F30CB6">
        <w:rPr>
          <w:rFonts w:ascii="Arial" w:hAnsi="Arial" w:cs="Arial"/>
        </w:rPr>
        <w:t xml:space="preserve">mentation at </w:t>
      </w:r>
      <w:r>
        <w:rPr>
          <w:rFonts w:ascii="Arial" w:hAnsi="Arial" w:cs="Arial"/>
        </w:rPr>
        <w:t>the University of Michigan. He also shared u</w:t>
      </w:r>
      <w:r w:rsidR="00F30CB6" w:rsidRPr="00F30CB6">
        <w:rPr>
          <w:rFonts w:ascii="Arial" w:hAnsi="Arial" w:cs="Arial"/>
        </w:rPr>
        <w:t>se cases</w:t>
      </w:r>
      <w:r>
        <w:rPr>
          <w:rFonts w:ascii="Arial" w:hAnsi="Arial" w:cs="Arial"/>
        </w:rPr>
        <w:t xml:space="preserve"> and described w</w:t>
      </w:r>
      <w:r w:rsidR="00F30CB6" w:rsidRPr="00F30CB6">
        <w:rPr>
          <w:rFonts w:ascii="Arial" w:hAnsi="Arial" w:cs="Arial"/>
        </w:rPr>
        <w:t>hat’s next</w:t>
      </w:r>
      <w:r>
        <w:rPr>
          <w:rFonts w:ascii="Arial" w:hAnsi="Arial" w:cs="Arial"/>
        </w:rPr>
        <w:t xml:space="preserve"> for his institution.</w:t>
      </w:r>
    </w:p>
    <w:p w:rsidR="0091655A" w:rsidRDefault="00F30CB6" w:rsidP="002F00D2">
      <w:pPr>
        <w:spacing w:after="120"/>
        <w:jc w:val="both"/>
        <w:rPr>
          <w:rFonts w:ascii="Arial" w:hAnsi="Arial" w:cs="Arial"/>
        </w:rPr>
      </w:pPr>
      <w:r w:rsidRPr="00F30CB6">
        <w:rPr>
          <w:rFonts w:ascii="Arial" w:hAnsi="Arial" w:cs="Arial"/>
        </w:rPr>
        <w:lastRenderedPageBreak/>
        <w:t>Collexis research profiles and Elsevier SciVal are exactly the same thing</w:t>
      </w:r>
      <w:r w:rsidR="0091655A">
        <w:rPr>
          <w:rFonts w:ascii="Arial" w:hAnsi="Arial" w:cs="Arial"/>
        </w:rPr>
        <w:t>. A c</w:t>
      </w:r>
      <w:r w:rsidRPr="00F30CB6">
        <w:rPr>
          <w:rFonts w:ascii="Arial" w:hAnsi="Arial" w:cs="Arial"/>
        </w:rPr>
        <w:t>ustomizable director of research expertise automatically populates with publication data</w:t>
      </w:r>
      <w:r w:rsidR="0091655A">
        <w:rPr>
          <w:rFonts w:ascii="Arial" w:hAnsi="Arial" w:cs="Arial"/>
        </w:rPr>
        <w:t xml:space="preserve">. </w:t>
      </w:r>
      <w:proofErr w:type="spellStart"/>
      <w:r w:rsidR="00BB59DC" w:rsidRPr="00F30CB6">
        <w:rPr>
          <w:rFonts w:ascii="Arial" w:hAnsi="Arial" w:cs="Arial"/>
        </w:rPr>
        <w:t>SciVal</w:t>
      </w:r>
      <w:proofErr w:type="spellEnd"/>
      <w:r w:rsidR="00BB59DC" w:rsidRPr="00F30CB6">
        <w:rPr>
          <w:rFonts w:ascii="Arial" w:hAnsi="Arial" w:cs="Arial"/>
        </w:rPr>
        <w:t xml:space="preserve"> has several sites with clean data that are linked together.</w:t>
      </w:r>
      <w:r w:rsidR="00BB59DC">
        <w:rPr>
          <w:rFonts w:ascii="Arial" w:hAnsi="Arial" w:cs="Arial"/>
        </w:rPr>
        <w:t xml:space="preserve"> </w:t>
      </w:r>
      <w:r w:rsidR="0091655A">
        <w:rPr>
          <w:rFonts w:ascii="Arial" w:hAnsi="Arial" w:cs="Arial"/>
        </w:rPr>
        <w:t>To f</w:t>
      </w:r>
      <w:r w:rsidRPr="00F30CB6">
        <w:rPr>
          <w:rFonts w:ascii="Arial" w:hAnsi="Arial" w:cs="Arial"/>
        </w:rPr>
        <w:t xml:space="preserve">ind an expert, </w:t>
      </w:r>
      <w:r w:rsidR="0091655A">
        <w:rPr>
          <w:rFonts w:ascii="Arial" w:hAnsi="Arial" w:cs="Arial"/>
        </w:rPr>
        <w:t xml:space="preserve">you can </w:t>
      </w:r>
      <w:r w:rsidRPr="00F30CB6">
        <w:rPr>
          <w:rFonts w:ascii="Arial" w:hAnsi="Arial" w:cs="Arial"/>
        </w:rPr>
        <w:t xml:space="preserve">search by concept, identify experts, refine search and review </w:t>
      </w:r>
      <w:r w:rsidR="00680F55" w:rsidRPr="00F30CB6">
        <w:rPr>
          <w:rFonts w:ascii="Arial" w:hAnsi="Arial" w:cs="Arial"/>
        </w:rPr>
        <w:t>publication</w:t>
      </w:r>
      <w:r w:rsidRPr="00F30CB6">
        <w:rPr>
          <w:rFonts w:ascii="Arial" w:hAnsi="Arial" w:cs="Arial"/>
        </w:rPr>
        <w:t xml:space="preserve"> list</w:t>
      </w:r>
      <w:r w:rsidR="0091655A">
        <w:rPr>
          <w:rFonts w:ascii="Arial" w:hAnsi="Arial" w:cs="Arial"/>
        </w:rPr>
        <w:t>. The application t</w:t>
      </w:r>
      <w:r w:rsidRPr="00F30CB6">
        <w:rPr>
          <w:rFonts w:ascii="Arial" w:hAnsi="Arial" w:cs="Arial"/>
        </w:rPr>
        <w:t>akes text, converts</w:t>
      </w:r>
      <w:r w:rsidR="0091655A">
        <w:rPr>
          <w:rFonts w:ascii="Arial" w:hAnsi="Arial" w:cs="Arial"/>
        </w:rPr>
        <w:t xml:space="preserve"> it</w:t>
      </w:r>
      <w:r w:rsidRPr="00F30CB6">
        <w:rPr>
          <w:rFonts w:ascii="Arial" w:hAnsi="Arial" w:cs="Arial"/>
        </w:rPr>
        <w:t>,</w:t>
      </w:r>
      <w:r w:rsidR="0091655A">
        <w:rPr>
          <w:rFonts w:ascii="Arial" w:hAnsi="Arial" w:cs="Arial"/>
        </w:rPr>
        <w:t xml:space="preserve"> and</w:t>
      </w:r>
      <w:r w:rsidRPr="00F30CB6">
        <w:rPr>
          <w:rFonts w:ascii="Arial" w:hAnsi="Arial" w:cs="Arial"/>
        </w:rPr>
        <w:t xml:space="preserve"> gives each researcher a “fingerprint</w:t>
      </w:r>
      <w:r w:rsidR="0091655A">
        <w:rPr>
          <w:rFonts w:ascii="Arial" w:hAnsi="Arial" w:cs="Arial"/>
        </w:rPr>
        <w:t>.</w:t>
      </w:r>
      <w:r w:rsidRPr="00F30CB6">
        <w:rPr>
          <w:rFonts w:ascii="Arial" w:hAnsi="Arial" w:cs="Arial"/>
        </w:rPr>
        <w:t>”</w:t>
      </w:r>
      <w:r w:rsidR="0091655A">
        <w:rPr>
          <w:rFonts w:ascii="Arial" w:hAnsi="Arial" w:cs="Arial"/>
        </w:rPr>
        <w:t xml:space="preserve"> </w:t>
      </w:r>
    </w:p>
    <w:p w:rsidR="00F30CB6" w:rsidRPr="00F30CB6" w:rsidRDefault="0091655A" w:rsidP="002F00D2">
      <w:pPr>
        <w:spacing w:after="120"/>
        <w:jc w:val="both"/>
        <w:rPr>
          <w:rFonts w:ascii="Arial" w:hAnsi="Arial" w:cs="Arial"/>
        </w:rPr>
      </w:pPr>
      <w:r>
        <w:rPr>
          <w:rFonts w:ascii="Arial" w:hAnsi="Arial" w:cs="Arial"/>
        </w:rPr>
        <w:t>We are d</w:t>
      </w:r>
      <w:r w:rsidR="00F30CB6" w:rsidRPr="00F30CB6">
        <w:rPr>
          <w:rFonts w:ascii="Arial" w:hAnsi="Arial" w:cs="Arial"/>
        </w:rPr>
        <w:t>ata extremists at U of M, so we did a CV</w:t>
      </w:r>
      <w:r>
        <w:rPr>
          <w:rFonts w:ascii="Arial" w:hAnsi="Arial" w:cs="Arial"/>
        </w:rPr>
        <w:t>-</w:t>
      </w:r>
      <w:r w:rsidR="00F30CB6" w:rsidRPr="00F30CB6">
        <w:rPr>
          <w:rFonts w:ascii="Arial" w:hAnsi="Arial" w:cs="Arial"/>
        </w:rPr>
        <w:t>by</w:t>
      </w:r>
      <w:r>
        <w:rPr>
          <w:rFonts w:ascii="Arial" w:hAnsi="Arial" w:cs="Arial"/>
        </w:rPr>
        <w:t>-</w:t>
      </w:r>
      <w:r w:rsidR="00F30CB6" w:rsidRPr="00F30CB6">
        <w:rPr>
          <w:rFonts w:ascii="Arial" w:hAnsi="Arial" w:cs="Arial"/>
        </w:rPr>
        <w:t>CV</w:t>
      </w:r>
      <w:r>
        <w:rPr>
          <w:rFonts w:ascii="Arial" w:hAnsi="Arial" w:cs="Arial"/>
        </w:rPr>
        <w:t>,</w:t>
      </w:r>
      <w:r w:rsidR="00F30CB6" w:rsidRPr="00F30CB6">
        <w:rPr>
          <w:rFonts w:ascii="Arial" w:hAnsi="Arial" w:cs="Arial"/>
        </w:rPr>
        <w:t xml:space="preserve"> </w:t>
      </w:r>
      <w:r w:rsidR="00680F55" w:rsidRPr="00F30CB6">
        <w:rPr>
          <w:rFonts w:ascii="Arial" w:hAnsi="Arial" w:cs="Arial"/>
        </w:rPr>
        <w:t>publication</w:t>
      </w:r>
      <w:r>
        <w:rPr>
          <w:rFonts w:ascii="Arial" w:hAnsi="Arial" w:cs="Arial"/>
        </w:rPr>
        <w:t>-</w:t>
      </w:r>
      <w:r w:rsidR="00F30CB6" w:rsidRPr="00F30CB6">
        <w:rPr>
          <w:rFonts w:ascii="Arial" w:hAnsi="Arial" w:cs="Arial"/>
        </w:rPr>
        <w:t>by</w:t>
      </w:r>
      <w:r>
        <w:rPr>
          <w:rFonts w:ascii="Arial" w:hAnsi="Arial" w:cs="Arial"/>
        </w:rPr>
        <w:t>-</w:t>
      </w:r>
      <w:r w:rsidR="00F30CB6" w:rsidRPr="00F30CB6">
        <w:rPr>
          <w:rFonts w:ascii="Arial" w:hAnsi="Arial" w:cs="Arial"/>
        </w:rPr>
        <w:t>publication validation of the data</w:t>
      </w:r>
      <w:r>
        <w:rPr>
          <w:rFonts w:ascii="Arial" w:hAnsi="Arial" w:cs="Arial"/>
        </w:rPr>
        <w:t>, and found that it had</w:t>
      </w:r>
      <w:r w:rsidR="00F30CB6" w:rsidRPr="00F30CB6">
        <w:rPr>
          <w:rFonts w:ascii="Arial" w:hAnsi="Arial" w:cs="Arial"/>
        </w:rPr>
        <w:t xml:space="preserve"> near</w:t>
      </w:r>
      <w:r>
        <w:rPr>
          <w:rFonts w:ascii="Arial" w:hAnsi="Arial" w:cs="Arial"/>
        </w:rPr>
        <w:t>ly</w:t>
      </w:r>
      <w:r w:rsidR="00F30CB6" w:rsidRPr="00F30CB6">
        <w:rPr>
          <w:rFonts w:ascii="Arial" w:hAnsi="Arial" w:cs="Arial"/>
        </w:rPr>
        <w:t xml:space="preserve"> 100% coverage and accuracy</w:t>
      </w:r>
      <w:r>
        <w:rPr>
          <w:rFonts w:ascii="Arial" w:hAnsi="Arial" w:cs="Arial"/>
        </w:rPr>
        <w:t xml:space="preserve">. SciVal is also easy to use, which </w:t>
      </w:r>
      <w:r w:rsidR="00F30CB6" w:rsidRPr="00F30CB6">
        <w:rPr>
          <w:rFonts w:ascii="Arial" w:hAnsi="Arial" w:cs="Arial"/>
        </w:rPr>
        <w:t>improve</w:t>
      </w:r>
      <w:r>
        <w:rPr>
          <w:rFonts w:ascii="Arial" w:hAnsi="Arial" w:cs="Arial"/>
        </w:rPr>
        <w:t>s</w:t>
      </w:r>
      <w:r w:rsidR="00F30CB6" w:rsidRPr="00F30CB6">
        <w:rPr>
          <w:rFonts w:ascii="Arial" w:hAnsi="Arial" w:cs="Arial"/>
        </w:rPr>
        <w:t xml:space="preserve"> user experience</w:t>
      </w:r>
      <w:r>
        <w:rPr>
          <w:rFonts w:ascii="Arial" w:hAnsi="Arial" w:cs="Arial"/>
        </w:rPr>
        <w:t xml:space="preserve"> and</w:t>
      </w:r>
      <w:r w:rsidR="00F30CB6" w:rsidRPr="00F30CB6">
        <w:rPr>
          <w:rFonts w:ascii="Arial" w:hAnsi="Arial" w:cs="Arial"/>
        </w:rPr>
        <w:t xml:space="preserve"> </w:t>
      </w:r>
      <w:r>
        <w:rPr>
          <w:rFonts w:ascii="Arial" w:hAnsi="Arial" w:cs="Arial"/>
        </w:rPr>
        <w:t xml:space="preserve">adoption, and administrative us. SciVal is </w:t>
      </w:r>
      <w:r w:rsidR="00F30CB6" w:rsidRPr="00F30CB6">
        <w:rPr>
          <w:rFonts w:ascii="Arial" w:hAnsi="Arial" w:cs="Arial"/>
        </w:rPr>
        <w:t xml:space="preserve">also </w:t>
      </w:r>
      <w:r>
        <w:rPr>
          <w:rFonts w:ascii="Arial" w:hAnsi="Arial" w:cs="Arial"/>
        </w:rPr>
        <w:t xml:space="preserve">being </w:t>
      </w:r>
      <w:r w:rsidR="00F30CB6" w:rsidRPr="00F30CB6">
        <w:rPr>
          <w:rFonts w:ascii="Arial" w:hAnsi="Arial" w:cs="Arial"/>
        </w:rPr>
        <w:t>used in tenure and promotional decisions and annual reviews</w:t>
      </w:r>
      <w:r>
        <w:rPr>
          <w:rFonts w:ascii="Arial" w:hAnsi="Arial" w:cs="Arial"/>
        </w:rPr>
        <w:t>.</w:t>
      </w:r>
    </w:p>
    <w:p w:rsidR="00F30CB6" w:rsidRPr="00F30CB6" w:rsidRDefault="0091655A" w:rsidP="002F00D2">
      <w:pPr>
        <w:spacing w:after="120"/>
        <w:jc w:val="both"/>
        <w:rPr>
          <w:rFonts w:ascii="Arial" w:hAnsi="Arial" w:cs="Arial"/>
        </w:rPr>
      </w:pPr>
      <w:r>
        <w:rPr>
          <w:rFonts w:ascii="Arial" w:hAnsi="Arial" w:cs="Arial"/>
        </w:rPr>
        <w:t>The f</w:t>
      </w:r>
      <w:r w:rsidR="00F30CB6" w:rsidRPr="00F30CB6">
        <w:rPr>
          <w:rFonts w:ascii="Arial" w:hAnsi="Arial" w:cs="Arial"/>
        </w:rPr>
        <w:t xml:space="preserve">ingerprints are aggregated from various levels to see who is working with who and to see </w:t>
      </w:r>
      <w:r>
        <w:rPr>
          <w:rFonts w:ascii="Arial" w:hAnsi="Arial" w:cs="Arial"/>
        </w:rPr>
        <w:t xml:space="preserve">in </w:t>
      </w:r>
      <w:r w:rsidR="00F30CB6" w:rsidRPr="00F30CB6">
        <w:rPr>
          <w:rFonts w:ascii="Arial" w:hAnsi="Arial" w:cs="Arial"/>
        </w:rPr>
        <w:t xml:space="preserve">what areas the institution is </w:t>
      </w:r>
      <w:r>
        <w:rPr>
          <w:rFonts w:ascii="Arial" w:hAnsi="Arial" w:cs="Arial"/>
        </w:rPr>
        <w:t xml:space="preserve">excelling. SciVal </w:t>
      </w:r>
      <w:r w:rsidR="00BB59DC">
        <w:rPr>
          <w:rFonts w:ascii="Arial" w:hAnsi="Arial" w:cs="Arial"/>
        </w:rPr>
        <w:t>c</w:t>
      </w:r>
      <w:r>
        <w:rPr>
          <w:rFonts w:ascii="Arial" w:hAnsi="Arial" w:cs="Arial"/>
        </w:rPr>
        <w:t xml:space="preserve">an also </w:t>
      </w:r>
      <w:r w:rsidR="00F30CB6" w:rsidRPr="00F30CB6">
        <w:rPr>
          <w:rFonts w:ascii="Arial" w:hAnsi="Arial" w:cs="Arial"/>
        </w:rPr>
        <w:t>look at grants from NIH Reporter</w:t>
      </w:r>
      <w:r w:rsidR="00BB59DC">
        <w:rPr>
          <w:rFonts w:ascii="Arial" w:hAnsi="Arial" w:cs="Arial"/>
        </w:rPr>
        <w:t xml:space="preserve"> and perform n</w:t>
      </w:r>
      <w:r w:rsidR="00F30CB6" w:rsidRPr="00F30CB6">
        <w:rPr>
          <w:rFonts w:ascii="Arial" w:hAnsi="Arial" w:cs="Arial"/>
        </w:rPr>
        <w:t xml:space="preserve">etwork analysis </w:t>
      </w:r>
      <w:r w:rsidR="00BB59DC">
        <w:rPr>
          <w:rFonts w:ascii="Arial" w:hAnsi="Arial" w:cs="Arial"/>
        </w:rPr>
        <w:t xml:space="preserve">with </w:t>
      </w:r>
      <w:r w:rsidR="00F30CB6" w:rsidRPr="00F30CB6">
        <w:rPr>
          <w:rFonts w:ascii="Arial" w:hAnsi="Arial" w:cs="Arial"/>
        </w:rPr>
        <w:t>on</w:t>
      </w:r>
      <w:r w:rsidR="00BB59DC">
        <w:rPr>
          <w:rFonts w:ascii="Arial" w:hAnsi="Arial" w:cs="Arial"/>
        </w:rPr>
        <w:t>-</w:t>
      </w:r>
      <w:r w:rsidR="00F30CB6" w:rsidRPr="00F30CB6">
        <w:rPr>
          <w:rFonts w:ascii="Arial" w:hAnsi="Arial" w:cs="Arial"/>
        </w:rPr>
        <w:t>demand visualization showing internal and external collaborators.</w:t>
      </w:r>
      <w:r w:rsidR="00BB59DC">
        <w:rPr>
          <w:rFonts w:ascii="Arial" w:hAnsi="Arial" w:cs="Arial"/>
        </w:rPr>
        <w:t xml:space="preserve"> </w:t>
      </w:r>
    </w:p>
    <w:p w:rsidR="00F30CB6" w:rsidRDefault="009A586B" w:rsidP="002F00D2">
      <w:pPr>
        <w:spacing w:after="120"/>
        <w:jc w:val="both"/>
        <w:rPr>
          <w:rFonts w:ascii="Arial" w:hAnsi="Arial" w:cs="Arial"/>
        </w:rPr>
      </w:pPr>
      <w:r>
        <w:rPr>
          <w:rFonts w:ascii="Arial" w:hAnsi="Arial" w:cs="Arial"/>
        </w:rPr>
        <w:t xml:space="preserve">The impetus for implementation of </w:t>
      </w:r>
      <w:proofErr w:type="spellStart"/>
      <w:r>
        <w:rPr>
          <w:rFonts w:ascii="Arial" w:hAnsi="Arial" w:cs="Arial"/>
        </w:rPr>
        <w:t>SciVal</w:t>
      </w:r>
      <w:proofErr w:type="spellEnd"/>
      <w:r>
        <w:rPr>
          <w:rFonts w:ascii="Arial" w:hAnsi="Arial" w:cs="Arial"/>
        </w:rPr>
        <w:t xml:space="preserve"> at U of M came from an inc</w:t>
      </w:r>
      <w:r w:rsidR="00680F55" w:rsidRPr="00F30CB6">
        <w:rPr>
          <w:rFonts w:ascii="Arial" w:hAnsi="Arial" w:cs="Arial"/>
        </w:rPr>
        <w:t>reased</w:t>
      </w:r>
      <w:r w:rsidR="00F30CB6" w:rsidRPr="00F30CB6">
        <w:rPr>
          <w:rFonts w:ascii="Arial" w:hAnsi="Arial" w:cs="Arial"/>
        </w:rPr>
        <w:t xml:space="preserve"> interest in internal </w:t>
      </w:r>
      <w:r w:rsidR="00680F55" w:rsidRPr="00F30CB6">
        <w:rPr>
          <w:rFonts w:ascii="Arial" w:hAnsi="Arial" w:cs="Arial"/>
        </w:rPr>
        <w:t>expertise</w:t>
      </w:r>
      <w:r w:rsidR="00F30CB6" w:rsidRPr="00F30CB6">
        <w:rPr>
          <w:rFonts w:ascii="Arial" w:hAnsi="Arial" w:cs="Arial"/>
        </w:rPr>
        <w:t xml:space="preserve"> and </w:t>
      </w:r>
      <w:r>
        <w:rPr>
          <w:rFonts w:ascii="Arial" w:hAnsi="Arial" w:cs="Arial"/>
        </w:rPr>
        <w:t xml:space="preserve">a </w:t>
      </w:r>
      <w:r w:rsidR="00F30CB6" w:rsidRPr="00F30CB6">
        <w:rPr>
          <w:rFonts w:ascii="Arial" w:hAnsi="Arial" w:cs="Arial"/>
        </w:rPr>
        <w:t xml:space="preserve">research activity system </w:t>
      </w:r>
      <w:r>
        <w:rPr>
          <w:rFonts w:ascii="Arial" w:hAnsi="Arial" w:cs="Arial"/>
        </w:rPr>
        <w:t>that would give a non-financial</w:t>
      </w:r>
      <w:r w:rsidR="00F30CB6" w:rsidRPr="00F30CB6">
        <w:rPr>
          <w:rFonts w:ascii="Arial" w:hAnsi="Arial" w:cs="Arial"/>
        </w:rPr>
        <w:t xml:space="preserve"> view of faculty activity. </w:t>
      </w:r>
      <w:r w:rsidR="00680F55" w:rsidRPr="00F30CB6">
        <w:rPr>
          <w:rFonts w:ascii="Arial" w:hAnsi="Arial" w:cs="Arial"/>
        </w:rPr>
        <w:t>Data</w:t>
      </w:r>
      <w:r w:rsidR="00F30CB6" w:rsidRPr="00F30CB6">
        <w:rPr>
          <w:rFonts w:ascii="Arial" w:hAnsi="Arial" w:cs="Arial"/>
        </w:rPr>
        <w:t xml:space="preserve"> entry</w:t>
      </w:r>
      <w:r>
        <w:rPr>
          <w:rFonts w:ascii="Arial" w:hAnsi="Arial" w:cs="Arial"/>
        </w:rPr>
        <w:t xml:space="preserve"> was a</w:t>
      </w:r>
      <w:r w:rsidR="00F30CB6" w:rsidRPr="00F30CB6">
        <w:rPr>
          <w:rFonts w:ascii="Arial" w:hAnsi="Arial" w:cs="Arial"/>
        </w:rPr>
        <w:t xml:space="preserve"> burden with </w:t>
      </w:r>
      <w:r>
        <w:rPr>
          <w:rFonts w:ascii="Arial" w:hAnsi="Arial" w:cs="Arial"/>
        </w:rPr>
        <w:t xml:space="preserve">a </w:t>
      </w:r>
      <w:r w:rsidR="00F30CB6" w:rsidRPr="00F30CB6">
        <w:rPr>
          <w:rFonts w:ascii="Arial" w:hAnsi="Arial" w:cs="Arial"/>
        </w:rPr>
        <w:t xml:space="preserve">CV-based system. </w:t>
      </w:r>
      <w:r>
        <w:rPr>
          <w:rFonts w:ascii="Arial" w:hAnsi="Arial" w:cs="Arial"/>
        </w:rPr>
        <w:t>We l</w:t>
      </w:r>
      <w:r w:rsidR="00F30CB6" w:rsidRPr="00F30CB6">
        <w:rPr>
          <w:rFonts w:ascii="Arial" w:hAnsi="Arial" w:cs="Arial"/>
        </w:rPr>
        <w:t xml:space="preserve">earned </w:t>
      </w:r>
      <w:r w:rsidR="00680F55" w:rsidRPr="00F30CB6">
        <w:rPr>
          <w:rFonts w:ascii="Arial" w:hAnsi="Arial" w:cs="Arial"/>
        </w:rPr>
        <w:t>about</w:t>
      </w:r>
      <w:r w:rsidR="00F30CB6" w:rsidRPr="00F30CB6">
        <w:rPr>
          <w:rFonts w:ascii="Arial" w:hAnsi="Arial" w:cs="Arial"/>
        </w:rPr>
        <w:t xml:space="preserve"> </w:t>
      </w:r>
      <w:r w:rsidR="00680F55">
        <w:rPr>
          <w:rFonts w:ascii="Arial" w:hAnsi="Arial" w:cs="Arial"/>
        </w:rPr>
        <w:t>commercial options including NIH-C</w:t>
      </w:r>
      <w:r w:rsidR="00F30CB6" w:rsidRPr="00F30CB6">
        <w:rPr>
          <w:rFonts w:ascii="Arial" w:hAnsi="Arial" w:cs="Arial"/>
        </w:rPr>
        <w:t xml:space="preserve">ollexis, which NIH was using to </w:t>
      </w:r>
      <w:r w:rsidR="00680F55">
        <w:rPr>
          <w:rFonts w:ascii="Arial" w:hAnsi="Arial" w:cs="Arial"/>
        </w:rPr>
        <w:t>f</w:t>
      </w:r>
      <w:r w:rsidR="00F30CB6" w:rsidRPr="00F30CB6">
        <w:rPr>
          <w:rFonts w:ascii="Arial" w:hAnsi="Arial" w:cs="Arial"/>
        </w:rPr>
        <w:t>ind reviewers.</w:t>
      </w:r>
      <w:r>
        <w:rPr>
          <w:rFonts w:ascii="Arial" w:hAnsi="Arial" w:cs="Arial"/>
        </w:rPr>
        <w:t xml:space="preserve"> </w:t>
      </w:r>
      <w:r w:rsidR="005B5453">
        <w:rPr>
          <w:rFonts w:ascii="Arial" w:hAnsi="Arial" w:cs="Arial"/>
        </w:rPr>
        <w:t xml:space="preserve">The reasons the U of M chose </w:t>
      </w:r>
      <w:proofErr w:type="spellStart"/>
      <w:r w:rsidR="005B5453">
        <w:rPr>
          <w:rFonts w:ascii="Arial" w:hAnsi="Arial" w:cs="Arial"/>
        </w:rPr>
        <w:t>S</w:t>
      </w:r>
      <w:r w:rsidR="00F30CB6" w:rsidRPr="00F30CB6">
        <w:rPr>
          <w:rFonts w:ascii="Arial" w:hAnsi="Arial" w:cs="Arial"/>
        </w:rPr>
        <w:t>ciVal</w:t>
      </w:r>
      <w:proofErr w:type="spellEnd"/>
      <w:r w:rsidR="005B5453">
        <w:rPr>
          <w:rFonts w:ascii="Arial" w:hAnsi="Arial" w:cs="Arial"/>
        </w:rPr>
        <w:t xml:space="preserve"> was because of the s</w:t>
      </w:r>
      <w:r w:rsidR="00F30CB6" w:rsidRPr="00F30CB6">
        <w:rPr>
          <w:rFonts w:ascii="Arial" w:hAnsi="Arial" w:cs="Arial"/>
        </w:rPr>
        <w:t xml:space="preserve">ignificantly lower cost of </w:t>
      </w:r>
      <w:r w:rsidR="00680F55" w:rsidRPr="00F30CB6">
        <w:rPr>
          <w:rFonts w:ascii="Arial" w:hAnsi="Arial" w:cs="Arial"/>
        </w:rPr>
        <w:t>implementation</w:t>
      </w:r>
      <w:r w:rsidR="00F30CB6" w:rsidRPr="00F30CB6">
        <w:rPr>
          <w:rFonts w:ascii="Arial" w:hAnsi="Arial" w:cs="Arial"/>
        </w:rPr>
        <w:t xml:space="preserve">, lower risk, no runaway IT project, fixed cost, no manual data collection, no faculty </w:t>
      </w:r>
      <w:r w:rsidR="00680F55" w:rsidRPr="00F30CB6">
        <w:rPr>
          <w:rFonts w:ascii="Arial" w:hAnsi="Arial" w:cs="Arial"/>
        </w:rPr>
        <w:t>involvement</w:t>
      </w:r>
      <w:r w:rsidR="00F30CB6" w:rsidRPr="00F30CB6">
        <w:rPr>
          <w:rFonts w:ascii="Arial" w:hAnsi="Arial" w:cs="Arial"/>
        </w:rPr>
        <w:t xml:space="preserve">, </w:t>
      </w:r>
      <w:r w:rsidR="00680F55" w:rsidRPr="00F30CB6">
        <w:rPr>
          <w:rFonts w:ascii="Arial" w:hAnsi="Arial" w:cs="Arial"/>
        </w:rPr>
        <w:t>automatic</w:t>
      </w:r>
      <w:r w:rsidR="00F30CB6" w:rsidRPr="00F30CB6">
        <w:rPr>
          <w:rFonts w:ascii="Arial" w:hAnsi="Arial" w:cs="Arial"/>
        </w:rPr>
        <w:t xml:space="preserve"> </w:t>
      </w:r>
      <w:r w:rsidR="00680F55" w:rsidRPr="00F30CB6">
        <w:rPr>
          <w:rFonts w:ascii="Arial" w:hAnsi="Arial" w:cs="Arial"/>
        </w:rPr>
        <w:t>ongoing</w:t>
      </w:r>
      <w:r w:rsidR="00F30CB6" w:rsidRPr="00F30CB6">
        <w:rPr>
          <w:rFonts w:ascii="Arial" w:hAnsi="Arial" w:cs="Arial"/>
        </w:rPr>
        <w:t xml:space="preserve"> data collection, no data </w:t>
      </w:r>
      <w:r w:rsidR="00680F55" w:rsidRPr="00F30CB6">
        <w:rPr>
          <w:rFonts w:ascii="Arial" w:hAnsi="Arial" w:cs="Arial"/>
        </w:rPr>
        <w:t>wranglers</w:t>
      </w:r>
      <w:r w:rsidR="00F30CB6" w:rsidRPr="00F30CB6">
        <w:rPr>
          <w:rFonts w:ascii="Arial" w:hAnsi="Arial" w:cs="Arial"/>
        </w:rPr>
        <w:t xml:space="preserve">, control </w:t>
      </w:r>
      <w:r w:rsidR="00680F55" w:rsidRPr="00F30CB6">
        <w:rPr>
          <w:rFonts w:ascii="Arial" w:hAnsi="Arial" w:cs="Arial"/>
        </w:rPr>
        <w:t>of</w:t>
      </w:r>
      <w:r w:rsidR="00F30CB6" w:rsidRPr="00F30CB6">
        <w:rPr>
          <w:rFonts w:ascii="Arial" w:hAnsi="Arial" w:cs="Arial"/>
        </w:rPr>
        <w:t xml:space="preserve"> the who-wrote-what list, </w:t>
      </w:r>
      <w:r w:rsidR="005B5453">
        <w:rPr>
          <w:rFonts w:ascii="Arial" w:hAnsi="Arial" w:cs="Arial"/>
        </w:rPr>
        <w:t xml:space="preserve">and the </w:t>
      </w:r>
      <w:r w:rsidR="00F30CB6" w:rsidRPr="00F30CB6">
        <w:rPr>
          <w:rFonts w:ascii="Arial" w:hAnsi="Arial" w:cs="Arial"/>
        </w:rPr>
        <w:t>ability to download the data with permission.</w:t>
      </w:r>
    </w:p>
    <w:p w:rsidR="00F30CB6" w:rsidRPr="00F30CB6" w:rsidRDefault="000605AE" w:rsidP="002F00D2">
      <w:pPr>
        <w:spacing w:after="120"/>
        <w:jc w:val="both"/>
        <w:rPr>
          <w:rFonts w:ascii="Arial" w:hAnsi="Arial" w:cs="Arial"/>
        </w:rPr>
      </w:pPr>
      <w:r w:rsidRPr="000605AE">
        <w:rPr>
          <w:rFonts w:ascii="Arial" w:hAnsi="Arial" w:cs="Arial"/>
        </w:rPr>
        <w:t xml:space="preserve">Implementation </w:t>
      </w:r>
      <w:r>
        <w:rPr>
          <w:rFonts w:ascii="Arial" w:hAnsi="Arial" w:cs="Arial"/>
        </w:rPr>
        <w:t xml:space="preserve">was </w:t>
      </w:r>
      <w:r w:rsidRPr="000605AE">
        <w:rPr>
          <w:rFonts w:ascii="Arial" w:hAnsi="Arial" w:cs="Arial"/>
        </w:rPr>
        <w:t>guide</w:t>
      </w:r>
      <w:r>
        <w:rPr>
          <w:rFonts w:ascii="Arial" w:hAnsi="Arial" w:cs="Arial"/>
        </w:rPr>
        <w:t>d by layered value propositions at the macro level (s</w:t>
      </w:r>
      <w:r w:rsidRPr="000605AE">
        <w:rPr>
          <w:rFonts w:ascii="Arial" w:hAnsi="Arial" w:cs="Arial"/>
        </w:rPr>
        <w:t>upporting strategic decision making and analysis</w:t>
      </w:r>
      <w:r>
        <w:rPr>
          <w:rFonts w:ascii="Arial" w:hAnsi="Arial" w:cs="Arial"/>
        </w:rPr>
        <w:t xml:space="preserve">), the </w:t>
      </w:r>
      <w:proofErr w:type="spellStart"/>
      <w:r>
        <w:rPr>
          <w:rFonts w:ascii="Arial" w:hAnsi="Arial" w:cs="Arial"/>
        </w:rPr>
        <w:t>meso</w:t>
      </w:r>
      <w:proofErr w:type="spellEnd"/>
      <w:r>
        <w:rPr>
          <w:rFonts w:ascii="Arial" w:hAnsi="Arial" w:cs="Arial"/>
        </w:rPr>
        <w:t xml:space="preserve"> level (s</w:t>
      </w:r>
      <w:r w:rsidRPr="000605AE">
        <w:rPr>
          <w:rFonts w:ascii="Arial" w:hAnsi="Arial" w:cs="Arial"/>
        </w:rPr>
        <w:t>upporting faculty data infrastructure</w:t>
      </w:r>
      <w:r>
        <w:rPr>
          <w:rFonts w:ascii="Arial" w:hAnsi="Arial" w:cs="Arial"/>
        </w:rPr>
        <w:t>), and the micro level (s</w:t>
      </w:r>
      <w:r w:rsidRPr="000605AE">
        <w:rPr>
          <w:rFonts w:ascii="Arial" w:hAnsi="Arial" w:cs="Arial"/>
        </w:rPr>
        <w:t>upporting collaboration and connection</w:t>
      </w:r>
      <w:r>
        <w:rPr>
          <w:rFonts w:ascii="Arial" w:hAnsi="Arial" w:cs="Arial"/>
        </w:rPr>
        <w:t xml:space="preserve">). The </w:t>
      </w:r>
      <w:r w:rsidRPr="000605AE">
        <w:rPr>
          <w:rFonts w:ascii="Arial" w:hAnsi="Arial" w:cs="Arial"/>
        </w:rPr>
        <w:t>combination of all three was an easy</w:t>
      </w:r>
      <w:r>
        <w:rPr>
          <w:rFonts w:ascii="Arial" w:hAnsi="Arial" w:cs="Arial"/>
        </w:rPr>
        <w:t xml:space="preserve"> </w:t>
      </w:r>
      <w:r w:rsidRPr="000605AE">
        <w:rPr>
          <w:rFonts w:ascii="Arial" w:hAnsi="Arial" w:cs="Arial"/>
        </w:rPr>
        <w:t>institutional support decision.</w:t>
      </w:r>
      <w:r w:rsidR="002E06F5">
        <w:rPr>
          <w:rFonts w:ascii="Arial" w:hAnsi="Arial" w:cs="Arial"/>
        </w:rPr>
        <w:t xml:space="preserve"> </w:t>
      </w:r>
      <w:r w:rsidR="00F30CB6" w:rsidRPr="00F30CB6">
        <w:rPr>
          <w:rFonts w:ascii="Arial" w:hAnsi="Arial" w:cs="Arial"/>
        </w:rPr>
        <w:t xml:space="preserve">Site traffic is global, with 70% from searches, 30% from links </w:t>
      </w:r>
      <w:r w:rsidR="00680F55" w:rsidRPr="00F30CB6">
        <w:rPr>
          <w:rFonts w:ascii="Arial" w:hAnsi="Arial" w:cs="Arial"/>
        </w:rPr>
        <w:t>or</w:t>
      </w:r>
      <w:r w:rsidR="00F30CB6" w:rsidRPr="00F30CB6">
        <w:rPr>
          <w:rFonts w:ascii="Arial" w:hAnsi="Arial" w:cs="Arial"/>
        </w:rPr>
        <w:t xml:space="preserve"> direct visits</w:t>
      </w:r>
      <w:r w:rsidR="005B5453">
        <w:rPr>
          <w:rFonts w:ascii="Arial" w:hAnsi="Arial" w:cs="Arial"/>
        </w:rPr>
        <w:t xml:space="preserve">. </w:t>
      </w:r>
    </w:p>
    <w:p w:rsidR="002E06F5" w:rsidRPr="002E06F5" w:rsidRDefault="002E06F5" w:rsidP="002E06F5">
      <w:pPr>
        <w:spacing w:after="120"/>
        <w:jc w:val="both"/>
        <w:rPr>
          <w:rFonts w:ascii="Arial" w:hAnsi="Arial" w:cs="Arial"/>
        </w:rPr>
      </w:pPr>
      <w:r>
        <w:rPr>
          <w:rFonts w:ascii="Arial" w:hAnsi="Arial" w:cs="Arial"/>
        </w:rPr>
        <w:t>The value to the faculty is that it m</w:t>
      </w:r>
      <w:r w:rsidRPr="002E06F5">
        <w:rPr>
          <w:rFonts w:ascii="Arial" w:hAnsi="Arial" w:cs="Arial"/>
        </w:rPr>
        <w:t>akes it easier</w:t>
      </w:r>
      <w:r>
        <w:rPr>
          <w:rFonts w:ascii="Arial" w:hAnsi="Arial" w:cs="Arial"/>
        </w:rPr>
        <w:t xml:space="preserve"> </w:t>
      </w:r>
      <w:r w:rsidRPr="002E06F5">
        <w:rPr>
          <w:rFonts w:ascii="Arial" w:hAnsi="Arial" w:cs="Arial"/>
        </w:rPr>
        <w:t>for faculty to</w:t>
      </w:r>
      <w:r>
        <w:rPr>
          <w:rFonts w:ascii="Arial" w:hAnsi="Arial" w:cs="Arial"/>
        </w:rPr>
        <w:t xml:space="preserve"> </w:t>
      </w:r>
      <w:r w:rsidRPr="002E06F5">
        <w:rPr>
          <w:rFonts w:ascii="Arial" w:hAnsi="Arial" w:cs="Arial"/>
        </w:rPr>
        <w:t>find each other</w:t>
      </w:r>
      <w:r>
        <w:rPr>
          <w:rFonts w:ascii="Arial" w:hAnsi="Arial" w:cs="Arial"/>
        </w:rPr>
        <w:t xml:space="preserve"> and i</w:t>
      </w:r>
      <w:r w:rsidRPr="002E06F5">
        <w:rPr>
          <w:rFonts w:ascii="Arial" w:hAnsi="Arial" w:cs="Arial"/>
        </w:rPr>
        <w:t>ncreases faculty</w:t>
      </w:r>
      <w:r>
        <w:rPr>
          <w:rFonts w:ascii="Arial" w:hAnsi="Arial" w:cs="Arial"/>
        </w:rPr>
        <w:t xml:space="preserve"> “</w:t>
      </w:r>
      <w:r w:rsidRPr="002E06F5">
        <w:rPr>
          <w:rFonts w:ascii="Arial" w:hAnsi="Arial" w:cs="Arial"/>
        </w:rPr>
        <w:t>discoverability</w:t>
      </w:r>
      <w:r>
        <w:rPr>
          <w:rFonts w:ascii="Arial" w:hAnsi="Arial" w:cs="Arial"/>
        </w:rPr>
        <w:t>” by external user, including e</w:t>
      </w:r>
      <w:r w:rsidRPr="002E06F5">
        <w:rPr>
          <w:rFonts w:ascii="Arial" w:hAnsi="Arial" w:cs="Arial"/>
        </w:rPr>
        <w:t>xternal collaborators</w:t>
      </w:r>
      <w:r>
        <w:rPr>
          <w:rFonts w:ascii="Arial" w:hAnsi="Arial" w:cs="Arial"/>
        </w:rPr>
        <w:t>, potential s</w:t>
      </w:r>
      <w:r w:rsidRPr="002E06F5">
        <w:rPr>
          <w:rFonts w:ascii="Arial" w:hAnsi="Arial" w:cs="Arial"/>
        </w:rPr>
        <w:t>tudents</w:t>
      </w:r>
      <w:r>
        <w:rPr>
          <w:rFonts w:ascii="Arial" w:hAnsi="Arial" w:cs="Arial"/>
        </w:rPr>
        <w:t>, s</w:t>
      </w:r>
      <w:r w:rsidRPr="002E06F5">
        <w:rPr>
          <w:rFonts w:ascii="Arial" w:hAnsi="Arial" w:cs="Arial"/>
        </w:rPr>
        <w:t>ponsors</w:t>
      </w:r>
      <w:r>
        <w:rPr>
          <w:rFonts w:ascii="Arial" w:hAnsi="Arial" w:cs="Arial"/>
        </w:rPr>
        <w:t>, and the media.</w:t>
      </w:r>
      <w:r w:rsidR="008E4B75">
        <w:rPr>
          <w:rFonts w:ascii="Arial" w:hAnsi="Arial" w:cs="Arial"/>
        </w:rPr>
        <w:t xml:space="preserve"> The value to departments and centers is the ability to track publications, working relationships, and research trends. </w:t>
      </w:r>
      <w:r w:rsidR="00455DD0">
        <w:rPr>
          <w:rFonts w:ascii="Arial" w:hAnsi="Arial" w:cs="Arial"/>
        </w:rPr>
        <w:t xml:space="preserve">For schools, </w:t>
      </w:r>
      <w:proofErr w:type="spellStart"/>
      <w:r w:rsidR="00455DD0">
        <w:rPr>
          <w:rFonts w:ascii="Arial" w:hAnsi="Arial" w:cs="Arial"/>
        </w:rPr>
        <w:t>SciVal</w:t>
      </w:r>
      <w:proofErr w:type="spellEnd"/>
      <w:r w:rsidR="00455DD0">
        <w:rPr>
          <w:rFonts w:ascii="Arial" w:hAnsi="Arial" w:cs="Arial"/>
        </w:rPr>
        <w:t xml:space="preserve"> helps find experts, engage external contacts, and observe trends, and the data feeds allow for customized analysis and reporting. Across schools, the system improves discoverability. </w:t>
      </w:r>
    </w:p>
    <w:p w:rsidR="00F30CB6" w:rsidRPr="00F30CB6" w:rsidRDefault="00455DD0" w:rsidP="002F00D2">
      <w:pPr>
        <w:spacing w:after="120"/>
        <w:jc w:val="both"/>
        <w:rPr>
          <w:rFonts w:ascii="Arial" w:hAnsi="Arial" w:cs="Arial"/>
        </w:rPr>
      </w:pPr>
      <w:r>
        <w:rPr>
          <w:rFonts w:ascii="Arial" w:hAnsi="Arial" w:cs="Arial"/>
        </w:rPr>
        <w:t xml:space="preserve">Mr. </w:t>
      </w:r>
      <w:proofErr w:type="spellStart"/>
      <w:r>
        <w:rPr>
          <w:rFonts w:ascii="Arial" w:hAnsi="Arial" w:cs="Arial"/>
        </w:rPr>
        <w:t>Horon</w:t>
      </w:r>
      <w:proofErr w:type="spellEnd"/>
      <w:r>
        <w:rPr>
          <w:rFonts w:ascii="Arial" w:hAnsi="Arial" w:cs="Arial"/>
        </w:rPr>
        <w:t xml:space="preserve"> then described some use cases for the </w:t>
      </w:r>
      <w:proofErr w:type="spellStart"/>
      <w:r>
        <w:rPr>
          <w:rFonts w:ascii="Arial" w:hAnsi="Arial" w:cs="Arial"/>
        </w:rPr>
        <w:t>SciVal</w:t>
      </w:r>
      <w:proofErr w:type="spellEnd"/>
      <w:r>
        <w:rPr>
          <w:rFonts w:ascii="Arial" w:hAnsi="Arial" w:cs="Arial"/>
        </w:rPr>
        <w:t xml:space="preserve"> application, including finding similar experts for new faculty onboarding, </w:t>
      </w:r>
      <w:r w:rsidR="00DB0891">
        <w:rPr>
          <w:rFonts w:ascii="Arial" w:hAnsi="Arial" w:cs="Arial"/>
        </w:rPr>
        <w:t xml:space="preserve">by </w:t>
      </w:r>
      <w:r>
        <w:rPr>
          <w:rFonts w:ascii="Arial" w:hAnsi="Arial" w:cs="Arial"/>
        </w:rPr>
        <w:t>shorten</w:t>
      </w:r>
      <w:r w:rsidR="00DB0891">
        <w:rPr>
          <w:rFonts w:ascii="Arial" w:hAnsi="Arial" w:cs="Arial"/>
        </w:rPr>
        <w:t>ing</w:t>
      </w:r>
      <w:r>
        <w:rPr>
          <w:rFonts w:ascii="Arial" w:hAnsi="Arial" w:cs="Arial"/>
        </w:rPr>
        <w:t xml:space="preserve"> the “hype cycle” and mak</w:t>
      </w:r>
      <w:r w:rsidR="00631FFD">
        <w:rPr>
          <w:rFonts w:ascii="Arial" w:hAnsi="Arial" w:cs="Arial"/>
        </w:rPr>
        <w:t>ing</w:t>
      </w:r>
      <w:r>
        <w:rPr>
          <w:rFonts w:ascii="Arial" w:hAnsi="Arial" w:cs="Arial"/>
        </w:rPr>
        <w:t xml:space="preserve"> the technology lead to productivity faster</w:t>
      </w:r>
      <w:r w:rsidR="00DB0891">
        <w:rPr>
          <w:rFonts w:ascii="Arial" w:hAnsi="Arial" w:cs="Arial"/>
        </w:rPr>
        <w:t xml:space="preserve">; supporting conference planning; supporting strategic recruitment decisions; conducting </w:t>
      </w:r>
      <w:r w:rsidR="00F30CB6" w:rsidRPr="00F30CB6">
        <w:rPr>
          <w:rFonts w:ascii="Arial" w:hAnsi="Arial" w:cs="Arial"/>
        </w:rPr>
        <w:t>network analysis</w:t>
      </w:r>
      <w:r w:rsidR="00DB0891">
        <w:rPr>
          <w:rFonts w:ascii="Arial" w:hAnsi="Arial" w:cs="Arial"/>
        </w:rPr>
        <w:t xml:space="preserve"> across the entire </w:t>
      </w:r>
      <w:r w:rsidR="00F30CB6" w:rsidRPr="00F30CB6">
        <w:rPr>
          <w:rFonts w:ascii="Arial" w:hAnsi="Arial" w:cs="Arial"/>
        </w:rPr>
        <w:t>institution</w:t>
      </w:r>
      <w:r w:rsidR="00DB0891">
        <w:rPr>
          <w:rFonts w:ascii="Arial" w:hAnsi="Arial" w:cs="Arial"/>
        </w:rPr>
        <w:t xml:space="preserve"> to reveal </w:t>
      </w:r>
      <w:r w:rsidR="00F30CB6" w:rsidRPr="00F30CB6">
        <w:rPr>
          <w:rFonts w:ascii="Arial" w:hAnsi="Arial" w:cs="Arial"/>
        </w:rPr>
        <w:t>strengths</w:t>
      </w:r>
      <w:r w:rsidR="00DB0891">
        <w:rPr>
          <w:rFonts w:ascii="Arial" w:hAnsi="Arial" w:cs="Arial"/>
        </w:rPr>
        <w:t xml:space="preserve">, brokers, and </w:t>
      </w:r>
      <w:r w:rsidR="00CA3D7A">
        <w:rPr>
          <w:rFonts w:ascii="Arial" w:hAnsi="Arial" w:cs="Arial"/>
        </w:rPr>
        <w:t>collaborators; and targeting RFAs.</w:t>
      </w:r>
    </w:p>
    <w:p w:rsidR="00F30CB6" w:rsidRPr="00F30CB6" w:rsidRDefault="00CA3D7A" w:rsidP="002F00D2">
      <w:pPr>
        <w:spacing w:after="120"/>
        <w:jc w:val="both"/>
        <w:rPr>
          <w:rFonts w:ascii="Arial" w:hAnsi="Arial" w:cs="Arial"/>
        </w:rPr>
      </w:pPr>
      <w:r>
        <w:rPr>
          <w:rFonts w:ascii="Arial" w:hAnsi="Arial" w:cs="Arial"/>
        </w:rPr>
        <w:t>Supporting these program application</w:t>
      </w:r>
      <w:r w:rsidR="00631FFD">
        <w:rPr>
          <w:rFonts w:ascii="Arial" w:hAnsi="Arial" w:cs="Arial"/>
        </w:rPr>
        <w:t>s</w:t>
      </w:r>
      <w:r w:rsidR="00F30CB6" w:rsidRPr="00F30CB6">
        <w:rPr>
          <w:rFonts w:ascii="Arial" w:hAnsi="Arial" w:cs="Arial"/>
        </w:rPr>
        <w:t xml:space="preserve"> involves </w:t>
      </w:r>
      <w:r>
        <w:rPr>
          <w:rFonts w:ascii="Arial" w:hAnsi="Arial" w:cs="Arial"/>
        </w:rPr>
        <w:t xml:space="preserve">a </w:t>
      </w:r>
      <w:r w:rsidR="00F30CB6" w:rsidRPr="00F30CB6">
        <w:rPr>
          <w:rFonts w:ascii="Arial" w:hAnsi="Arial" w:cs="Arial"/>
        </w:rPr>
        <w:t>data gathering challenge at the limit of human scale.</w:t>
      </w:r>
      <w:r>
        <w:rPr>
          <w:rFonts w:ascii="Arial" w:hAnsi="Arial" w:cs="Arial"/>
        </w:rPr>
        <w:t xml:space="preserve"> Future applications will </w:t>
      </w:r>
      <w:r w:rsidR="00F30CB6" w:rsidRPr="00F30CB6">
        <w:rPr>
          <w:rFonts w:ascii="Arial" w:hAnsi="Arial" w:cs="Arial"/>
        </w:rPr>
        <w:t>move beyond medical school (Scopus</w:t>
      </w:r>
      <w:r w:rsidR="00582270">
        <w:rPr>
          <w:rFonts w:ascii="Arial" w:hAnsi="Arial" w:cs="Arial"/>
        </w:rPr>
        <w:t>-</w:t>
      </w:r>
      <w:r w:rsidR="00F30CB6" w:rsidRPr="00F30CB6">
        <w:rPr>
          <w:rFonts w:ascii="Arial" w:hAnsi="Arial" w:cs="Arial"/>
        </w:rPr>
        <w:t>based version)</w:t>
      </w:r>
      <w:r>
        <w:rPr>
          <w:rFonts w:ascii="Arial" w:hAnsi="Arial" w:cs="Arial"/>
        </w:rPr>
        <w:t>.</w:t>
      </w:r>
    </w:p>
    <w:p w:rsidR="00F30CB6" w:rsidRPr="00F30CB6" w:rsidRDefault="00F30CB6" w:rsidP="002F00D2">
      <w:pPr>
        <w:spacing w:after="120"/>
        <w:jc w:val="both"/>
        <w:rPr>
          <w:rFonts w:ascii="Arial" w:hAnsi="Arial" w:cs="Arial"/>
        </w:rPr>
      </w:pPr>
    </w:p>
    <w:p w:rsidR="00582270" w:rsidRDefault="00582270" w:rsidP="00B47CC1">
      <w:pPr>
        <w:jc w:val="both"/>
        <w:rPr>
          <w:rFonts w:ascii="Arial" w:hAnsi="Arial" w:cs="Arial"/>
          <w:b/>
        </w:rPr>
      </w:pPr>
    </w:p>
    <w:p w:rsidR="00F30CB6" w:rsidRPr="002B6A79" w:rsidRDefault="00F30CB6" w:rsidP="00B47CC1">
      <w:pPr>
        <w:jc w:val="both"/>
        <w:rPr>
          <w:rFonts w:ascii="Arial" w:hAnsi="Arial" w:cs="Arial"/>
          <w:b/>
        </w:rPr>
      </w:pPr>
      <w:r w:rsidRPr="002B6A79">
        <w:rPr>
          <w:rFonts w:ascii="Arial" w:hAnsi="Arial" w:cs="Arial"/>
          <w:b/>
        </w:rPr>
        <w:lastRenderedPageBreak/>
        <w:t>Questions and Answers</w:t>
      </w:r>
    </w:p>
    <w:p w:rsidR="00F30CB6" w:rsidRPr="00F30CB6" w:rsidRDefault="00F30CB6" w:rsidP="00B47CC1">
      <w:pPr>
        <w:jc w:val="both"/>
        <w:rPr>
          <w:rFonts w:ascii="Arial" w:hAnsi="Arial" w:cs="Arial"/>
        </w:rPr>
      </w:pPr>
    </w:p>
    <w:p w:rsidR="00F30CB6" w:rsidRPr="00F30CB6" w:rsidRDefault="00F30CB6" w:rsidP="002F00D2">
      <w:pPr>
        <w:spacing w:after="120"/>
        <w:jc w:val="both"/>
        <w:rPr>
          <w:rFonts w:ascii="Arial" w:hAnsi="Arial" w:cs="Arial"/>
        </w:rPr>
      </w:pPr>
      <w:r w:rsidRPr="002B6A79">
        <w:rPr>
          <w:rFonts w:ascii="Arial" w:hAnsi="Arial" w:cs="Arial"/>
          <w:b/>
        </w:rPr>
        <w:t>Q:</w:t>
      </w:r>
      <w:r w:rsidRPr="00F30CB6">
        <w:rPr>
          <w:rFonts w:ascii="Arial" w:hAnsi="Arial" w:cs="Arial"/>
        </w:rPr>
        <w:t xml:space="preserve"> </w:t>
      </w:r>
      <w:r w:rsidR="00582270">
        <w:rPr>
          <w:rFonts w:ascii="Arial" w:hAnsi="Arial" w:cs="Arial"/>
        </w:rPr>
        <w:t xml:space="preserve">Did you </w:t>
      </w:r>
      <w:proofErr w:type="gramStart"/>
      <w:r w:rsidR="00582270">
        <w:rPr>
          <w:rFonts w:ascii="Arial" w:hAnsi="Arial" w:cs="Arial"/>
        </w:rPr>
        <w:t>i</w:t>
      </w:r>
      <w:r w:rsidRPr="00F30CB6">
        <w:rPr>
          <w:rFonts w:ascii="Arial" w:hAnsi="Arial" w:cs="Arial"/>
        </w:rPr>
        <w:t>ncluded</w:t>
      </w:r>
      <w:proofErr w:type="gramEnd"/>
      <w:r w:rsidRPr="00F30CB6">
        <w:rPr>
          <w:rFonts w:ascii="Arial" w:hAnsi="Arial" w:cs="Arial"/>
        </w:rPr>
        <w:t xml:space="preserve"> the SNA </w:t>
      </w:r>
      <w:r w:rsidR="00582270">
        <w:rPr>
          <w:rFonts w:ascii="Arial" w:hAnsi="Arial" w:cs="Arial"/>
        </w:rPr>
        <w:t xml:space="preserve">information in your </w:t>
      </w:r>
      <w:r w:rsidRPr="00F30CB6">
        <w:rPr>
          <w:rFonts w:ascii="Arial" w:hAnsi="Arial" w:cs="Arial"/>
        </w:rPr>
        <w:t>P30</w:t>
      </w:r>
      <w:r w:rsidR="00582270">
        <w:rPr>
          <w:rFonts w:ascii="Arial" w:hAnsi="Arial" w:cs="Arial"/>
        </w:rPr>
        <w:t xml:space="preserve"> application</w:t>
      </w:r>
      <w:r w:rsidRPr="00F30CB6">
        <w:rPr>
          <w:rFonts w:ascii="Arial" w:hAnsi="Arial" w:cs="Arial"/>
        </w:rPr>
        <w:t>?</w:t>
      </w:r>
    </w:p>
    <w:p w:rsidR="00F30CB6" w:rsidRPr="00F30CB6" w:rsidRDefault="00F30CB6" w:rsidP="00B47CC1">
      <w:pPr>
        <w:jc w:val="both"/>
        <w:rPr>
          <w:rFonts w:ascii="Arial" w:hAnsi="Arial" w:cs="Arial"/>
        </w:rPr>
      </w:pPr>
      <w:r w:rsidRPr="002B6A79">
        <w:rPr>
          <w:rFonts w:ascii="Arial" w:hAnsi="Arial" w:cs="Arial"/>
          <w:b/>
        </w:rPr>
        <w:t>A:</w:t>
      </w:r>
      <w:r w:rsidRPr="00F30CB6">
        <w:rPr>
          <w:rFonts w:ascii="Arial" w:hAnsi="Arial" w:cs="Arial"/>
        </w:rPr>
        <w:t xml:space="preserve"> Yes, and it was the only center funded and the PI </w:t>
      </w:r>
      <w:r w:rsidR="00582270">
        <w:rPr>
          <w:rFonts w:ascii="Arial" w:hAnsi="Arial" w:cs="Arial"/>
        </w:rPr>
        <w:t>is convinced that information made an impact.</w:t>
      </w:r>
    </w:p>
    <w:p w:rsidR="00F30CB6" w:rsidRPr="00F30CB6" w:rsidRDefault="00F30CB6" w:rsidP="00B47CC1">
      <w:pPr>
        <w:jc w:val="both"/>
        <w:rPr>
          <w:rFonts w:ascii="Arial" w:hAnsi="Arial" w:cs="Arial"/>
        </w:rPr>
      </w:pPr>
    </w:p>
    <w:p w:rsidR="00F30CB6" w:rsidRPr="00F30CB6" w:rsidRDefault="00F30CB6" w:rsidP="002F00D2">
      <w:pPr>
        <w:spacing w:after="120"/>
        <w:jc w:val="both"/>
        <w:rPr>
          <w:rFonts w:ascii="Arial" w:hAnsi="Arial" w:cs="Arial"/>
        </w:rPr>
      </w:pPr>
      <w:r w:rsidRPr="002B6A79">
        <w:rPr>
          <w:rFonts w:ascii="Arial" w:hAnsi="Arial" w:cs="Arial"/>
          <w:b/>
        </w:rPr>
        <w:t>Q:</w:t>
      </w:r>
      <w:r w:rsidRPr="00F30CB6">
        <w:rPr>
          <w:rFonts w:ascii="Arial" w:hAnsi="Arial" w:cs="Arial"/>
        </w:rPr>
        <w:t xml:space="preserve"> How is data visualized? Is it Excel?</w:t>
      </w:r>
    </w:p>
    <w:p w:rsidR="00F30CB6" w:rsidRPr="00F30CB6" w:rsidRDefault="00F30CB6" w:rsidP="00B47CC1">
      <w:pPr>
        <w:jc w:val="both"/>
        <w:rPr>
          <w:rFonts w:ascii="Arial" w:hAnsi="Arial" w:cs="Arial"/>
        </w:rPr>
      </w:pPr>
      <w:r w:rsidRPr="002B6A79">
        <w:rPr>
          <w:rFonts w:ascii="Arial" w:hAnsi="Arial" w:cs="Arial"/>
          <w:b/>
        </w:rPr>
        <w:t>A:</w:t>
      </w:r>
      <w:r w:rsidRPr="00F30CB6">
        <w:rPr>
          <w:rFonts w:ascii="Arial" w:hAnsi="Arial" w:cs="Arial"/>
        </w:rPr>
        <w:t xml:space="preserve"> On demand, egocentric for every researcher and departmental wide network</w:t>
      </w:r>
      <w:r w:rsidR="00582270">
        <w:rPr>
          <w:rFonts w:ascii="Arial" w:hAnsi="Arial" w:cs="Arial"/>
        </w:rPr>
        <w:t>.</w:t>
      </w:r>
    </w:p>
    <w:p w:rsidR="00F30CB6" w:rsidRPr="00F30CB6" w:rsidRDefault="00F30CB6" w:rsidP="00B47CC1">
      <w:pPr>
        <w:jc w:val="both"/>
        <w:rPr>
          <w:rFonts w:ascii="Arial" w:hAnsi="Arial" w:cs="Arial"/>
        </w:rPr>
      </w:pPr>
    </w:p>
    <w:p w:rsidR="00F30CB6" w:rsidRPr="00F30CB6" w:rsidRDefault="00F30CB6" w:rsidP="002F00D2">
      <w:pPr>
        <w:spacing w:after="120"/>
        <w:jc w:val="both"/>
        <w:rPr>
          <w:rFonts w:ascii="Arial" w:hAnsi="Arial" w:cs="Arial"/>
        </w:rPr>
      </w:pPr>
      <w:r w:rsidRPr="002B6A79">
        <w:rPr>
          <w:rFonts w:ascii="Arial" w:hAnsi="Arial" w:cs="Arial"/>
          <w:b/>
        </w:rPr>
        <w:t>Q:</w:t>
      </w:r>
      <w:r w:rsidR="00582270">
        <w:rPr>
          <w:rFonts w:ascii="Arial" w:hAnsi="Arial" w:cs="Arial"/>
        </w:rPr>
        <w:t xml:space="preserve"> CV-by-</w:t>
      </w:r>
      <w:r w:rsidRPr="00F30CB6">
        <w:rPr>
          <w:rFonts w:ascii="Arial" w:hAnsi="Arial" w:cs="Arial"/>
        </w:rPr>
        <w:t>CV</w:t>
      </w:r>
      <w:r w:rsidR="00582270">
        <w:rPr>
          <w:rFonts w:ascii="Arial" w:hAnsi="Arial" w:cs="Arial"/>
        </w:rPr>
        <w:t>,</w:t>
      </w:r>
      <w:r w:rsidRPr="00F30CB6">
        <w:rPr>
          <w:rFonts w:ascii="Arial" w:hAnsi="Arial" w:cs="Arial"/>
        </w:rPr>
        <w:t xml:space="preserve"> pub</w:t>
      </w:r>
      <w:r w:rsidR="00582270">
        <w:rPr>
          <w:rFonts w:ascii="Arial" w:hAnsi="Arial" w:cs="Arial"/>
        </w:rPr>
        <w:t>-</w:t>
      </w:r>
      <w:r w:rsidRPr="00F30CB6">
        <w:rPr>
          <w:rFonts w:ascii="Arial" w:hAnsi="Arial" w:cs="Arial"/>
        </w:rPr>
        <w:t>by</w:t>
      </w:r>
      <w:r w:rsidR="00582270">
        <w:rPr>
          <w:rFonts w:ascii="Arial" w:hAnsi="Arial" w:cs="Arial"/>
        </w:rPr>
        <w:t>-</w:t>
      </w:r>
      <w:r w:rsidRPr="00F30CB6">
        <w:rPr>
          <w:rFonts w:ascii="Arial" w:hAnsi="Arial" w:cs="Arial"/>
        </w:rPr>
        <w:t>pub verification – how long did that take?</w:t>
      </w:r>
    </w:p>
    <w:p w:rsidR="00F30CB6" w:rsidRPr="00F30CB6" w:rsidRDefault="00F30CB6" w:rsidP="00B47CC1">
      <w:pPr>
        <w:jc w:val="both"/>
        <w:rPr>
          <w:rFonts w:ascii="Arial" w:hAnsi="Arial" w:cs="Arial"/>
        </w:rPr>
      </w:pPr>
      <w:r w:rsidRPr="002B6A79">
        <w:rPr>
          <w:rFonts w:ascii="Arial" w:hAnsi="Arial" w:cs="Arial"/>
          <w:b/>
        </w:rPr>
        <w:t xml:space="preserve">A: </w:t>
      </w:r>
      <w:r w:rsidRPr="00F30CB6">
        <w:rPr>
          <w:rFonts w:ascii="Arial" w:hAnsi="Arial" w:cs="Arial"/>
        </w:rPr>
        <w:t xml:space="preserve">One FTE was our basis for purchasing a hosted solution, so we don’t have to post anything with hard or software support, no maintenance of </w:t>
      </w:r>
      <w:r w:rsidR="00680F55" w:rsidRPr="00F30CB6">
        <w:rPr>
          <w:rFonts w:ascii="Arial" w:hAnsi="Arial" w:cs="Arial"/>
        </w:rPr>
        <w:t>database</w:t>
      </w:r>
      <w:r w:rsidRPr="00F30CB6">
        <w:rPr>
          <w:rFonts w:ascii="Arial" w:hAnsi="Arial" w:cs="Arial"/>
        </w:rPr>
        <w:t>. It took 2 temps about 2 months to verify every data point</w:t>
      </w:r>
      <w:r w:rsidR="00582270">
        <w:rPr>
          <w:rFonts w:ascii="Arial" w:hAnsi="Arial" w:cs="Arial"/>
        </w:rPr>
        <w:t>.</w:t>
      </w:r>
    </w:p>
    <w:p w:rsidR="00F30CB6" w:rsidRPr="00F30CB6" w:rsidRDefault="00F30CB6" w:rsidP="00B47CC1">
      <w:pPr>
        <w:jc w:val="both"/>
        <w:rPr>
          <w:rFonts w:ascii="Arial" w:hAnsi="Arial" w:cs="Arial"/>
        </w:rPr>
      </w:pPr>
    </w:p>
    <w:p w:rsidR="00F30CB6" w:rsidRPr="00F30CB6" w:rsidRDefault="00F30CB6" w:rsidP="002F00D2">
      <w:pPr>
        <w:spacing w:after="120"/>
        <w:jc w:val="both"/>
        <w:rPr>
          <w:rFonts w:ascii="Arial" w:hAnsi="Arial" w:cs="Arial"/>
        </w:rPr>
      </w:pPr>
      <w:r w:rsidRPr="002B6A79">
        <w:rPr>
          <w:rFonts w:ascii="Arial" w:hAnsi="Arial" w:cs="Arial"/>
          <w:b/>
        </w:rPr>
        <w:t>Q:</w:t>
      </w:r>
      <w:r w:rsidRPr="00F30CB6">
        <w:rPr>
          <w:rFonts w:ascii="Arial" w:hAnsi="Arial" w:cs="Arial"/>
        </w:rPr>
        <w:t xml:space="preserve"> RDF </w:t>
      </w:r>
      <w:r w:rsidR="00680F55" w:rsidRPr="00F30CB6">
        <w:rPr>
          <w:rFonts w:ascii="Arial" w:hAnsi="Arial" w:cs="Arial"/>
        </w:rPr>
        <w:t>triples</w:t>
      </w:r>
      <w:r w:rsidRPr="00F30CB6">
        <w:rPr>
          <w:rFonts w:ascii="Arial" w:hAnsi="Arial" w:cs="Arial"/>
        </w:rPr>
        <w:t>? Do you have interest to move into the Semantic Web?</w:t>
      </w:r>
    </w:p>
    <w:p w:rsidR="00F30CB6" w:rsidRPr="00F30CB6" w:rsidRDefault="00F30CB6" w:rsidP="00B47CC1">
      <w:pPr>
        <w:jc w:val="both"/>
        <w:rPr>
          <w:rFonts w:ascii="Arial" w:hAnsi="Arial" w:cs="Arial"/>
        </w:rPr>
      </w:pPr>
      <w:r w:rsidRPr="002B6A79">
        <w:rPr>
          <w:rFonts w:ascii="Arial" w:hAnsi="Arial" w:cs="Arial"/>
          <w:b/>
        </w:rPr>
        <w:t>A:</w:t>
      </w:r>
      <w:r w:rsidRPr="00F30CB6">
        <w:rPr>
          <w:rFonts w:ascii="Arial" w:hAnsi="Arial" w:cs="Arial"/>
        </w:rPr>
        <w:t xml:space="preserve"> The benefits we perceive </w:t>
      </w:r>
      <w:proofErr w:type="gramStart"/>
      <w:r w:rsidRPr="00F30CB6">
        <w:rPr>
          <w:rFonts w:ascii="Arial" w:hAnsi="Arial" w:cs="Arial"/>
        </w:rPr>
        <w:t>is</w:t>
      </w:r>
      <w:proofErr w:type="gramEnd"/>
      <w:r w:rsidRPr="00F30CB6">
        <w:rPr>
          <w:rFonts w:ascii="Arial" w:hAnsi="Arial" w:cs="Arial"/>
        </w:rPr>
        <w:t xml:space="preserve"> that it is discovera</w:t>
      </w:r>
      <w:r w:rsidR="00582270">
        <w:rPr>
          <w:rFonts w:ascii="Arial" w:hAnsi="Arial" w:cs="Arial"/>
        </w:rPr>
        <w:t>ble to the outside world and that</w:t>
      </w:r>
      <w:r w:rsidRPr="00F30CB6">
        <w:rPr>
          <w:rFonts w:ascii="Arial" w:hAnsi="Arial" w:cs="Arial"/>
        </w:rPr>
        <w:t xml:space="preserve"> in </w:t>
      </w:r>
      <w:r w:rsidR="00680F55" w:rsidRPr="00F30CB6">
        <w:rPr>
          <w:rFonts w:ascii="Arial" w:hAnsi="Arial" w:cs="Arial"/>
        </w:rPr>
        <w:t>turn</w:t>
      </w:r>
      <w:r w:rsidRPr="00F30CB6">
        <w:rPr>
          <w:rFonts w:ascii="Arial" w:hAnsi="Arial" w:cs="Arial"/>
        </w:rPr>
        <w:t xml:space="preserve"> benefits t</w:t>
      </w:r>
      <w:r w:rsidR="00582270">
        <w:rPr>
          <w:rFonts w:ascii="Arial" w:hAnsi="Arial" w:cs="Arial"/>
        </w:rPr>
        <w:t>he</w:t>
      </w:r>
      <w:r w:rsidRPr="00F30CB6">
        <w:rPr>
          <w:rFonts w:ascii="Arial" w:hAnsi="Arial" w:cs="Arial"/>
        </w:rPr>
        <w:t xml:space="preserve"> faculty</w:t>
      </w:r>
      <w:r w:rsidR="00582270">
        <w:rPr>
          <w:rFonts w:ascii="Arial" w:hAnsi="Arial" w:cs="Arial"/>
        </w:rPr>
        <w:t xml:space="preserve"> because it allows p</w:t>
      </w:r>
      <w:r w:rsidRPr="00F30CB6">
        <w:rPr>
          <w:rFonts w:ascii="Arial" w:hAnsi="Arial" w:cs="Arial"/>
        </w:rPr>
        <w:t xml:space="preserve">eople from the </w:t>
      </w:r>
      <w:r w:rsidR="00680F55" w:rsidRPr="00F30CB6">
        <w:rPr>
          <w:rFonts w:ascii="Arial" w:hAnsi="Arial" w:cs="Arial"/>
        </w:rPr>
        <w:t>outside</w:t>
      </w:r>
      <w:r w:rsidRPr="00F30CB6">
        <w:rPr>
          <w:rFonts w:ascii="Arial" w:hAnsi="Arial" w:cs="Arial"/>
        </w:rPr>
        <w:t xml:space="preserve"> world</w:t>
      </w:r>
      <w:r w:rsidR="00582270">
        <w:rPr>
          <w:rFonts w:ascii="Arial" w:hAnsi="Arial" w:cs="Arial"/>
        </w:rPr>
        <w:t xml:space="preserve"> to</w:t>
      </w:r>
      <w:r w:rsidRPr="00F30CB6">
        <w:rPr>
          <w:rFonts w:ascii="Arial" w:hAnsi="Arial" w:cs="Arial"/>
        </w:rPr>
        <w:t xml:space="preserve"> find us. </w:t>
      </w:r>
      <w:r w:rsidR="00582270">
        <w:rPr>
          <w:rFonts w:ascii="Arial" w:hAnsi="Arial" w:cs="Arial"/>
        </w:rPr>
        <w:t>So yes,</w:t>
      </w:r>
      <w:r w:rsidRPr="00F30CB6">
        <w:rPr>
          <w:rFonts w:ascii="Arial" w:hAnsi="Arial" w:cs="Arial"/>
        </w:rPr>
        <w:t xml:space="preserve"> we want to </w:t>
      </w:r>
      <w:r w:rsidR="00680F55" w:rsidRPr="00F30CB6">
        <w:rPr>
          <w:rFonts w:ascii="Arial" w:hAnsi="Arial" w:cs="Arial"/>
        </w:rPr>
        <w:t>expose</w:t>
      </w:r>
      <w:r w:rsidRPr="00F30CB6">
        <w:rPr>
          <w:rFonts w:ascii="Arial" w:hAnsi="Arial" w:cs="Arial"/>
        </w:rPr>
        <w:t xml:space="preserve"> our data as much as possible.</w:t>
      </w:r>
    </w:p>
    <w:p w:rsidR="00F30CB6" w:rsidRPr="00F30CB6" w:rsidRDefault="00F30CB6" w:rsidP="00B47CC1">
      <w:pPr>
        <w:jc w:val="both"/>
        <w:rPr>
          <w:rFonts w:ascii="Arial" w:hAnsi="Arial" w:cs="Arial"/>
        </w:rPr>
      </w:pPr>
    </w:p>
    <w:p w:rsidR="00F30CB6" w:rsidRPr="00F30CB6" w:rsidRDefault="00F30CB6" w:rsidP="002F00D2">
      <w:pPr>
        <w:spacing w:after="120"/>
        <w:jc w:val="both"/>
        <w:rPr>
          <w:rFonts w:ascii="Arial" w:hAnsi="Arial" w:cs="Arial"/>
        </w:rPr>
      </w:pPr>
      <w:r w:rsidRPr="005D1BF2">
        <w:rPr>
          <w:rFonts w:ascii="Arial" w:hAnsi="Arial" w:cs="Arial"/>
          <w:b/>
        </w:rPr>
        <w:t>Q:</w:t>
      </w:r>
      <w:r w:rsidRPr="00F30CB6">
        <w:rPr>
          <w:rFonts w:ascii="Arial" w:hAnsi="Arial" w:cs="Arial"/>
        </w:rPr>
        <w:t xml:space="preserve"> Are you continuing to validate the data moving </w:t>
      </w:r>
      <w:r w:rsidR="00680F55" w:rsidRPr="00F30CB6">
        <w:rPr>
          <w:rFonts w:ascii="Arial" w:hAnsi="Arial" w:cs="Arial"/>
        </w:rPr>
        <w:t>forward</w:t>
      </w:r>
      <w:r w:rsidRPr="00F30CB6">
        <w:rPr>
          <w:rFonts w:ascii="Arial" w:hAnsi="Arial" w:cs="Arial"/>
        </w:rPr>
        <w:t>?</w:t>
      </w:r>
    </w:p>
    <w:p w:rsidR="00F30CB6" w:rsidRDefault="00F30CB6" w:rsidP="002F00D2">
      <w:pPr>
        <w:spacing w:after="120"/>
        <w:jc w:val="both"/>
        <w:rPr>
          <w:rFonts w:ascii="Arial" w:hAnsi="Arial" w:cs="Arial"/>
        </w:rPr>
      </w:pPr>
      <w:r w:rsidRPr="005D1BF2">
        <w:rPr>
          <w:rFonts w:ascii="Arial" w:hAnsi="Arial" w:cs="Arial"/>
          <w:b/>
        </w:rPr>
        <w:t xml:space="preserve">A: </w:t>
      </w:r>
      <w:r w:rsidR="00582270" w:rsidRPr="00582270">
        <w:rPr>
          <w:rFonts w:ascii="Arial" w:hAnsi="Arial" w:cs="Arial"/>
        </w:rPr>
        <w:t>We are b</w:t>
      </w:r>
      <w:r w:rsidRPr="00582270">
        <w:rPr>
          <w:rFonts w:ascii="Arial" w:hAnsi="Arial" w:cs="Arial"/>
        </w:rPr>
        <w:t xml:space="preserve">ringing the other schools in, </w:t>
      </w:r>
      <w:r w:rsidR="00582270" w:rsidRPr="00582270">
        <w:rPr>
          <w:rFonts w:ascii="Arial" w:hAnsi="Arial" w:cs="Arial"/>
        </w:rPr>
        <w:t xml:space="preserve">and </w:t>
      </w:r>
      <w:r w:rsidRPr="00582270">
        <w:rPr>
          <w:rFonts w:ascii="Arial" w:hAnsi="Arial" w:cs="Arial"/>
        </w:rPr>
        <w:t xml:space="preserve">we have heard </w:t>
      </w:r>
      <w:r w:rsidR="00582270" w:rsidRPr="00582270">
        <w:rPr>
          <w:rFonts w:ascii="Arial" w:hAnsi="Arial" w:cs="Arial"/>
        </w:rPr>
        <w:t xml:space="preserve">their data is </w:t>
      </w:r>
      <w:r w:rsidRPr="00582270">
        <w:rPr>
          <w:rFonts w:ascii="Arial" w:hAnsi="Arial" w:cs="Arial"/>
        </w:rPr>
        <w:t>over 90% accurate,</w:t>
      </w:r>
      <w:r w:rsidRPr="00F30CB6">
        <w:rPr>
          <w:rFonts w:ascii="Arial" w:hAnsi="Arial" w:cs="Arial"/>
        </w:rPr>
        <w:t xml:space="preserve"> so we</w:t>
      </w:r>
      <w:r w:rsidR="00582270">
        <w:rPr>
          <w:rFonts w:ascii="Arial" w:hAnsi="Arial" w:cs="Arial"/>
        </w:rPr>
        <w:t xml:space="preserve"> trust them. Ongoing maintenance is required </w:t>
      </w:r>
      <w:r w:rsidRPr="00F30CB6">
        <w:rPr>
          <w:rFonts w:ascii="Arial" w:hAnsi="Arial" w:cs="Arial"/>
        </w:rPr>
        <w:t xml:space="preserve">because </w:t>
      </w:r>
      <w:r w:rsidR="00582270">
        <w:rPr>
          <w:rFonts w:ascii="Arial" w:hAnsi="Arial" w:cs="Arial"/>
        </w:rPr>
        <w:t xml:space="preserve">the data are </w:t>
      </w:r>
      <w:r w:rsidRPr="00F30CB6">
        <w:rPr>
          <w:rFonts w:ascii="Arial" w:hAnsi="Arial" w:cs="Arial"/>
        </w:rPr>
        <w:t>used in tenure and promotion</w:t>
      </w:r>
      <w:r w:rsidR="00582270">
        <w:rPr>
          <w:rFonts w:ascii="Arial" w:hAnsi="Arial" w:cs="Arial"/>
        </w:rPr>
        <w:t xml:space="preserve"> decisions, but </w:t>
      </w:r>
      <w:r w:rsidRPr="00F30CB6">
        <w:rPr>
          <w:rFonts w:ascii="Arial" w:hAnsi="Arial" w:cs="Arial"/>
        </w:rPr>
        <w:t xml:space="preserve">it’s on the faculty to make sure </w:t>
      </w:r>
      <w:r w:rsidR="00582270">
        <w:rPr>
          <w:rFonts w:ascii="Arial" w:hAnsi="Arial" w:cs="Arial"/>
        </w:rPr>
        <w:t>their information</w:t>
      </w:r>
      <w:r w:rsidRPr="00F30CB6">
        <w:rPr>
          <w:rFonts w:ascii="Arial" w:hAnsi="Arial" w:cs="Arial"/>
        </w:rPr>
        <w:t xml:space="preserve"> is correct with the option to correct it themselves. </w:t>
      </w:r>
      <w:r w:rsidR="00680F55" w:rsidRPr="00F30CB6">
        <w:rPr>
          <w:rFonts w:ascii="Arial" w:hAnsi="Arial" w:cs="Arial"/>
        </w:rPr>
        <w:t>Corrections</w:t>
      </w:r>
      <w:r w:rsidRPr="00F30CB6">
        <w:rPr>
          <w:rFonts w:ascii="Arial" w:hAnsi="Arial" w:cs="Arial"/>
        </w:rPr>
        <w:t xml:space="preserve"> are held by Elsevier’s team.</w:t>
      </w:r>
    </w:p>
    <w:p w:rsidR="00F30CB6" w:rsidRDefault="00F30CB6" w:rsidP="002F00D2">
      <w:pPr>
        <w:spacing w:after="120"/>
        <w:jc w:val="both"/>
        <w:rPr>
          <w:rFonts w:ascii="Arial" w:hAnsi="Arial" w:cs="Arial"/>
        </w:rPr>
      </w:pPr>
    </w:p>
    <w:p w:rsidR="00F30CB6" w:rsidRDefault="00F30CB6" w:rsidP="00B47CC1">
      <w:pPr>
        <w:jc w:val="both"/>
        <w:rPr>
          <w:rFonts w:ascii="Arial" w:hAnsi="Arial" w:cs="Arial"/>
          <w:b/>
        </w:rPr>
      </w:pPr>
      <w:r w:rsidRPr="00F30CB6">
        <w:rPr>
          <w:rFonts w:ascii="Arial" w:hAnsi="Arial" w:cs="Arial"/>
          <w:b/>
        </w:rPr>
        <w:t>Harvard Catalyst Profiles</w:t>
      </w:r>
    </w:p>
    <w:p w:rsidR="005D1BF2" w:rsidRDefault="00F30CB6" w:rsidP="00B47CC1">
      <w:pPr>
        <w:jc w:val="both"/>
        <w:rPr>
          <w:rFonts w:ascii="Arial" w:hAnsi="Arial" w:cs="Arial"/>
          <w:i/>
        </w:rPr>
      </w:pPr>
      <w:r w:rsidRPr="00F30CB6">
        <w:rPr>
          <w:rFonts w:ascii="Arial" w:hAnsi="Arial" w:cs="Arial"/>
          <w:i/>
        </w:rPr>
        <w:t>G</w:t>
      </w:r>
      <w:r w:rsidR="005D1BF2">
        <w:rPr>
          <w:rFonts w:ascii="Arial" w:hAnsi="Arial" w:cs="Arial"/>
          <w:i/>
        </w:rPr>
        <w:t>riffin Weber, MD, PhD</w:t>
      </w:r>
      <w:r w:rsidRPr="00F30CB6">
        <w:rPr>
          <w:rFonts w:ascii="Arial" w:hAnsi="Arial" w:cs="Arial"/>
          <w:i/>
        </w:rPr>
        <w:t>, Harvard Medical School</w:t>
      </w:r>
    </w:p>
    <w:p w:rsidR="00F30CB6" w:rsidRDefault="00F30CB6" w:rsidP="00B47CC1">
      <w:pPr>
        <w:jc w:val="both"/>
        <w:rPr>
          <w:rFonts w:ascii="Arial" w:hAnsi="Arial" w:cs="Arial"/>
          <w:i/>
        </w:rPr>
      </w:pPr>
      <w:r w:rsidRPr="00F30CB6">
        <w:rPr>
          <w:rFonts w:ascii="Arial" w:hAnsi="Arial" w:cs="Arial"/>
          <w:i/>
        </w:rPr>
        <w:t>Chief Technology Officer, Harvard Catalyst Profiles</w:t>
      </w:r>
    </w:p>
    <w:p w:rsidR="00F30CB6" w:rsidRDefault="00F30CB6" w:rsidP="00B47CC1">
      <w:pPr>
        <w:jc w:val="both"/>
        <w:rPr>
          <w:rFonts w:ascii="Arial" w:hAnsi="Arial" w:cs="Arial"/>
          <w:i/>
        </w:rPr>
      </w:pPr>
    </w:p>
    <w:p w:rsidR="00184A9B" w:rsidRPr="00184A9B" w:rsidRDefault="00663C96" w:rsidP="002F00D2">
      <w:pPr>
        <w:spacing w:after="120"/>
        <w:jc w:val="both"/>
        <w:rPr>
          <w:rFonts w:ascii="Arial" w:hAnsi="Arial" w:cs="Arial"/>
        </w:rPr>
      </w:pPr>
      <w:r>
        <w:rPr>
          <w:rFonts w:ascii="Arial" w:hAnsi="Arial" w:cs="Arial"/>
        </w:rPr>
        <w:t>This application is the same as VIVO</w:t>
      </w:r>
      <w:r w:rsidR="00184A9B" w:rsidRPr="00184A9B">
        <w:rPr>
          <w:rFonts w:ascii="Arial" w:hAnsi="Arial" w:cs="Arial"/>
        </w:rPr>
        <w:t xml:space="preserve"> </w:t>
      </w:r>
      <w:r>
        <w:rPr>
          <w:rFonts w:ascii="Arial" w:hAnsi="Arial" w:cs="Arial"/>
        </w:rPr>
        <w:t xml:space="preserve">in that it </w:t>
      </w:r>
      <w:r w:rsidR="00184A9B" w:rsidRPr="00184A9B">
        <w:rPr>
          <w:rFonts w:ascii="Arial" w:hAnsi="Arial" w:cs="Arial"/>
        </w:rPr>
        <w:t xml:space="preserve">uses RDF, </w:t>
      </w:r>
      <w:r>
        <w:rPr>
          <w:rFonts w:ascii="Arial" w:hAnsi="Arial" w:cs="Arial"/>
        </w:rPr>
        <w:t xml:space="preserve">but </w:t>
      </w:r>
      <w:r w:rsidR="00184A9B" w:rsidRPr="00184A9B">
        <w:rPr>
          <w:rFonts w:ascii="Arial" w:hAnsi="Arial" w:cs="Arial"/>
        </w:rPr>
        <w:t>it organizes the front end a little differently and ha</w:t>
      </w:r>
      <w:r>
        <w:rPr>
          <w:rFonts w:ascii="Arial" w:hAnsi="Arial" w:cs="Arial"/>
        </w:rPr>
        <w:t>s</w:t>
      </w:r>
      <w:r w:rsidR="00184A9B" w:rsidRPr="00184A9B">
        <w:rPr>
          <w:rFonts w:ascii="Arial" w:hAnsi="Arial" w:cs="Arial"/>
        </w:rPr>
        <w:t xml:space="preserve"> different </w:t>
      </w:r>
      <w:r w:rsidR="00680F55" w:rsidRPr="00184A9B">
        <w:rPr>
          <w:rFonts w:ascii="Arial" w:hAnsi="Arial" w:cs="Arial"/>
        </w:rPr>
        <w:t>analysis</w:t>
      </w:r>
      <w:r w:rsidR="00184A9B" w:rsidRPr="00184A9B">
        <w:rPr>
          <w:rFonts w:ascii="Arial" w:hAnsi="Arial" w:cs="Arial"/>
        </w:rPr>
        <w:t xml:space="preserve"> and </w:t>
      </w:r>
      <w:r w:rsidR="00680F55" w:rsidRPr="00184A9B">
        <w:rPr>
          <w:rFonts w:ascii="Arial" w:hAnsi="Arial" w:cs="Arial"/>
        </w:rPr>
        <w:t>visualizations</w:t>
      </w:r>
      <w:r>
        <w:rPr>
          <w:rFonts w:ascii="Arial" w:hAnsi="Arial" w:cs="Arial"/>
        </w:rPr>
        <w:t xml:space="preserve">. </w:t>
      </w:r>
    </w:p>
    <w:p w:rsidR="00184A9B" w:rsidRPr="00BA6820" w:rsidRDefault="00184A9B" w:rsidP="00BA6820">
      <w:pPr>
        <w:pStyle w:val="ListParagraph"/>
        <w:numPr>
          <w:ilvl w:val="0"/>
          <w:numId w:val="32"/>
        </w:numPr>
        <w:spacing w:after="120"/>
        <w:jc w:val="both"/>
        <w:rPr>
          <w:rFonts w:ascii="Arial" w:hAnsi="Arial" w:cs="Arial"/>
        </w:rPr>
      </w:pPr>
      <w:r w:rsidRPr="00BA6820">
        <w:rPr>
          <w:rFonts w:ascii="Arial" w:hAnsi="Arial" w:cs="Arial"/>
        </w:rPr>
        <w:t>Active and passive networks</w:t>
      </w:r>
    </w:p>
    <w:p w:rsidR="00184A9B" w:rsidRPr="00BA6820" w:rsidRDefault="00184A9B" w:rsidP="00BA6820">
      <w:pPr>
        <w:pStyle w:val="ListParagraph"/>
        <w:numPr>
          <w:ilvl w:val="0"/>
          <w:numId w:val="32"/>
        </w:numPr>
        <w:spacing w:after="120"/>
        <w:jc w:val="both"/>
        <w:rPr>
          <w:rFonts w:ascii="Arial" w:hAnsi="Arial" w:cs="Arial"/>
        </w:rPr>
      </w:pPr>
      <w:r w:rsidRPr="00BA6820">
        <w:rPr>
          <w:rFonts w:ascii="Arial" w:hAnsi="Arial" w:cs="Arial"/>
        </w:rPr>
        <w:t>Keyword cloud with unique areas bolded as potential collaborator</w:t>
      </w:r>
    </w:p>
    <w:p w:rsidR="00184A9B" w:rsidRPr="00BA6820" w:rsidRDefault="00184A9B" w:rsidP="00BA6820">
      <w:pPr>
        <w:pStyle w:val="ListParagraph"/>
        <w:numPr>
          <w:ilvl w:val="0"/>
          <w:numId w:val="32"/>
        </w:numPr>
        <w:spacing w:after="120"/>
        <w:jc w:val="both"/>
        <w:rPr>
          <w:rFonts w:ascii="Arial" w:hAnsi="Arial" w:cs="Arial"/>
        </w:rPr>
      </w:pPr>
      <w:r w:rsidRPr="00BA6820">
        <w:rPr>
          <w:rFonts w:ascii="Arial" w:hAnsi="Arial" w:cs="Arial"/>
        </w:rPr>
        <w:t>Topics that change across time through career</w:t>
      </w:r>
    </w:p>
    <w:p w:rsidR="00184A9B" w:rsidRPr="00BA6820" w:rsidRDefault="00184A9B" w:rsidP="00BA6820">
      <w:pPr>
        <w:pStyle w:val="ListParagraph"/>
        <w:numPr>
          <w:ilvl w:val="0"/>
          <w:numId w:val="32"/>
        </w:numPr>
        <w:spacing w:after="120"/>
        <w:jc w:val="both"/>
        <w:rPr>
          <w:rFonts w:ascii="Arial" w:hAnsi="Arial" w:cs="Arial"/>
        </w:rPr>
      </w:pPr>
      <w:r w:rsidRPr="00BA6820">
        <w:rPr>
          <w:rFonts w:ascii="Arial" w:hAnsi="Arial" w:cs="Arial"/>
        </w:rPr>
        <w:t>Connection page – why there is a connection made</w:t>
      </w:r>
    </w:p>
    <w:p w:rsidR="00184A9B" w:rsidRPr="00BA6820" w:rsidRDefault="00184A9B" w:rsidP="00BA6820">
      <w:pPr>
        <w:pStyle w:val="ListParagraph"/>
        <w:numPr>
          <w:ilvl w:val="0"/>
          <w:numId w:val="32"/>
        </w:numPr>
        <w:spacing w:after="120"/>
        <w:jc w:val="both"/>
        <w:rPr>
          <w:rFonts w:ascii="Arial" w:hAnsi="Arial" w:cs="Arial"/>
        </w:rPr>
      </w:pPr>
      <w:r w:rsidRPr="00BA6820">
        <w:rPr>
          <w:rFonts w:ascii="Arial" w:hAnsi="Arial" w:cs="Arial"/>
        </w:rPr>
        <w:t>Co-author networks: lists, geolocated, egocentric, force-directed graph showing clusters, teams, etc.</w:t>
      </w:r>
    </w:p>
    <w:p w:rsidR="00184A9B" w:rsidRPr="00BA6820" w:rsidRDefault="00184A9B" w:rsidP="00BA6820">
      <w:pPr>
        <w:pStyle w:val="ListParagraph"/>
        <w:numPr>
          <w:ilvl w:val="0"/>
          <w:numId w:val="32"/>
        </w:numPr>
        <w:spacing w:after="120"/>
        <w:jc w:val="both"/>
        <w:rPr>
          <w:rFonts w:ascii="Arial" w:hAnsi="Arial" w:cs="Arial"/>
        </w:rPr>
      </w:pPr>
      <w:r w:rsidRPr="00BA6820">
        <w:rPr>
          <w:rFonts w:ascii="Arial" w:hAnsi="Arial" w:cs="Arial"/>
        </w:rPr>
        <w:t>Similar people by key words – people he has worked with before are indicated</w:t>
      </w:r>
    </w:p>
    <w:p w:rsidR="00184A9B" w:rsidRPr="00184A9B" w:rsidRDefault="00184A9B" w:rsidP="002F00D2">
      <w:pPr>
        <w:spacing w:after="120"/>
        <w:jc w:val="both"/>
        <w:rPr>
          <w:rFonts w:ascii="Arial" w:hAnsi="Arial" w:cs="Arial"/>
        </w:rPr>
      </w:pPr>
      <w:r w:rsidRPr="00184A9B">
        <w:rPr>
          <w:rFonts w:ascii="Arial" w:hAnsi="Arial" w:cs="Arial"/>
        </w:rPr>
        <w:t>Promotion committees</w:t>
      </w:r>
      <w:r w:rsidR="00BA6820">
        <w:rPr>
          <w:rFonts w:ascii="Arial" w:hAnsi="Arial" w:cs="Arial"/>
        </w:rPr>
        <w:t xml:space="preserve"> and</w:t>
      </w:r>
      <w:r w:rsidRPr="00184A9B">
        <w:rPr>
          <w:rFonts w:ascii="Arial" w:hAnsi="Arial" w:cs="Arial"/>
        </w:rPr>
        <w:t xml:space="preserve"> students use </w:t>
      </w:r>
      <w:r w:rsidR="00BA6820">
        <w:rPr>
          <w:rFonts w:ascii="Arial" w:hAnsi="Arial" w:cs="Arial"/>
        </w:rPr>
        <w:t xml:space="preserve">this </w:t>
      </w:r>
      <w:r w:rsidRPr="00184A9B">
        <w:rPr>
          <w:rFonts w:ascii="Arial" w:hAnsi="Arial" w:cs="Arial"/>
        </w:rPr>
        <w:t>to find mentor</w:t>
      </w:r>
      <w:r w:rsidR="00BA6820">
        <w:rPr>
          <w:rFonts w:ascii="Arial" w:hAnsi="Arial" w:cs="Arial"/>
        </w:rPr>
        <w:t>s or</w:t>
      </w:r>
      <w:r w:rsidRPr="00184A9B">
        <w:rPr>
          <w:rFonts w:ascii="Arial" w:hAnsi="Arial" w:cs="Arial"/>
        </w:rPr>
        <w:t xml:space="preserve"> competitors, ego surf, </w:t>
      </w:r>
      <w:r w:rsidR="00BA6820">
        <w:rPr>
          <w:rFonts w:ascii="Arial" w:hAnsi="Arial" w:cs="Arial"/>
        </w:rPr>
        <w:t xml:space="preserve">and find </w:t>
      </w:r>
      <w:r w:rsidRPr="00184A9B">
        <w:rPr>
          <w:rFonts w:ascii="Arial" w:hAnsi="Arial" w:cs="Arial"/>
        </w:rPr>
        <w:t>department similar</w:t>
      </w:r>
      <w:r w:rsidR="00680F55">
        <w:rPr>
          <w:rFonts w:ascii="Arial" w:hAnsi="Arial" w:cs="Arial"/>
        </w:rPr>
        <w:t>it</w:t>
      </w:r>
      <w:r w:rsidRPr="00184A9B">
        <w:rPr>
          <w:rFonts w:ascii="Arial" w:hAnsi="Arial" w:cs="Arial"/>
        </w:rPr>
        <w:t>ies</w:t>
      </w:r>
      <w:r w:rsidR="00BA6820">
        <w:rPr>
          <w:rFonts w:ascii="Arial" w:hAnsi="Arial" w:cs="Arial"/>
        </w:rPr>
        <w:t xml:space="preserve"> and</w:t>
      </w:r>
      <w:r w:rsidRPr="00184A9B">
        <w:rPr>
          <w:rFonts w:ascii="Arial" w:hAnsi="Arial" w:cs="Arial"/>
        </w:rPr>
        <w:t xml:space="preserve"> physical neighbors in a </w:t>
      </w:r>
      <w:r w:rsidR="00680F55" w:rsidRPr="00184A9B">
        <w:rPr>
          <w:rFonts w:ascii="Arial" w:hAnsi="Arial" w:cs="Arial"/>
        </w:rPr>
        <w:t>large</w:t>
      </w:r>
      <w:r w:rsidRPr="00184A9B">
        <w:rPr>
          <w:rFonts w:ascii="Arial" w:hAnsi="Arial" w:cs="Arial"/>
        </w:rPr>
        <w:t xml:space="preserve">, </w:t>
      </w:r>
      <w:r w:rsidR="00680F55" w:rsidRPr="00184A9B">
        <w:rPr>
          <w:rFonts w:ascii="Arial" w:hAnsi="Arial" w:cs="Arial"/>
        </w:rPr>
        <w:t>multi-site</w:t>
      </w:r>
      <w:r w:rsidRPr="00184A9B">
        <w:rPr>
          <w:rFonts w:ascii="Arial" w:hAnsi="Arial" w:cs="Arial"/>
        </w:rPr>
        <w:t xml:space="preserve"> institution</w:t>
      </w:r>
      <w:r w:rsidR="00BA6820">
        <w:rPr>
          <w:rFonts w:ascii="Arial" w:hAnsi="Arial" w:cs="Arial"/>
        </w:rPr>
        <w:t xml:space="preserve">. </w:t>
      </w:r>
      <w:r w:rsidRPr="00184A9B">
        <w:rPr>
          <w:rFonts w:ascii="Arial" w:hAnsi="Arial" w:cs="Arial"/>
        </w:rPr>
        <w:lastRenderedPageBreak/>
        <w:t xml:space="preserve">It’s a </w:t>
      </w:r>
      <w:r w:rsidR="00680F55" w:rsidRPr="00184A9B">
        <w:rPr>
          <w:rFonts w:ascii="Arial" w:hAnsi="Arial" w:cs="Arial"/>
        </w:rPr>
        <w:t>multidimensional</w:t>
      </w:r>
      <w:r w:rsidRPr="00184A9B">
        <w:rPr>
          <w:rFonts w:ascii="Arial" w:hAnsi="Arial" w:cs="Arial"/>
        </w:rPr>
        <w:t xml:space="preserve"> network, not just people, but also departments, facilities, topics, etc.</w:t>
      </w:r>
      <w:r w:rsidR="00BA6820">
        <w:rPr>
          <w:rFonts w:ascii="Arial" w:hAnsi="Arial" w:cs="Arial"/>
        </w:rPr>
        <w:t xml:space="preserve"> You can look at s</w:t>
      </w:r>
      <w:r w:rsidR="00680F55" w:rsidRPr="00184A9B">
        <w:rPr>
          <w:rFonts w:ascii="Arial" w:hAnsi="Arial" w:cs="Arial"/>
        </w:rPr>
        <w:t>imilar</w:t>
      </w:r>
      <w:r w:rsidRPr="00184A9B">
        <w:rPr>
          <w:rFonts w:ascii="Arial" w:hAnsi="Arial" w:cs="Arial"/>
        </w:rPr>
        <w:t xml:space="preserve"> </w:t>
      </w:r>
      <w:proofErr w:type="gramStart"/>
      <w:r w:rsidRPr="00184A9B">
        <w:rPr>
          <w:rFonts w:ascii="Arial" w:hAnsi="Arial" w:cs="Arial"/>
        </w:rPr>
        <w:t>topics, who is</w:t>
      </w:r>
      <w:proofErr w:type="gramEnd"/>
      <w:r w:rsidRPr="00184A9B">
        <w:rPr>
          <w:rFonts w:ascii="Arial" w:hAnsi="Arial" w:cs="Arial"/>
        </w:rPr>
        <w:t xml:space="preserve"> working in that topic, what has been published on that topic</w:t>
      </w:r>
      <w:r w:rsidR="00BA6820">
        <w:rPr>
          <w:rFonts w:ascii="Arial" w:hAnsi="Arial" w:cs="Arial"/>
        </w:rPr>
        <w:t xml:space="preserve">. You can do SNA, </w:t>
      </w:r>
      <w:proofErr w:type="gramStart"/>
      <w:r w:rsidR="00BA6820">
        <w:rPr>
          <w:rFonts w:ascii="Arial" w:hAnsi="Arial" w:cs="Arial"/>
        </w:rPr>
        <w:t xml:space="preserve">with </w:t>
      </w:r>
      <w:r w:rsidRPr="00184A9B">
        <w:rPr>
          <w:rFonts w:ascii="Arial" w:hAnsi="Arial" w:cs="Arial"/>
        </w:rPr>
        <w:t xml:space="preserve"> to</w:t>
      </w:r>
      <w:r w:rsidR="00BA6820">
        <w:rPr>
          <w:rFonts w:ascii="Arial" w:hAnsi="Arial" w:cs="Arial"/>
        </w:rPr>
        <w:t>ols</w:t>
      </w:r>
      <w:proofErr w:type="gramEnd"/>
      <w:r w:rsidR="00BA6820">
        <w:rPr>
          <w:rFonts w:ascii="Arial" w:hAnsi="Arial" w:cs="Arial"/>
        </w:rPr>
        <w:t xml:space="preserve"> to generate reports and use</w:t>
      </w:r>
      <w:r w:rsidRPr="00184A9B">
        <w:rPr>
          <w:rFonts w:ascii="Arial" w:hAnsi="Arial" w:cs="Arial"/>
        </w:rPr>
        <w:t xml:space="preserve"> data in various ways</w:t>
      </w:r>
      <w:r w:rsidR="00BA6820">
        <w:rPr>
          <w:rFonts w:ascii="Arial" w:hAnsi="Arial" w:cs="Arial"/>
        </w:rPr>
        <w:t>. You can also assess n</w:t>
      </w:r>
      <w:r w:rsidRPr="00184A9B">
        <w:rPr>
          <w:rFonts w:ascii="Arial" w:hAnsi="Arial" w:cs="Arial"/>
        </w:rPr>
        <w:t xml:space="preserve">etwork reach – </w:t>
      </w:r>
      <w:r w:rsidR="00BA6820">
        <w:rPr>
          <w:rFonts w:ascii="Arial" w:hAnsi="Arial" w:cs="Arial"/>
        </w:rPr>
        <w:t xml:space="preserve">the </w:t>
      </w:r>
      <w:r w:rsidRPr="00184A9B">
        <w:rPr>
          <w:rFonts w:ascii="Arial" w:hAnsi="Arial" w:cs="Arial"/>
        </w:rPr>
        <w:t xml:space="preserve">correlation between reach and career rank, </w:t>
      </w:r>
      <w:r w:rsidR="00BA6820">
        <w:rPr>
          <w:rFonts w:ascii="Arial" w:hAnsi="Arial" w:cs="Arial"/>
        </w:rPr>
        <w:t xml:space="preserve">which </w:t>
      </w:r>
      <w:r w:rsidRPr="00184A9B">
        <w:rPr>
          <w:rFonts w:ascii="Arial" w:hAnsi="Arial" w:cs="Arial"/>
        </w:rPr>
        <w:t xml:space="preserve">varies by department – pathologists </w:t>
      </w:r>
      <w:proofErr w:type="gramStart"/>
      <w:r w:rsidRPr="00184A9B">
        <w:rPr>
          <w:rFonts w:ascii="Arial" w:hAnsi="Arial" w:cs="Arial"/>
        </w:rPr>
        <w:t>collaborate</w:t>
      </w:r>
      <w:proofErr w:type="gramEnd"/>
      <w:r w:rsidRPr="00184A9B">
        <w:rPr>
          <w:rFonts w:ascii="Arial" w:hAnsi="Arial" w:cs="Arial"/>
        </w:rPr>
        <w:t xml:space="preserve"> more often</w:t>
      </w:r>
      <w:r w:rsidR="00BA6820">
        <w:rPr>
          <w:rFonts w:ascii="Arial" w:hAnsi="Arial" w:cs="Arial"/>
        </w:rPr>
        <w:t>. There is also the ability to create a</w:t>
      </w:r>
      <w:r w:rsidRPr="00184A9B">
        <w:rPr>
          <w:rFonts w:ascii="Arial" w:hAnsi="Arial" w:cs="Arial"/>
        </w:rPr>
        <w:t xml:space="preserve"> </w:t>
      </w:r>
      <w:proofErr w:type="spellStart"/>
      <w:r w:rsidRPr="00184A9B">
        <w:rPr>
          <w:rFonts w:ascii="Arial" w:hAnsi="Arial" w:cs="Arial"/>
        </w:rPr>
        <w:t>sociograph</w:t>
      </w:r>
      <w:proofErr w:type="spellEnd"/>
      <w:r w:rsidRPr="00184A9B">
        <w:rPr>
          <w:rFonts w:ascii="Arial" w:hAnsi="Arial" w:cs="Arial"/>
        </w:rPr>
        <w:t xml:space="preserve">, </w:t>
      </w:r>
      <w:r w:rsidR="00BA6820">
        <w:rPr>
          <w:rFonts w:ascii="Arial" w:hAnsi="Arial" w:cs="Arial"/>
        </w:rPr>
        <w:t xml:space="preserve">which </w:t>
      </w:r>
      <w:r w:rsidRPr="00184A9B">
        <w:rPr>
          <w:rFonts w:ascii="Arial" w:hAnsi="Arial" w:cs="Arial"/>
        </w:rPr>
        <w:t>can pull out recommended collaborators to increase your reach graph.</w:t>
      </w:r>
    </w:p>
    <w:p w:rsidR="00184A9B" w:rsidRPr="00184A9B" w:rsidRDefault="00BA6820" w:rsidP="002F00D2">
      <w:pPr>
        <w:spacing w:after="120"/>
        <w:jc w:val="both"/>
        <w:rPr>
          <w:rFonts w:ascii="Arial" w:hAnsi="Arial" w:cs="Arial"/>
        </w:rPr>
      </w:pPr>
      <w:r>
        <w:rPr>
          <w:rFonts w:ascii="Arial" w:hAnsi="Arial" w:cs="Arial"/>
        </w:rPr>
        <w:t>T</w:t>
      </w:r>
      <w:r w:rsidR="00184A9B" w:rsidRPr="00184A9B">
        <w:rPr>
          <w:rFonts w:ascii="Arial" w:hAnsi="Arial" w:cs="Arial"/>
        </w:rPr>
        <w:t xml:space="preserve">eams </w:t>
      </w:r>
      <w:r>
        <w:rPr>
          <w:rFonts w:ascii="Arial" w:hAnsi="Arial" w:cs="Arial"/>
        </w:rPr>
        <w:t xml:space="preserve">can be </w:t>
      </w:r>
      <w:proofErr w:type="spellStart"/>
      <w:r>
        <w:rPr>
          <w:rFonts w:ascii="Arial" w:hAnsi="Arial" w:cs="Arial"/>
        </w:rPr>
        <w:t>anyzed</w:t>
      </w:r>
      <w:proofErr w:type="spellEnd"/>
      <w:r>
        <w:rPr>
          <w:rFonts w:ascii="Arial" w:hAnsi="Arial" w:cs="Arial"/>
        </w:rPr>
        <w:t xml:space="preserve"> </w:t>
      </w:r>
      <w:r w:rsidR="00184A9B" w:rsidRPr="00184A9B">
        <w:rPr>
          <w:rFonts w:ascii="Arial" w:hAnsi="Arial" w:cs="Arial"/>
        </w:rPr>
        <w:t xml:space="preserve">by co-authorship, physical distance, degrees of separation, </w:t>
      </w:r>
      <w:r>
        <w:rPr>
          <w:rFonts w:ascii="Arial" w:hAnsi="Arial" w:cs="Arial"/>
        </w:rPr>
        <w:t xml:space="preserve">and </w:t>
      </w:r>
      <w:proofErr w:type="spellStart"/>
      <w:r w:rsidR="00184A9B" w:rsidRPr="00184A9B">
        <w:rPr>
          <w:rFonts w:ascii="Arial" w:hAnsi="Arial" w:cs="Arial"/>
        </w:rPr>
        <w:t>MeSH</w:t>
      </w:r>
      <w:proofErr w:type="spellEnd"/>
      <w:r w:rsidR="00184A9B" w:rsidRPr="00184A9B">
        <w:rPr>
          <w:rFonts w:ascii="Arial" w:hAnsi="Arial" w:cs="Arial"/>
        </w:rPr>
        <w:t xml:space="preserve"> similarity index.</w:t>
      </w:r>
    </w:p>
    <w:p w:rsidR="00184A9B" w:rsidRPr="00184A9B" w:rsidRDefault="00184A9B" w:rsidP="00B47CC1">
      <w:pPr>
        <w:jc w:val="both"/>
        <w:rPr>
          <w:rFonts w:ascii="Arial" w:hAnsi="Arial" w:cs="Arial"/>
        </w:rPr>
      </w:pPr>
    </w:p>
    <w:p w:rsidR="00184A9B" w:rsidRPr="00184A9B" w:rsidRDefault="00184A9B" w:rsidP="00B47CC1">
      <w:pPr>
        <w:jc w:val="both"/>
        <w:rPr>
          <w:rFonts w:ascii="Arial" w:hAnsi="Arial" w:cs="Arial"/>
          <w:b/>
        </w:rPr>
      </w:pPr>
      <w:r w:rsidRPr="00184A9B">
        <w:rPr>
          <w:rFonts w:ascii="Arial" w:hAnsi="Arial" w:cs="Arial"/>
          <w:b/>
        </w:rPr>
        <w:t>Questions and Answers</w:t>
      </w:r>
    </w:p>
    <w:p w:rsidR="00184A9B" w:rsidRPr="00184A9B" w:rsidRDefault="00184A9B" w:rsidP="00B47CC1">
      <w:pPr>
        <w:jc w:val="both"/>
        <w:rPr>
          <w:rFonts w:ascii="Arial" w:hAnsi="Arial" w:cs="Arial"/>
        </w:rPr>
      </w:pPr>
    </w:p>
    <w:p w:rsidR="00184A9B" w:rsidRPr="00184A9B" w:rsidRDefault="00184A9B" w:rsidP="002F00D2">
      <w:pPr>
        <w:spacing w:after="120"/>
        <w:jc w:val="both"/>
        <w:rPr>
          <w:rFonts w:ascii="Arial" w:hAnsi="Arial" w:cs="Arial"/>
        </w:rPr>
      </w:pPr>
      <w:r w:rsidRPr="00C431F1">
        <w:rPr>
          <w:rFonts w:ascii="Arial" w:hAnsi="Arial" w:cs="Arial"/>
          <w:b/>
        </w:rPr>
        <w:t>Q:</w:t>
      </w:r>
      <w:r w:rsidRPr="00184A9B">
        <w:rPr>
          <w:rFonts w:ascii="Arial" w:hAnsi="Arial" w:cs="Arial"/>
        </w:rPr>
        <w:t xml:space="preserve"> Controlled vocabulary – where does it come from</w:t>
      </w:r>
      <w:r w:rsidR="00BA6820">
        <w:rPr>
          <w:rFonts w:ascii="Arial" w:hAnsi="Arial" w:cs="Arial"/>
        </w:rPr>
        <w:t>?</w:t>
      </w:r>
    </w:p>
    <w:p w:rsidR="00184A9B" w:rsidRPr="00184A9B" w:rsidRDefault="00184A9B" w:rsidP="00B47CC1">
      <w:pPr>
        <w:jc w:val="both"/>
        <w:rPr>
          <w:rFonts w:ascii="Arial" w:hAnsi="Arial" w:cs="Arial"/>
        </w:rPr>
      </w:pPr>
      <w:r w:rsidRPr="00C431F1">
        <w:rPr>
          <w:rFonts w:ascii="Arial" w:hAnsi="Arial" w:cs="Arial"/>
          <w:b/>
        </w:rPr>
        <w:t>A:</w:t>
      </w:r>
      <w:r w:rsidRPr="00184A9B">
        <w:rPr>
          <w:rFonts w:ascii="Arial" w:hAnsi="Arial" w:cs="Arial"/>
        </w:rPr>
        <w:t xml:space="preserve"> </w:t>
      </w:r>
      <w:r w:rsidR="00BA6820">
        <w:rPr>
          <w:rFonts w:ascii="Arial" w:hAnsi="Arial" w:cs="Arial"/>
        </w:rPr>
        <w:t>For b</w:t>
      </w:r>
      <w:r w:rsidRPr="00184A9B">
        <w:rPr>
          <w:rFonts w:ascii="Arial" w:hAnsi="Arial" w:cs="Arial"/>
        </w:rPr>
        <w:t>iomedical</w:t>
      </w:r>
      <w:r w:rsidR="00BA6820">
        <w:rPr>
          <w:rFonts w:ascii="Arial" w:hAnsi="Arial" w:cs="Arial"/>
        </w:rPr>
        <w:t>,</w:t>
      </w:r>
      <w:r w:rsidRPr="00184A9B">
        <w:rPr>
          <w:rFonts w:ascii="Arial" w:hAnsi="Arial" w:cs="Arial"/>
        </w:rPr>
        <w:t xml:space="preserve"> we use </w:t>
      </w:r>
      <w:proofErr w:type="spellStart"/>
      <w:r w:rsidRPr="00184A9B">
        <w:rPr>
          <w:rFonts w:ascii="Arial" w:hAnsi="Arial" w:cs="Arial"/>
        </w:rPr>
        <w:t>MeSH</w:t>
      </w:r>
      <w:proofErr w:type="spellEnd"/>
      <w:r w:rsidRPr="00184A9B">
        <w:rPr>
          <w:rFonts w:ascii="Arial" w:hAnsi="Arial" w:cs="Arial"/>
        </w:rPr>
        <w:t xml:space="preserve">, weights come from data, prevalence, </w:t>
      </w:r>
      <w:r w:rsidR="00BA6820">
        <w:rPr>
          <w:rFonts w:ascii="Arial" w:hAnsi="Arial" w:cs="Arial"/>
        </w:rPr>
        <w:t xml:space="preserve">and </w:t>
      </w:r>
      <w:r w:rsidRPr="00184A9B">
        <w:rPr>
          <w:rFonts w:ascii="Arial" w:hAnsi="Arial" w:cs="Arial"/>
        </w:rPr>
        <w:t>when they are used more frequently. Outside</w:t>
      </w:r>
      <w:r w:rsidR="00BA6820">
        <w:rPr>
          <w:rFonts w:ascii="Arial" w:hAnsi="Arial" w:cs="Arial"/>
        </w:rPr>
        <w:t xml:space="preserve"> of</w:t>
      </w:r>
      <w:r w:rsidRPr="00184A9B">
        <w:rPr>
          <w:rFonts w:ascii="Arial" w:hAnsi="Arial" w:cs="Arial"/>
        </w:rPr>
        <w:t xml:space="preserve"> biomedicine</w:t>
      </w:r>
      <w:r w:rsidR="00BA6820">
        <w:rPr>
          <w:rFonts w:ascii="Arial" w:hAnsi="Arial" w:cs="Arial"/>
        </w:rPr>
        <w:t xml:space="preserve">, </w:t>
      </w:r>
      <w:r w:rsidRPr="00184A9B">
        <w:rPr>
          <w:rFonts w:ascii="Arial" w:hAnsi="Arial" w:cs="Arial"/>
        </w:rPr>
        <w:t xml:space="preserve">it’s not so much </w:t>
      </w:r>
      <w:r w:rsidR="00BA6820">
        <w:rPr>
          <w:rFonts w:ascii="Arial" w:hAnsi="Arial" w:cs="Arial"/>
        </w:rPr>
        <w:t xml:space="preserve">about </w:t>
      </w:r>
      <w:r w:rsidRPr="00184A9B">
        <w:rPr>
          <w:rFonts w:ascii="Arial" w:hAnsi="Arial" w:cs="Arial"/>
        </w:rPr>
        <w:t xml:space="preserve">binding ontologies, </w:t>
      </w:r>
      <w:r w:rsidR="00BA6820">
        <w:rPr>
          <w:rFonts w:ascii="Arial" w:hAnsi="Arial" w:cs="Arial"/>
        </w:rPr>
        <w:t xml:space="preserve">as </w:t>
      </w:r>
      <w:r w:rsidRPr="00184A9B">
        <w:rPr>
          <w:rFonts w:ascii="Arial" w:hAnsi="Arial" w:cs="Arial"/>
        </w:rPr>
        <w:t xml:space="preserve">we’ve </w:t>
      </w:r>
      <w:r w:rsidR="00680F55" w:rsidRPr="00184A9B">
        <w:rPr>
          <w:rFonts w:ascii="Arial" w:hAnsi="Arial" w:cs="Arial"/>
        </w:rPr>
        <w:t>done</w:t>
      </w:r>
      <w:r w:rsidRPr="00184A9B">
        <w:rPr>
          <w:rFonts w:ascii="Arial" w:hAnsi="Arial" w:cs="Arial"/>
        </w:rPr>
        <w:t xml:space="preserve"> </w:t>
      </w:r>
      <w:r w:rsidR="00680F55" w:rsidRPr="00184A9B">
        <w:rPr>
          <w:rFonts w:ascii="Arial" w:hAnsi="Arial" w:cs="Arial"/>
        </w:rPr>
        <w:t>network</w:t>
      </w:r>
      <w:r w:rsidRPr="00184A9B">
        <w:rPr>
          <w:rFonts w:ascii="Arial" w:hAnsi="Arial" w:cs="Arial"/>
        </w:rPr>
        <w:t xml:space="preserve"> analysis </w:t>
      </w:r>
      <w:r w:rsidR="00680F55" w:rsidRPr="00184A9B">
        <w:rPr>
          <w:rFonts w:ascii="Arial" w:hAnsi="Arial" w:cs="Arial"/>
        </w:rPr>
        <w:t>of</w:t>
      </w:r>
      <w:r w:rsidRPr="00184A9B">
        <w:rPr>
          <w:rFonts w:ascii="Arial" w:hAnsi="Arial" w:cs="Arial"/>
        </w:rPr>
        <w:t xml:space="preserve"> Wikipedia. </w:t>
      </w:r>
      <w:r w:rsidR="00680F55">
        <w:rPr>
          <w:rFonts w:ascii="Arial" w:hAnsi="Arial" w:cs="Arial"/>
        </w:rPr>
        <w:t>I</w:t>
      </w:r>
      <w:r w:rsidR="00680F55" w:rsidRPr="00184A9B">
        <w:rPr>
          <w:rFonts w:ascii="Arial" w:hAnsi="Arial" w:cs="Arial"/>
        </w:rPr>
        <w:t>n</w:t>
      </w:r>
      <w:r w:rsidR="00680F55">
        <w:rPr>
          <w:rFonts w:ascii="Arial" w:hAnsi="Arial" w:cs="Arial"/>
        </w:rPr>
        <w:t xml:space="preserve"> other disciplines there is</w:t>
      </w:r>
      <w:r w:rsidRPr="00184A9B">
        <w:rPr>
          <w:rFonts w:ascii="Arial" w:hAnsi="Arial" w:cs="Arial"/>
        </w:rPr>
        <w:t xml:space="preserve">n’t one ontology – there are too many ontologies and have to go to experts and ask which ontology is best. </w:t>
      </w:r>
      <w:r w:rsidR="00BA6820">
        <w:rPr>
          <w:rFonts w:ascii="Arial" w:hAnsi="Arial" w:cs="Arial"/>
        </w:rPr>
        <w:t>We n</w:t>
      </w:r>
      <w:r w:rsidRPr="00184A9B">
        <w:rPr>
          <w:rFonts w:ascii="Arial" w:hAnsi="Arial" w:cs="Arial"/>
        </w:rPr>
        <w:t>eed to find out where to get pub</w:t>
      </w:r>
      <w:r w:rsidR="00BA6820">
        <w:rPr>
          <w:rFonts w:ascii="Arial" w:hAnsi="Arial" w:cs="Arial"/>
        </w:rPr>
        <w:t>lication</w:t>
      </w:r>
      <w:r w:rsidRPr="00184A9B">
        <w:rPr>
          <w:rFonts w:ascii="Arial" w:hAnsi="Arial" w:cs="Arial"/>
        </w:rPr>
        <w:t xml:space="preserve"> information and figure out the best terms.</w:t>
      </w:r>
    </w:p>
    <w:p w:rsidR="00184A9B" w:rsidRPr="00184A9B" w:rsidRDefault="00184A9B" w:rsidP="00B47CC1">
      <w:pPr>
        <w:jc w:val="both"/>
        <w:rPr>
          <w:rFonts w:ascii="Arial" w:hAnsi="Arial" w:cs="Arial"/>
        </w:rPr>
      </w:pPr>
    </w:p>
    <w:p w:rsidR="00184A9B" w:rsidRPr="00184A9B" w:rsidRDefault="00184A9B" w:rsidP="002F00D2">
      <w:pPr>
        <w:spacing w:after="120"/>
        <w:jc w:val="both"/>
        <w:rPr>
          <w:rFonts w:ascii="Arial" w:hAnsi="Arial" w:cs="Arial"/>
        </w:rPr>
      </w:pPr>
      <w:r w:rsidRPr="00C431F1">
        <w:rPr>
          <w:rFonts w:ascii="Arial" w:hAnsi="Arial" w:cs="Arial"/>
          <w:b/>
        </w:rPr>
        <w:t>Q:</w:t>
      </w:r>
      <w:r w:rsidRPr="00184A9B">
        <w:rPr>
          <w:rFonts w:ascii="Arial" w:hAnsi="Arial" w:cs="Arial"/>
        </w:rPr>
        <w:t xml:space="preserve"> Have you investigated Scopus?</w:t>
      </w:r>
    </w:p>
    <w:p w:rsidR="00F30CB6" w:rsidRDefault="00184A9B" w:rsidP="002F00D2">
      <w:pPr>
        <w:spacing w:after="120"/>
        <w:jc w:val="both"/>
        <w:rPr>
          <w:rFonts w:ascii="Arial" w:hAnsi="Arial" w:cs="Arial"/>
        </w:rPr>
      </w:pPr>
      <w:r w:rsidRPr="00C431F1">
        <w:rPr>
          <w:rFonts w:ascii="Arial" w:hAnsi="Arial" w:cs="Arial"/>
          <w:b/>
        </w:rPr>
        <w:t>A:</w:t>
      </w:r>
      <w:r w:rsidRPr="00184A9B">
        <w:rPr>
          <w:rFonts w:ascii="Arial" w:hAnsi="Arial" w:cs="Arial"/>
        </w:rPr>
        <w:t xml:space="preserve"> </w:t>
      </w:r>
      <w:r w:rsidR="00BA6820">
        <w:rPr>
          <w:rFonts w:ascii="Arial" w:hAnsi="Arial" w:cs="Arial"/>
        </w:rPr>
        <w:t>We are t</w:t>
      </w:r>
      <w:r w:rsidRPr="00184A9B">
        <w:rPr>
          <w:rFonts w:ascii="Arial" w:hAnsi="Arial" w:cs="Arial"/>
        </w:rPr>
        <w:t xml:space="preserve">alking to a number of commercial vendors </w:t>
      </w:r>
      <w:r w:rsidR="00BA6820">
        <w:rPr>
          <w:rFonts w:ascii="Arial" w:hAnsi="Arial" w:cs="Arial"/>
        </w:rPr>
        <w:t xml:space="preserve">and </w:t>
      </w:r>
      <w:r w:rsidRPr="00184A9B">
        <w:rPr>
          <w:rFonts w:ascii="Arial" w:hAnsi="Arial" w:cs="Arial"/>
        </w:rPr>
        <w:t xml:space="preserve">also looking </w:t>
      </w:r>
      <w:r w:rsidR="00BA6820">
        <w:rPr>
          <w:rFonts w:ascii="Arial" w:hAnsi="Arial" w:cs="Arial"/>
        </w:rPr>
        <w:t>into getting</w:t>
      </w:r>
      <w:r w:rsidRPr="00184A9B">
        <w:rPr>
          <w:rFonts w:ascii="Arial" w:hAnsi="Arial" w:cs="Arial"/>
        </w:rPr>
        <w:t xml:space="preserve"> students t</w:t>
      </w:r>
      <w:r w:rsidR="00BA6820">
        <w:rPr>
          <w:rFonts w:ascii="Arial" w:hAnsi="Arial" w:cs="Arial"/>
        </w:rPr>
        <w:t>o type</w:t>
      </w:r>
      <w:r w:rsidRPr="00184A9B">
        <w:rPr>
          <w:rFonts w:ascii="Arial" w:hAnsi="Arial" w:cs="Arial"/>
        </w:rPr>
        <w:t xml:space="preserve"> in CVs manually, some data sources have different strength</w:t>
      </w:r>
      <w:r w:rsidR="00BA6820">
        <w:rPr>
          <w:rFonts w:ascii="Arial" w:hAnsi="Arial" w:cs="Arial"/>
        </w:rPr>
        <w:t>s</w:t>
      </w:r>
      <w:r w:rsidRPr="00184A9B">
        <w:rPr>
          <w:rFonts w:ascii="Arial" w:hAnsi="Arial" w:cs="Arial"/>
        </w:rPr>
        <w:t xml:space="preserve">. Vendors will give you a sample if you give them some data. The </w:t>
      </w:r>
      <w:r w:rsidR="00680F55" w:rsidRPr="00184A9B">
        <w:rPr>
          <w:rFonts w:ascii="Arial" w:hAnsi="Arial" w:cs="Arial"/>
        </w:rPr>
        <w:t>best</w:t>
      </w:r>
      <w:r w:rsidRPr="00184A9B">
        <w:rPr>
          <w:rFonts w:ascii="Arial" w:hAnsi="Arial" w:cs="Arial"/>
        </w:rPr>
        <w:t xml:space="preserve"> is </w:t>
      </w:r>
      <w:r w:rsidR="00680F55" w:rsidRPr="00184A9B">
        <w:rPr>
          <w:rFonts w:ascii="Arial" w:hAnsi="Arial" w:cs="Arial"/>
        </w:rPr>
        <w:t>to</w:t>
      </w:r>
      <w:r w:rsidRPr="00184A9B">
        <w:rPr>
          <w:rFonts w:ascii="Arial" w:hAnsi="Arial" w:cs="Arial"/>
        </w:rPr>
        <w:t xml:space="preserve"> find out what data is going to serve or represent your institution the best.</w:t>
      </w:r>
    </w:p>
    <w:p w:rsidR="00184A9B" w:rsidRDefault="00184A9B" w:rsidP="002F00D2">
      <w:pPr>
        <w:spacing w:after="120"/>
        <w:jc w:val="both"/>
        <w:rPr>
          <w:rFonts w:ascii="Arial" w:hAnsi="Arial" w:cs="Arial"/>
        </w:rPr>
      </w:pPr>
    </w:p>
    <w:p w:rsidR="00184A9B" w:rsidRDefault="00184A9B" w:rsidP="00B47CC1">
      <w:pPr>
        <w:jc w:val="both"/>
        <w:rPr>
          <w:rFonts w:ascii="Arial" w:hAnsi="Arial" w:cs="Arial"/>
          <w:b/>
        </w:rPr>
      </w:pPr>
      <w:proofErr w:type="gramStart"/>
      <w:r w:rsidRPr="00184A9B">
        <w:rPr>
          <w:rFonts w:ascii="Arial" w:hAnsi="Arial" w:cs="Arial"/>
          <w:b/>
        </w:rPr>
        <w:t>Research Profiling Networking???</w:t>
      </w:r>
      <w:proofErr w:type="gramEnd"/>
      <w:r w:rsidRPr="00184A9B">
        <w:rPr>
          <w:rFonts w:ascii="Arial" w:hAnsi="Arial" w:cs="Arial"/>
          <w:b/>
        </w:rPr>
        <w:t xml:space="preserve"> the Loki Perspective</w:t>
      </w:r>
    </w:p>
    <w:p w:rsidR="00C431F1" w:rsidRDefault="00184A9B" w:rsidP="00B47CC1">
      <w:pPr>
        <w:jc w:val="both"/>
        <w:rPr>
          <w:rFonts w:ascii="Arial" w:hAnsi="Arial" w:cs="Arial"/>
          <w:i/>
        </w:rPr>
      </w:pPr>
      <w:r w:rsidRPr="00184A9B">
        <w:rPr>
          <w:rFonts w:ascii="Arial" w:hAnsi="Arial" w:cs="Arial"/>
          <w:i/>
        </w:rPr>
        <w:t>D</w:t>
      </w:r>
      <w:r w:rsidR="00C431F1">
        <w:rPr>
          <w:rFonts w:ascii="Arial" w:hAnsi="Arial" w:cs="Arial"/>
          <w:i/>
        </w:rPr>
        <w:t>avid Eichmann, PhD</w:t>
      </w:r>
      <w:r w:rsidRPr="00184A9B">
        <w:rPr>
          <w:rFonts w:ascii="Arial" w:hAnsi="Arial" w:cs="Arial"/>
          <w:i/>
        </w:rPr>
        <w:t>, University of Iowa</w:t>
      </w:r>
    </w:p>
    <w:p w:rsidR="00184A9B" w:rsidRPr="00184A9B" w:rsidRDefault="00184A9B" w:rsidP="00B47CC1">
      <w:pPr>
        <w:jc w:val="both"/>
        <w:rPr>
          <w:rFonts w:ascii="Arial" w:hAnsi="Arial" w:cs="Arial"/>
          <w:i/>
        </w:rPr>
      </w:pPr>
      <w:r w:rsidRPr="00184A9B">
        <w:rPr>
          <w:rFonts w:ascii="Arial" w:hAnsi="Arial" w:cs="Arial"/>
          <w:i/>
        </w:rPr>
        <w:t>School of Library and Information Science and Department of Computer Science and Director for Biomedical Informatics, Institute for Clinical and Translational Science Associate</w:t>
      </w:r>
    </w:p>
    <w:p w:rsidR="00184A9B" w:rsidRDefault="00184A9B" w:rsidP="00B47CC1">
      <w:pPr>
        <w:jc w:val="both"/>
        <w:rPr>
          <w:rFonts w:ascii="Arial" w:hAnsi="Arial" w:cs="Arial"/>
          <w:i/>
        </w:rPr>
      </w:pPr>
    </w:p>
    <w:p w:rsidR="00184A9B" w:rsidRPr="00184A9B" w:rsidRDefault="00BA6820" w:rsidP="002F00D2">
      <w:pPr>
        <w:spacing w:after="120"/>
        <w:jc w:val="both"/>
        <w:rPr>
          <w:rFonts w:ascii="Arial" w:hAnsi="Arial" w:cs="Arial"/>
        </w:rPr>
      </w:pPr>
      <w:r>
        <w:rPr>
          <w:rFonts w:ascii="Arial" w:hAnsi="Arial" w:cs="Arial"/>
        </w:rPr>
        <w:t>Dr. Eichmann described himself as a p</w:t>
      </w:r>
      <w:r w:rsidR="00184A9B" w:rsidRPr="00184A9B">
        <w:rPr>
          <w:rFonts w:ascii="Arial" w:hAnsi="Arial" w:cs="Arial"/>
        </w:rPr>
        <w:t>ragmatic heretical visionary</w:t>
      </w:r>
      <w:r>
        <w:rPr>
          <w:rFonts w:ascii="Arial" w:hAnsi="Arial" w:cs="Arial"/>
        </w:rPr>
        <w:t xml:space="preserve">. He </w:t>
      </w:r>
      <w:r w:rsidR="00680F55" w:rsidRPr="00184A9B">
        <w:rPr>
          <w:rFonts w:ascii="Arial" w:hAnsi="Arial" w:cs="Arial"/>
        </w:rPr>
        <w:t>believe</w:t>
      </w:r>
      <w:r>
        <w:rPr>
          <w:rFonts w:ascii="Arial" w:hAnsi="Arial" w:cs="Arial"/>
        </w:rPr>
        <w:t>s</w:t>
      </w:r>
      <w:r w:rsidR="00184A9B" w:rsidRPr="00184A9B">
        <w:rPr>
          <w:rFonts w:ascii="Arial" w:hAnsi="Arial" w:cs="Arial"/>
        </w:rPr>
        <w:t xml:space="preserve"> that while we </w:t>
      </w:r>
      <w:r w:rsidR="00680F55" w:rsidRPr="00184A9B">
        <w:rPr>
          <w:rFonts w:ascii="Arial" w:hAnsi="Arial" w:cs="Arial"/>
        </w:rPr>
        <w:t>have</w:t>
      </w:r>
      <w:r w:rsidR="00184A9B" w:rsidRPr="00184A9B">
        <w:rPr>
          <w:rFonts w:ascii="Arial" w:hAnsi="Arial" w:cs="Arial"/>
        </w:rPr>
        <w:t xml:space="preserve"> really excellent tools</w:t>
      </w:r>
      <w:r>
        <w:rPr>
          <w:rFonts w:ascii="Arial" w:hAnsi="Arial" w:cs="Arial"/>
        </w:rPr>
        <w:t>,</w:t>
      </w:r>
      <w:r w:rsidR="00184A9B" w:rsidRPr="00184A9B">
        <w:rPr>
          <w:rFonts w:ascii="Arial" w:hAnsi="Arial" w:cs="Arial"/>
        </w:rPr>
        <w:t xml:space="preserve"> they are still first generation tools and not doing everything they should be.</w:t>
      </w:r>
      <w:r>
        <w:rPr>
          <w:rFonts w:ascii="Arial" w:hAnsi="Arial" w:cs="Arial"/>
        </w:rPr>
        <w:t xml:space="preserve"> Dr. Eichmann described Loki, which was </w:t>
      </w:r>
      <w:r w:rsidR="00184A9B" w:rsidRPr="00184A9B">
        <w:rPr>
          <w:rFonts w:ascii="Arial" w:hAnsi="Arial" w:cs="Arial"/>
        </w:rPr>
        <w:t xml:space="preserve">originally conceived as an </w:t>
      </w:r>
      <w:r w:rsidR="00680F55" w:rsidRPr="00184A9B">
        <w:rPr>
          <w:rFonts w:ascii="Arial" w:hAnsi="Arial" w:cs="Arial"/>
        </w:rPr>
        <w:t>electronic</w:t>
      </w:r>
      <w:r w:rsidR="00184A9B" w:rsidRPr="00184A9B">
        <w:rPr>
          <w:rFonts w:ascii="Arial" w:hAnsi="Arial" w:cs="Arial"/>
        </w:rPr>
        <w:t xml:space="preserve"> research interest brochure for Research </w:t>
      </w:r>
      <w:r>
        <w:rPr>
          <w:rFonts w:ascii="Arial" w:hAnsi="Arial" w:cs="Arial"/>
        </w:rPr>
        <w:t>W</w:t>
      </w:r>
      <w:r w:rsidR="00184A9B" w:rsidRPr="00184A9B">
        <w:rPr>
          <w:rFonts w:ascii="Arial" w:hAnsi="Arial" w:cs="Arial"/>
        </w:rPr>
        <w:t>eek 2006</w:t>
      </w:r>
      <w:r>
        <w:rPr>
          <w:rFonts w:ascii="Arial" w:hAnsi="Arial" w:cs="Arial"/>
        </w:rPr>
        <w:t>. Th</w:t>
      </w:r>
      <w:r w:rsidR="00184A9B" w:rsidRPr="00184A9B">
        <w:rPr>
          <w:rFonts w:ascii="Arial" w:hAnsi="Arial" w:cs="Arial"/>
        </w:rPr>
        <w:t>e organic nature of these platforms is really one of their strengths</w:t>
      </w:r>
      <w:r>
        <w:rPr>
          <w:rFonts w:ascii="Arial" w:hAnsi="Arial" w:cs="Arial"/>
        </w:rPr>
        <w:t xml:space="preserve">. </w:t>
      </w:r>
    </w:p>
    <w:p w:rsidR="00184A9B" w:rsidRPr="00184A9B" w:rsidRDefault="00BA6820" w:rsidP="002F00D2">
      <w:pPr>
        <w:spacing w:after="120"/>
        <w:jc w:val="both"/>
        <w:rPr>
          <w:rFonts w:ascii="Arial" w:hAnsi="Arial" w:cs="Arial"/>
        </w:rPr>
      </w:pPr>
      <w:r>
        <w:rPr>
          <w:rFonts w:ascii="Arial" w:hAnsi="Arial" w:cs="Arial"/>
        </w:rPr>
        <w:t xml:space="preserve">There were </w:t>
      </w:r>
      <w:r w:rsidR="00184A9B" w:rsidRPr="00184A9B">
        <w:rPr>
          <w:rFonts w:ascii="Arial" w:hAnsi="Arial" w:cs="Arial"/>
        </w:rPr>
        <w:t xml:space="preserve">200 </w:t>
      </w:r>
      <w:proofErr w:type="gramStart"/>
      <w:r w:rsidR="00184A9B" w:rsidRPr="00184A9B">
        <w:rPr>
          <w:rFonts w:ascii="Arial" w:hAnsi="Arial" w:cs="Arial"/>
        </w:rPr>
        <w:t>faculty</w:t>
      </w:r>
      <w:proofErr w:type="gramEnd"/>
      <w:r w:rsidR="00184A9B" w:rsidRPr="00184A9B">
        <w:rPr>
          <w:rFonts w:ascii="Arial" w:hAnsi="Arial" w:cs="Arial"/>
        </w:rPr>
        <w:t xml:space="preserve"> who had contributed descriptions, </w:t>
      </w:r>
      <w:r>
        <w:rPr>
          <w:rFonts w:ascii="Arial" w:hAnsi="Arial" w:cs="Arial"/>
        </w:rPr>
        <w:t xml:space="preserve">and </w:t>
      </w:r>
      <w:r w:rsidR="00184A9B" w:rsidRPr="00184A9B">
        <w:rPr>
          <w:rFonts w:ascii="Arial" w:hAnsi="Arial" w:cs="Arial"/>
        </w:rPr>
        <w:t xml:space="preserve">then </w:t>
      </w:r>
      <w:r>
        <w:rPr>
          <w:rFonts w:ascii="Arial" w:hAnsi="Arial" w:cs="Arial"/>
        </w:rPr>
        <w:t xml:space="preserve">we </w:t>
      </w:r>
      <w:r w:rsidR="00184A9B" w:rsidRPr="00184A9B">
        <w:rPr>
          <w:rFonts w:ascii="Arial" w:hAnsi="Arial" w:cs="Arial"/>
        </w:rPr>
        <w:t xml:space="preserve">got creeping list of feature requests – can we put publications in? </w:t>
      </w:r>
      <w:r>
        <w:rPr>
          <w:rFonts w:ascii="Arial" w:hAnsi="Arial" w:cs="Arial"/>
        </w:rPr>
        <w:t>So we r</w:t>
      </w:r>
      <w:r w:rsidR="00184A9B" w:rsidRPr="00184A9B">
        <w:rPr>
          <w:rFonts w:ascii="Arial" w:hAnsi="Arial" w:cs="Arial"/>
        </w:rPr>
        <w:t>olled in PubMed</w:t>
      </w:r>
      <w:r>
        <w:rPr>
          <w:rFonts w:ascii="Arial" w:hAnsi="Arial" w:cs="Arial"/>
        </w:rPr>
        <w:t xml:space="preserve">. Can we see </w:t>
      </w:r>
      <w:r w:rsidR="00184A9B" w:rsidRPr="00184A9B">
        <w:rPr>
          <w:rFonts w:ascii="Arial" w:hAnsi="Arial" w:cs="Arial"/>
        </w:rPr>
        <w:t>active grants</w:t>
      </w:r>
      <w:r>
        <w:rPr>
          <w:rFonts w:ascii="Arial" w:hAnsi="Arial" w:cs="Arial"/>
        </w:rPr>
        <w:t>? We did, but then were asked to pull them down</w:t>
      </w:r>
      <w:r w:rsidR="00184A9B" w:rsidRPr="00184A9B">
        <w:rPr>
          <w:rFonts w:ascii="Arial" w:hAnsi="Arial" w:cs="Arial"/>
        </w:rPr>
        <w:t xml:space="preserve"> because it was a sensitivity point, it’s not that it’s all open </w:t>
      </w:r>
      <w:proofErr w:type="gramStart"/>
      <w:r w:rsidR="00184A9B" w:rsidRPr="00184A9B">
        <w:rPr>
          <w:rFonts w:ascii="Arial" w:hAnsi="Arial" w:cs="Arial"/>
        </w:rPr>
        <w:t>data,</w:t>
      </w:r>
      <w:proofErr w:type="gramEnd"/>
      <w:r w:rsidR="00184A9B" w:rsidRPr="00184A9B">
        <w:rPr>
          <w:rFonts w:ascii="Arial" w:hAnsi="Arial" w:cs="Arial"/>
        </w:rPr>
        <w:t xml:space="preserve"> it’s that putting it all in one place makes you dangerous. Then </w:t>
      </w:r>
      <w:r>
        <w:rPr>
          <w:rFonts w:ascii="Arial" w:hAnsi="Arial" w:cs="Arial"/>
        </w:rPr>
        <w:t xml:space="preserve">we </w:t>
      </w:r>
      <w:r w:rsidR="00184A9B" w:rsidRPr="00184A9B">
        <w:rPr>
          <w:rFonts w:ascii="Arial" w:hAnsi="Arial" w:cs="Arial"/>
        </w:rPr>
        <w:t xml:space="preserve">started </w:t>
      </w:r>
      <w:r w:rsidR="00680F55" w:rsidRPr="00184A9B">
        <w:rPr>
          <w:rFonts w:ascii="Arial" w:hAnsi="Arial" w:cs="Arial"/>
        </w:rPr>
        <w:t>doing</w:t>
      </w:r>
      <w:r w:rsidR="00184A9B" w:rsidRPr="00184A9B">
        <w:rPr>
          <w:rFonts w:ascii="Arial" w:hAnsi="Arial" w:cs="Arial"/>
        </w:rPr>
        <w:t xml:space="preserve"> the </w:t>
      </w:r>
      <w:proofErr w:type="spellStart"/>
      <w:r w:rsidR="00184A9B" w:rsidRPr="00184A9B">
        <w:rPr>
          <w:rFonts w:ascii="Arial" w:hAnsi="Arial" w:cs="Arial"/>
        </w:rPr>
        <w:t>biosketches</w:t>
      </w:r>
      <w:proofErr w:type="spellEnd"/>
      <w:r>
        <w:rPr>
          <w:rFonts w:ascii="Arial" w:hAnsi="Arial" w:cs="Arial"/>
        </w:rPr>
        <w:t xml:space="preserve">, </w:t>
      </w:r>
      <w:proofErr w:type="gramStart"/>
      <w:r>
        <w:rPr>
          <w:rFonts w:ascii="Arial" w:hAnsi="Arial" w:cs="Arial"/>
        </w:rPr>
        <w:t>t</w:t>
      </w:r>
      <w:r w:rsidR="00184A9B" w:rsidRPr="00184A9B">
        <w:rPr>
          <w:rFonts w:ascii="Arial" w:hAnsi="Arial" w:cs="Arial"/>
        </w:rPr>
        <w:t>hen</w:t>
      </w:r>
      <w:proofErr w:type="gramEnd"/>
      <w:r w:rsidR="00184A9B" w:rsidRPr="00184A9B">
        <w:rPr>
          <w:rFonts w:ascii="Arial" w:hAnsi="Arial" w:cs="Arial"/>
        </w:rPr>
        <w:t xml:space="preserve"> started </w:t>
      </w:r>
      <w:proofErr w:type="spellStart"/>
      <w:r w:rsidR="00184A9B" w:rsidRPr="00184A9B">
        <w:rPr>
          <w:rFonts w:ascii="Arial" w:hAnsi="Arial" w:cs="Arial"/>
        </w:rPr>
        <w:t>autopopulating</w:t>
      </w:r>
      <w:proofErr w:type="spellEnd"/>
      <w:r w:rsidR="00184A9B" w:rsidRPr="00184A9B">
        <w:rPr>
          <w:rFonts w:ascii="Arial" w:hAnsi="Arial" w:cs="Arial"/>
        </w:rPr>
        <w:t xml:space="preserve"> publication lists</w:t>
      </w:r>
      <w:r>
        <w:rPr>
          <w:rFonts w:ascii="Arial" w:hAnsi="Arial" w:cs="Arial"/>
        </w:rPr>
        <w:t>. It was up</w:t>
      </w:r>
      <w:r w:rsidR="00184A9B" w:rsidRPr="00184A9B">
        <w:rPr>
          <w:rFonts w:ascii="Arial" w:hAnsi="Arial" w:cs="Arial"/>
        </w:rPr>
        <w:t>dated nightly</w:t>
      </w:r>
      <w:r>
        <w:rPr>
          <w:rFonts w:ascii="Arial" w:hAnsi="Arial" w:cs="Arial"/>
        </w:rPr>
        <w:t xml:space="preserve"> and was a</w:t>
      </w:r>
      <w:r w:rsidR="00184A9B" w:rsidRPr="00184A9B">
        <w:rPr>
          <w:rFonts w:ascii="Arial" w:hAnsi="Arial" w:cs="Arial"/>
        </w:rPr>
        <w:t xml:space="preserve"> mutable source. We ended up </w:t>
      </w:r>
      <w:r w:rsidR="00680F55" w:rsidRPr="00184A9B">
        <w:rPr>
          <w:rFonts w:ascii="Arial" w:hAnsi="Arial" w:cs="Arial"/>
        </w:rPr>
        <w:t>getting</w:t>
      </w:r>
      <w:r w:rsidR="00184A9B" w:rsidRPr="00184A9B">
        <w:rPr>
          <w:rFonts w:ascii="Arial" w:hAnsi="Arial" w:cs="Arial"/>
        </w:rPr>
        <w:t xml:space="preserve"> </w:t>
      </w:r>
      <w:r w:rsidR="00184A9B" w:rsidRPr="00184A9B">
        <w:rPr>
          <w:rFonts w:ascii="Arial" w:hAnsi="Arial" w:cs="Arial"/>
        </w:rPr>
        <w:lastRenderedPageBreak/>
        <w:t xml:space="preserve">a live, direct </w:t>
      </w:r>
      <w:r w:rsidR="00680F55" w:rsidRPr="00184A9B">
        <w:rPr>
          <w:rFonts w:ascii="Arial" w:hAnsi="Arial" w:cs="Arial"/>
        </w:rPr>
        <w:t>feed</w:t>
      </w:r>
      <w:r w:rsidR="00184A9B" w:rsidRPr="00184A9B">
        <w:rPr>
          <w:rFonts w:ascii="Arial" w:hAnsi="Arial" w:cs="Arial"/>
        </w:rPr>
        <w:t xml:space="preserve"> into </w:t>
      </w:r>
      <w:r>
        <w:rPr>
          <w:rFonts w:ascii="Arial" w:hAnsi="Arial" w:cs="Arial"/>
        </w:rPr>
        <w:t xml:space="preserve">the </w:t>
      </w:r>
      <w:r w:rsidR="00184A9B" w:rsidRPr="00184A9B">
        <w:rPr>
          <w:rFonts w:ascii="Arial" w:hAnsi="Arial" w:cs="Arial"/>
        </w:rPr>
        <w:t xml:space="preserve">sponsored programs funding data base </w:t>
      </w:r>
      <w:r>
        <w:rPr>
          <w:rFonts w:ascii="Arial" w:hAnsi="Arial" w:cs="Arial"/>
        </w:rPr>
        <w:t>and ran</w:t>
      </w:r>
      <w:r w:rsidR="00184A9B" w:rsidRPr="00184A9B">
        <w:rPr>
          <w:rFonts w:ascii="Arial" w:hAnsi="Arial" w:cs="Arial"/>
        </w:rPr>
        <w:t xml:space="preserve"> queries directly against their database. </w:t>
      </w:r>
      <w:r>
        <w:rPr>
          <w:rFonts w:ascii="Arial" w:hAnsi="Arial" w:cs="Arial"/>
        </w:rPr>
        <w:t>It’s a r</w:t>
      </w:r>
      <w:r w:rsidR="00184A9B" w:rsidRPr="00184A9B">
        <w:rPr>
          <w:rFonts w:ascii="Arial" w:hAnsi="Arial" w:cs="Arial"/>
        </w:rPr>
        <w:t xml:space="preserve">ead-only database connection in to IRB, so we know a lot about </w:t>
      </w:r>
      <w:r w:rsidR="00680F55" w:rsidRPr="00184A9B">
        <w:rPr>
          <w:rFonts w:ascii="Arial" w:hAnsi="Arial" w:cs="Arial"/>
        </w:rPr>
        <w:t>people</w:t>
      </w:r>
      <w:r w:rsidR="00184A9B" w:rsidRPr="00184A9B">
        <w:rPr>
          <w:rFonts w:ascii="Arial" w:hAnsi="Arial" w:cs="Arial"/>
        </w:rPr>
        <w:t xml:space="preserve"> on campus an</w:t>
      </w:r>
      <w:r>
        <w:rPr>
          <w:rFonts w:ascii="Arial" w:hAnsi="Arial" w:cs="Arial"/>
        </w:rPr>
        <w:t>d</w:t>
      </w:r>
      <w:r w:rsidR="00184A9B" w:rsidRPr="00184A9B">
        <w:rPr>
          <w:rFonts w:ascii="Arial" w:hAnsi="Arial" w:cs="Arial"/>
        </w:rPr>
        <w:t xml:space="preserve"> </w:t>
      </w:r>
      <w:r w:rsidR="00680F55" w:rsidRPr="00184A9B">
        <w:rPr>
          <w:rFonts w:ascii="Arial" w:hAnsi="Arial" w:cs="Arial"/>
        </w:rPr>
        <w:t>had</w:t>
      </w:r>
      <w:r w:rsidR="00184A9B" w:rsidRPr="00184A9B">
        <w:rPr>
          <w:rFonts w:ascii="Arial" w:hAnsi="Arial" w:cs="Arial"/>
        </w:rPr>
        <w:t xml:space="preserve"> to beg very little to accomplish </w:t>
      </w:r>
      <w:r>
        <w:rPr>
          <w:rFonts w:ascii="Arial" w:hAnsi="Arial" w:cs="Arial"/>
        </w:rPr>
        <w:t>it</w:t>
      </w:r>
      <w:r w:rsidR="00184A9B" w:rsidRPr="00184A9B">
        <w:rPr>
          <w:rFonts w:ascii="Arial" w:hAnsi="Arial" w:cs="Arial"/>
        </w:rPr>
        <w:t xml:space="preserve">. If you look interesting </w:t>
      </w:r>
      <w:r w:rsidR="00680F55" w:rsidRPr="00184A9B">
        <w:rPr>
          <w:rFonts w:ascii="Arial" w:hAnsi="Arial" w:cs="Arial"/>
        </w:rPr>
        <w:t>but</w:t>
      </w:r>
      <w:r w:rsidR="00184A9B" w:rsidRPr="00184A9B">
        <w:rPr>
          <w:rFonts w:ascii="Arial" w:hAnsi="Arial" w:cs="Arial"/>
        </w:rPr>
        <w:t xml:space="preserve"> not dangerous, things will develop ove</w:t>
      </w:r>
      <w:r w:rsidR="00680F55">
        <w:rPr>
          <w:rFonts w:ascii="Arial" w:hAnsi="Arial" w:cs="Arial"/>
        </w:rPr>
        <w:t>r time. As NIH began to publish</w:t>
      </w:r>
      <w:r w:rsidR="00184A9B" w:rsidRPr="00184A9B">
        <w:rPr>
          <w:rFonts w:ascii="Arial" w:hAnsi="Arial" w:cs="Arial"/>
        </w:rPr>
        <w:t xml:space="preserve"> the</w:t>
      </w:r>
      <w:r>
        <w:rPr>
          <w:rFonts w:ascii="Arial" w:hAnsi="Arial" w:cs="Arial"/>
        </w:rPr>
        <w:t>ir</w:t>
      </w:r>
      <w:r w:rsidR="00184A9B" w:rsidRPr="00184A9B">
        <w:rPr>
          <w:rFonts w:ascii="Arial" w:hAnsi="Arial" w:cs="Arial"/>
        </w:rPr>
        <w:t xml:space="preserve"> FOA files, </w:t>
      </w:r>
      <w:r>
        <w:rPr>
          <w:rFonts w:ascii="Arial" w:hAnsi="Arial" w:cs="Arial"/>
        </w:rPr>
        <w:t xml:space="preserve">we were able to </w:t>
      </w:r>
      <w:r w:rsidR="00184A9B" w:rsidRPr="00184A9B">
        <w:rPr>
          <w:rFonts w:ascii="Arial" w:hAnsi="Arial" w:cs="Arial"/>
        </w:rPr>
        <w:t>rol</w:t>
      </w:r>
      <w:r w:rsidR="00680F55">
        <w:rPr>
          <w:rFonts w:ascii="Arial" w:hAnsi="Arial" w:cs="Arial"/>
        </w:rPr>
        <w:t>l</w:t>
      </w:r>
      <w:r w:rsidR="00184A9B" w:rsidRPr="00184A9B">
        <w:rPr>
          <w:rFonts w:ascii="Arial" w:hAnsi="Arial" w:cs="Arial"/>
        </w:rPr>
        <w:t xml:space="preserve"> that in. Now </w:t>
      </w:r>
      <w:r>
        <w:rPr>
          <w:rFonts w:ascii="Arial" w:hAnsi="Arial" w:cs="Arial"/>
        </w:rPr>
        <w:t>we had</w:t>
      </w:r>
      <w:r w:rsidR="00184A9B" w:rsidRPr="00184A9B">
        <w:rPr>
          <w:rFonts w:ascii="Arial" w:hAnsi="Arial" w:cs="Arial"/>
        </w:rPr>
        <w:t xml:space="preserve"> all this data and people decide</w:t>
      </w:r>
      <w:r>
        <w:rPr>
          <w:rFonts w:ascii="Arial" w:hAnsi="Arial" w:cs="Arial"/>
        </w:rPr>
        <w:t>d</w:t>
      </w:r>
      <w:r w:rsidR="00184A9B" w:rsidRPr="00184A9B">
        <w:rPr>
          <w:rFonts w:ascii="Arial" w:hAnsi="Arial" w:cs="Arial"/>
        </w:rPr>
        <w:t xml:space="preserve"> that </w:t>
      </w:r>
      <w:r>
        <w:rPr>
          <w:rFonts w:ascii="Arial" w:hAnsi="Arial" w:cs="Arial"/>
        </w:rPr>
        <w:t>we</w:t>
      </w:r>
      <w:r w:rsidR="00184A9B" w:rsidRPr="00184A9B">
        <w:rPr>
          <w:rFonts w:ascii="Arial" w:hAnsi="Arial" w:cs="Arial"/>
        </w:rPr>
        <w:t xml:space="preserve"> need</w:t>
      </w:r>
      <w:r>
        <w:rPr>
          <w:rFonts w:ascii="Arial" w:hAnsi="Arial" w:cs="Arial"/>
        </w:rPr>
        <w:t>ed</w:t>
      </w:r>
      <w:r w:rsidR="00184A9B" w:rsidRPr="00184A9B">
        <w:rPr>
          <w:rFonts w:ascii="Arial" w:hAnsi="Arial" w:cs="Arial"/>
        </w:rPr>
        <w:t xml:space="preserve"> to help them get new opportunities. </w:t>
      </w:r>
      <w:r>
        <w:rPr>
          <w:rFonts w:ascii="Arial" w:hAnsi="Arial" w:cs="Arial"/>
        </w:rPr>
        <w:t>The c</w:t>
      </w:r>
      <w:r w:rsidR="00184A9B" w:rsidRPr="00184A9B">
        <w:rPr>
          <w:rFonts w:ascii="Arial" w:hAnsi="Arial" w:cs="Arial"/>
        </w:rPr>
        <w:t xml:space="preserve">ollege of medicine </w:t>
      </w:r>
      <w:r w:rsidR="00680F55" w:rsidRPr="00184A9B">
        <w:rPr>
          <w:rFonts w:ascii="Arial" w:hAnsi="Arial" w:cs="Arial"/>
        </w:rPr>
        <w:t>wanted</w:t>
      </w:r>
      <w:r w:rsidR="00184A9B" w:rsidRPr="00184A9B">
        <w:rPr>
          <w:rFonts w:ascii="Arial" w:hAnsi="Arial" w:cs="Arial"/>
        </w:rPr>
        <w:t xml:space="preserve"> us to build out a CV variation in Loki, but instead </w:t>
      </w:r>
      <w:r>
        <w:rPr>
          <w:rFonts w:ascii="Arial" w:hAnsi="Arial" w:cs="Arial"/>
        </w:rPr>
        <w:t xml:space="preserve">we created a </w:t>
      </w:r>
      <w:r w:rsidR="00184A9B" w:rsidRPr="00184A9B">
        <w:rPr>
          <w:rFonts w:ascii="Arial" w:hAnsi="Arial" w:cs="Arial"/>
        </w:rPr>
        <w:t xml:space="preserve">unified </w:t>
      </w:r>
      <w:proofErr w:type="spellStart"/>
      <w:r w:rsidR="00184A9B" w:rsidRPr="00184A9B">
        <w:rPr>
          <w:rFonts w:ascii="Arial" w:hAnsi="Arial" w:cs="Arial"/>
        </w:rPr>
        <w:t>eCV</w:t>
      </w:r>
      <w:proofErr w:type="spellEnd"/>
      <w:r w:rsidR="00184A9B" w:rsidRPr="00184A9B">
        <w:rPr>
          <w:rFonts w:ascii="Arial" w:hAnsi="Arial" w:cs="Arial"/>
        </w:rPr>
        <w:t xml:space="preserve"> project and round trip</w:t>
      </w:r>
      <w:r>
        <w:rPr>
          <w:rFonts w:ascii="Arial" w:hAnsi="Arial" w:cs="Arial"/>
        </w:rPr>
        <w:t>ped the</w:t>
      </w:r>
      <w:r w:rsidR="00184A9B" w:rsidRPr="00184A9B">
        <w:rPr>
          <w:rFonts w:ascii="Arial" w:hAnsi="Arial" w:cs="Arial"/>
        </w:rPr>
        <w:t xml:space="preserve"> data via </w:t>
      </w:r>
      <w:r>
        <w:rPr>
          <w:rFonts w:ascii="Arial" w:hAnsi="Arial" w:cs="Arial"/>
        </w:rPr>
        <w:t xml:space="preserve">the </w:t>
      </w:r>
      <w:r w:rsidR="00184A9B" w:rsidRPr="00184A9B">
        <w:rPr>
          <w:rFonts w:ascii="Arial" w:hAnsi="Arial" w:cs="Arial"/>
        </w:rPr>
        <w:t>rest</w:t>
      </w:r>
      <w:r>
        <w:rPr>
          <w:rFonts w:ascii="Arial" w:hAnsi="Arial" w:cs="Arial"/>
        </w:rPr>
        <w:t xml:space="preserve"> of the</w:t>
      </w:r>
      <w:r w:rsidR="00184A9B" w:rsidRPr="00184A9B">
        <w:rPr>
          <w:rFonts w:ascii="Arial" w:hAnsi="Arial" w:cs="Arial"/>
        </w:rPr>
        <w:t xml:space="preserve"> services. </w:t>
      </w:r>
      <w:r>
        <w:rPr>
          <w:rFonts w:ascii="Arial" w:hAnsi="Arial" w:cs="Arial"/>
        </w:rPr>
        <w:t xml:space="preserve">An </w:t>
      </w:r>
      <w:proofErr w:type="spellStart"/>
      <w:r>
        <w:rPr>
          <w:rFonts w:ascii="Arial" w:hAnsi="Arial" w:cs="Arial"/>
        </w:rPr>
        <w:t>a</w:t>
      </w:r>
      <w:r w:rsidR="00184A9B" w:rsidRPr="00184A9B">
        <w:rPr>
          <w:rFonts w:ascii="Arial" w:hAnsi="Arial" w:cs="Arial"/>
        </w:rPr>
        <w:t>utopopulation</w:t>
      </w:r>
      <w:proofErr w:type="spellEnd"/>
      <w:r w:rsidR="00184A9B" w:rsidRPr="00184A9B">
        <w:rPr>
          <w:rFonts w:ascii="Arial" w:hAnsi="Arial" w:cs="Arial"/>
        </w:rPr>
        <w:t xml:space="preserve"> of Web of Knowledge citations is in pro</w:t>
      </w:r>
      <w:r>
        <w:rPr>
          <w:rFonts w:ascii="Arial" w:hAnsi="Arial" w:cs="Arial"/>
        </w:rPr>
        <w:t>gr</w:t>
      </w:r>
      <w:r w:rsidR="00184A9B" w:rsidRPr="00184A9B">
        <w:rPr>
          <w:rFonts w:ascii="Arial" w:hAnsi="Arial" w:cs="Arial"/>
        </w:rPr>
        <w:t xml:space="preserve">ess, </w:t>
      </w:r>
      <w:r>
        <w:rPr>
          <w:rFonts w:ascii="Arial" w:hAnsi="Arial" w:cs="Arial"/>
        </w:rPr>
        <w:t xml:space="preserve">and </w:t>
      </w:r>
      <w:r w:rsidR="00184A9B" w:rsidRPr="00184A9B">
        <w:rPr>
          <w:rFonts w:ascii="Arial" w:hAnsi="Arial" w:cs="Arial"/>
        </w:rPr>
        <w:t xml:space="preserve">integration with </w:t>
      </w:r>
      <w:r>
        <w:rPr>
          <w:rFonts w:ascii="Arial" w:hAnsi="Arial" w:cs="Arial"/>
        </w:rPr>
        <w:t xml:space="preserve">an </w:t>
      </w:r>
      <w:r w:rsidR="00680F55" w:rsidRPr="00184A9B">
        <w:rPr>
          <w:rFonts w:ascii="Arial" w:hAnsi="Arial" w:cs="Arial"/>
        </w:rPr>
        <w:t>institutional</w:t>
      </w:r>
      <w:r w:rsidR="00184A9B" w:rsidRPr="00184A9B">
        <w:rPr>
          <w:rFonts w:ascii="Arial" w:hAnsi="Arial" w:cs="Arial"/>
        </w:rPr>
        <w:t xml:space="preserve"> repository project</w:t>
      </w:r>
      <w:r>
        <w:rPr>
          <w:rFonts w:ascii="Arial" w:hAnsi="Arial" w:cs="Arial"/>
        </w:rPr>
        <w:t xml:space="preserve"> is </w:t>
      </w:r>
      <w:r w:rsidR="00184A9B" w:rsidRPr="00184A9B">
        <w:rPr>
          <w:rFonts w:ascii="Arial" w:hAnsi="Arial" w:cs="Arial"/>
        </w:rPr>
        <w:t>coming soon. Be careful what you wish for because the data is really dirty and</w:t>
      </w:r>
      <w:r>
        <w:rPr>
          <w:rFonts w:ascii="Arial" w:hAnsi="Arial" w:cs="Arial"/>
        </w:rPr>
        <w:t xml:space="preserve"> we</w:t>
      </w:r>
      <w:r w:rsidR="00184A9B" w:rsidRPr="00184A9B">
        <w:rPr>
          <w:rFonts w:ascii="Arial" w:hAnsi="Arial" w:cs="Arial"/>
        </w:rPr>
        <w:t xml:space="preserve"> have to pull it down from NIH Reporter. We end up fee</w:t>
      </w:r>
      <w:r>
        <w:rPr>
          <w:rFonts w:ascii="Arial" w:hAnsi="Arial" w:cs="Arial"/>
        </w:rPr>
        <w:t>d</w:t>
      </w:r>
      <w:r w:rsidR="00184A9B" w:rsidRPr="00184A9B">
        <w:rPr>
          <w:rFonts w:ascii="Arial" w:hAnsi="Arial" w:cs="Arial"/>
        </w:rPr>
        <w:t xml:space="preserve">ing from multiple locations and then mashing </w:t>
      </w:r>
      <w:r>
        <w:rPr>
          <w:rFonts w:ascii="Arial" w:hAnsi="Arial" w:cs="Arial"/>
        </w:rPr>
        <w:t xml:space="preserve">it </w:t>
      </w:r>
      <w:r w:rsidR="00184A9B" w:rsidRPr="00184A9B">
        <w:rPr>
          <w:rFonts w:ascii="Arial" w:hAnsi="Arial" w:cs="Arial"/>
        </w:rPr>
        <w:t xml:space="preserve">up </w:t>
      </w:r>
      <w:r>
        <w:rPr>
          <w:rFonts w:ascii="Arial" w:hAnsi="Arial" w:cs="Arial"/>
        </w:rPr>
        <w:t xml:space="preserve">into </w:t>
      </w:r>
      <w:r w:rsidR="00184A9B" w:rsidRPr="00184A9B">
        <w:rPr>
          <w:rFonts w:ascii="Arial" w:hAnsi="Arial" w:cs="Arial"/>
        </w:rPr>
        <w:t>a single data base.</w:t>
      </w:r>
    </w:p>
    <w:p w:rsidR="00184A9B" w:rsidRPr="00184A9B" w:rsidRDefault="00184A9B" w:rsidP="002F00D2">
      <w:pPr>
        <w:spacing w:after="120"/>
        <w:jc w:val="both"/>
        <w:rPr>
          <w:rFonts w:ascii="Arial" w:hAnsi="Arial" w:cs="Arial"/>
        </w:rPr>
      </w:pPr>
      <w:r w:rsidRPr="00184A9B">
        <w:rPr>
          <w:rFonts w:ascii="Arial" w:hAnsi="Arial" w:cs="Arial"/>
        </w:rPr>
        <w:t xml:space="preserve">There is a </w:t>
      </w:r>
      <w:r w:rsidR="00BA6820">
        <w:rPr>
          <w:rFonts w:ascii="Arial" w:hAnsi="Arial" w:cs="Arial"/>
        </w:rPr>
        <w:t>Web</w:t>
      </w:r>
      <w:r w:rsidRPr="00184A9B">
        <w:rPr>
          <w:rFonts w:ascii="Arial" w:hAnsi="Arial" w:cs="Arial"/>
        </w:rPr>
        <w:t xml:space="preserve"> </w:t>
      </w:r>
      <w:r w:rsidR="00680F55" w:rsidRPr="00184A9B">
        <w:rPr>
          <w:rFonts w:ascii="Arial" w:hAnsi="Arial" w:cs="Arial"/>
        </w:rPr>
        <w:t>services</w:t>
      </w:r>
      <w:r w:rsidRPr="00184A9B">
        <w:rPr>
          <w:rFonts w:ascii="Arial" w:hAnsi="Arial" w:cs="Arial"/>
        </w:rPr>
        <w:t xml:space="preserve"> API that you can </w:t>
      </w:r>
      <w:r w:rsidR="00680F55" w:rsidRPr="00184A9B">
        <w:rPr>
          <w:rFonts w:ascii="Arial" w:hAnsi="Arial" w:cs="Arial"/>
        </w:rPr>
        <w:t>request</w:t>
      </w:r>
      <w:r w:rsidRPr="00184A9B">
        <w:rPr>
          <w:rFonts w:ascii="Arial" w:hAnsi="Arial" w:cs="Arial"/>
        </w:rPr>
        <w:t xml:space="preserve"> access to and you can pull down </w:t>
      </w:r>
      <w:r w:rsidR="00BA6820">
        <w:rPr>
          <w:rFonts w:ascii="Arial" w:hAnsi="Arial" w:cs="Arial"/>
        </w:rPr>
        <w:t>seven</w:t>
      </w:r>
      <w:r w:rsidRPr="00184A9B">
        <w:rPr>
          <w:rFonts w:ascii="Arial" w:hAnsi="Arial" w:cs="Arial"/>
        </w:rPr>
        <w:t xml:space="preserve"> figures’ worth of citations, </w:t>
      </w:r>
      <w:r w:rsidR="00680F55" w:rsidRPr="00184A9B">
        <w:rPr>
          <w:rFonts w:ascii="Arial" w:hAnsi="Arial" w:cs="Arial"/>
        </w:rPr>
        <w:t>and you</w:t>
      </w:r>
      <w:r w:rsidRPr="00184A9B">
        <w:rPr>
          <w:rFonts w:ascii="Arial" w:hAnsi="Arial" w:cs="Arial"/>
        </w:rPr>
        <w:t xml:space="preserve"> have to have separate </w:t>
      </w:r>
      <w:r w:rsidR="00680F55" w:rsidRPr="00184A9B">
        <w:rPr>
          <w:rFonts w:ascii="Arial" w:hAnsi="Arial" w:cs="Arial"/>
        </w:rPr>
        <w:t>access</w:t>
      </w:r>
      <w:r w:rsidRPr="00184A9B">
        <w:rPr>
          <w:rFonts w:ascii="Arial" w:hAnsi="Arial" w:cs="Arial"/>
        </w:rPr>
        <w:t xml:space="preserve"> to linkages. </w:t>
      </w:r>
      <w:r w:rsidR="00BA6820">
        <w:rPr>
          <w:rFonts w:ascii="Arial" w:hAnsi="Arial" w:cs="Arial"/>
        </w:rPr>
        <w:t>The l</w:t>
      </w:r>
      <w:r w:rsidRPr="00184A9B">
        <w:rPr>
          <w:rFonts w:ascii="Arial" w:hAnsi="Arial" w:cs="Arial"/>
        </w:rPr>
        <w:t>ibrary then asks you to help with the institutional repository based on DOIs.</w:t>
      </w:r>
    </w:p>
    <w:p w:rsidR="00184A9B" w:rsidRPr="00184A9B" w:rsidRDefault="00BA6820" w:rsidP="002F00D2">
      <w:pPr>
        <w:spacing w:after="120"/>
        <w:jc w:val="both"/>
        <w:rPr>
          <w:rFonts w:ascii="Arial" w:hAnsi="Arial" w:cs="Arial"/>
        </w:rPr>
      </w:pPr>
      <w:r>
        <w:rPr>
          <w:rFonts w:ascii="Arial" w:hAnsi="Arial" w:cs="Arial"/>
        </w:rPr>
        <w:t>Dr. Eichmann s</w:t>
      </w:r>
      <w:r w:rsidR="00184A9B" w:rsidRPr="00184A9B">
        <w:rPr>
          <w:rFonts w:ascii="Arial" w:hAnsi="Arial" w:cs="Arial"/>
        </w:rPr>
        <w:t xml:space="preserve">howed </w:t>
      </w:r>
      <w:r>
        <w:rPr>
          <w:rFonts w:ascii="Arial" w:hAnsi="Arial" w:cs="Arial"/>
        </w:rPr>
        <w:t xml:space="preserve">a </w:t>
      </w:r>
      <w:r w:rsidR="00184A9B" w:rsidRPr="00184A9B">
        <w:rPr>
          <w:rFonts w:ascii="Arial" w:hAnsi="Arial" w:cs="Arial"/>
        </w:rPr>
        <w:t>canonical profile page</w:t>
      </w:r>
      <w:r>
        <w:rPr>
          <w:rFonts w:ascii="Arial" w:hAnsi="Arial" w:cs="Arial"/>
        </w:rPr>
        <w:t xml:space="preserve">. He </w:t>
      </w:r>
      <w:r w:rsidR="00184A9B" w:rsidRPr="00184A9B">
        <w:rPr>
          <w:rFonts w:ascii="Arial" w:hAnsi="Arial" w:cs="Arial"/>
        </w:rPr>
        <w:t>expect</w:t>
      </w:r>
      <w:r>
        <w:rPr>
          <w:rFonts w:ascii="Arial" w:hAnsi="Arial" w:cs="Arial"/>
        </w:rPr>
        <w:t>s</w:t>
      </w:r>
      <w:r w:rsidR="00184A9B" w:rsidRPr="00184A9B">
        <w:rPr>
          <w:rFonts w:ascii="Arial" w:hAnsi="Arial" w:cs="Arial"/>
        </w:rPr>
        <w:t xml:space="preserve"> that investigators will establish</w:t>
      </w:r>
      <w:r>
        <w:rPr>
          <w:rFonts w:ascii="Arial" w:hAnsi="Arial" w:cs="Arial"/>
        </w:rPr>
        <w:t xml:space="preserve"> their </w:t>
      </w:r>
      <w:r w:rsidR="00184A9B" w:rsidRPr="00184A9B">
        <w:rPr>
          <w:rFonts w:ascii="Arial" w:hAnsi="Arial" w:cs="Arial"/>
        </w:rPr>
        <w:t>profile</w:t>
      </w:r>
      <w:r>
        <w:rPr>
          <w:rFonts w:ascii="Arial" w:hAnsi="Arial" w:cs="Arial"/>
        </w:rPr>
        <w:t xml:space="preserve"> up front at their discretion</w:t>
      </w:r>
      <w:r w:rsidR="00184A9B" w:rsidRPr="00184A9B">
        <w:rPr>
          <w:rFonts w:ascii="Arial" w:hAnsi="Arial" w:cs="Arial"/>
        </w:rPr>
        <w:t xml:space="preserve">. </w:t>
      </w:r>
      <w:r>
        <w:rPr>
          <w:rFonts w:ascii="Arial" w:hAnsi="Arial" w:cs="Arial"/>
        </w:rPr>
        <w:t>This issue wil</w:t>
      </w:r>
      <w:r w:rsidR="00184A9B" w:rsidRPr="00184A9B">
        <w:rPr>
          <w:rFonts w:ascii="Arial" w:hAnsi="Arial" w:cs="Arial"/>
        </w:rPr>
        <w:t xml:space="preserve">l become moot soon if </w:t>
      </w:r>
      <w:r w:rsidR="00680F55" w:rsidRPr="00184A9B">
        <w:rPr>
          <w:rFonts w:ascii="Arial" w:hAnsi="Arial" w:cs="Arial"/>
        </w:rPr>
        <w:t>it</w:t>
      </w:r>
      <w:r w:rsidR="00184A9B" w:rsidRPr="00184A9B">
        <w:rPr>
          <w:rFonts w:ascii="Arial" w:hAnsi="Arial" w:cs="Arial"/>
        </w:rPr>
        <w:t xml:space="preserve"> all become</w:t>
      </w:r>
      <w:r>
        <w:rPr>
          <w:rFonts w:ascii="Arial" w:hAnsi="Arial" w:cs="Arial"/>
        </w:rPr>
        <w:t>s</w:t>
      </w:r>
      <w:r w:rsidR="00184A9B" w:rsidRPr="00184A9B">
        <w:rPr>
          <w:rFonts w:ascii="Arial" w:hAnsi="Arial" w:cs="Arial"/>
        </w:rPr>
        <w:t xml:space="preserve"> </w:t>
      </w:r>
      <w:proofErr w:type="spellStart"/>
      <w:r w:rsidR="00184A9B" w:rsidRPr="00184A9B">
        <w:rPr>
          <w:rFonts w:ascii="Arial" w:hAnsi="Arial" w:cs="Arial"/>
        </w:rPr>
        <w:t>program</w:t>
      </w:r>
      <w:r w:rsidR="00680F55">
        <w:rPr>
          <w:rFonts w:ascii="Arial" w:hAnsi="Arial" w:cs="Arial"/>
        </w:rPr>
        <w:t>m</w:t>
      </w:r>
      <w:r w:rsidR="00184A9B" w:rsidRPr="00184A9B">
        <w:rPr>
          <w:rFonts w:ascii="Arial" w:hAnsi="Arial" w:cs="Arial"/>
        </w:rPr>
        <w:t>atical</w:t>
      </w:r>
      <w:proofErr w:type="spellEnd"/>
      <w:r>
        <w:rPr>
          <w:rFonts w:ascii="Arial" w:hAnsi="Arial" w:cs="Arial"/>
        </w:rPr>
        <w:t>. I</w:t>
      </w:r>
      <w:r w:rsidR="00184A9B" w:rsidRPr="00184A9B">
        <w:rPr>
          <w:rFonts w:ascii="Arial" w:hAnsi="Arial" w:cs="Arial"/>
        </w:rPr>
        <w:t xml:space="preserve">t will become easier with more benefits to </w:t>
      </w:r>
      <w:r w:rsidR="00680F55" w:rsidRPr="00184A9B">
        <w:rPr>
          <w:rFonts w:ascii="Arial" w:hAnsi="Arial" w:cs="Arial"/>
        </w:rPr>
        <w:t>participants</w:t>
      </w:r>
      <w:r>
        <w:rPr>
          <w:rFonts w:ascii="Arial" w:hAnsi="Arial" w:cs="Arial"/>
        </w:rPr>
        <w:t xml:space="preserve"> that way</w:t>
      </w:r>
      <w:r w:rsidR="00184A9B" w:rsidRPr="00184A9B">
        <w:rPr>
          <w:rFonts w:ascii="Arial" w:hAnsi="Arial" w:cs="Arial"/>
        </w:rPr>
        <w:t>.</w:t>
      </w:r>
      <w:r>
        <w:rPr>
          <w:rFonts w:ascii="Arial" w:hAnsi="Arial" w:cs="Arial"/>
        </w:rPr>
        <w:t xml:space="preserve"> Unlike other applications, Loki seems to have </w:t>
      </w:r>
      <w:r w:rsidR="00680F55" w:rsidRPr="00184A9B">
        <w:rPr>
          <w:rFonts w:ascii="Arial" w:hAnsi="Arial" w:cs="Arial"/>
        </w:rPr>
        <w:t>evolved</w:t>
      </w:r>
      <w:r w:rsidR="00184A9B" w:rsidRPr="00184A9B">
        <w:rPr>
          <w:rFonts w:ascii="Arial" w:hAnsi="Arial" w:cs="Arial"/>
        </w:rPr>
        <w:t xml:space="preserve"> much more organically.</w:t>
      </w:r>
    </w:p>
    <w:p w:rsidR="00184A9B" w:rsidRPr="00184A9B" w:rsidRDefault="00E3227B" w:rsidP="002F00D2">
      <w:pPr>
        <w:spacing w:after="120"/>
        <w:jc w:val="both"/>
        <w:rPr>
          <w:rFonts w:ascii="Arial" w:hAnsi="Arial" w:cs="Arial"/>
        </w:rPr>
      </w:pPr>
      <w:r>
        <w:rPr>
          <w:rFonts w:ascii="Arial" w:hAnsi="Arial" w:cs="Arial"/>
        </w:rPr>
        <w:t xml:space="preserve">There are data on </w:t>
      </w:r>
      <w:r w:rsidR="00184A9B" w:rsidRPr="00184A9B">
        <w:rPr>
          <w:rFonts w:ascii="Arial" w:hAnsi="Arial" w:cs="Arial"/>
        </w:rPr>
        <w:t>1400 investigators, mostly</w:t>
      </w:r>
      <w:r>
        <w:rPr>
          <w:rFonts w:ascii="Arial" w:hAnsi="Arial" w:cs="Arial"/>
        </w:rPr>
        <w:t xml:space="preserve"> in</w:t>
      </w:r>
      <w:r w:rsidR="00184A9B" w:rsidRPr="00184A9B">
        <w:rPr>
          <w:rFonts w:ascii="Arial" w:hAnsi="Arial" w:cs="Arial"/>
        </w:rPr>
        <w:t xml:space="preserve"> medicine, </w:t>
      </w:r>
      <w:r>
        <w:rPr>
          <w:rFonts w:ascii="Arial" w:hAnsi="Arial" w:cs="Arial"/>
        </w:rPr>
        <w:t xml:space="preserve">and this was achieved with </w:t>
      </w:r>
      <w:r w:rsidR="00184A9B" w:rsidRPr="00184A9B">
        <w:rPr>
          <w:rFonts w:ascii="Arial" w:hAnsi="Arial" w:cs="Arial"/>
        </w:rPr>
        <w:t>no marketing, all viral</w:t>
      </w:r>
      <w:r>
        <w:rPr>
          <w:rFonts w:ascii="Arial" w:hAnsi="Arial" w:cs="Arial"/>
        </w:rPr>
        <w:t xml:space="preserve"> word-of-mouth. A</w:t>
      </w:r>
      <w:r w:rsidR="00184A9B" w:rsidRPr="00184A9B">
        <w:rPr>
          <w:rFonts w:ascii="Arial" w:hAnsi="Arial" w:cs="Arial"/>
        </w:rPr>
        <w:t>rts and Science, engineering,</w:t>
      </w:r>
      <w:r>
        <w:rPr>
          <w:rFonts w:ascii="Arial" w:hAnsi="Arial" w:cs="Arial"/>
        </w:rPr>
        <w:t xml:space="preserve"> and the</w:t>
      </w:r>
      <w:r w:rsidR="00184A9B" w:rsidRPr="00184A9B">
        <w:rPr>
          <w:rFonts w:ascii="Arial" w:hAnsi="Arial" w:cs="Arial"/>
        </w:rPr>
        <w:t xml:space="preserve"> </w:t>
      </w:r>
      <w:r w:rsidR="00680F55" w:rsidRPr="00184A9B">
        <w:rPr>
          <w:rFonts w:ascii="Arial" w:hAnsi="Arial" w:cs="Arial"/>
        </w:rPr>
        <w:t>hospitals</w:t>
      </w:r>
      <w:r>
        <w:rPr>
          <w:rFonts w:ascii="Arial" w:hAnsi="Arial" w:cs="Arial"/>
        </w:rPr>
        <w:t xml:space="preserve"> </w:t>
      </w:r>
      <w:r w:rsidR="00184A9B" w:rsidRPr="00184A9B">
        <w:rPr>
          <w:rFonts w:ascii="Arial" w:hAnsi="Arial" w:cs="Arial"/>
        </w:rPr>
        <w:t>have an interest in it</w:t>
      </w:r>
      <w:r>
        <w:rPr>
          <w:rFonts w:ascii="Arial" w:hAnsi="Arial" w:cs="Arial"/>
        </w:rPr>
        <w:t xml:space="preserve">; even if they </w:t>
      </w:r>
      <w:r w:rsidR="00184A9B" w:rsidRPr="00184A9B">
        <w:rPr>
          <w:rFonts w:ascii="Arial" w:hAnsi="Arial" w:cs="Arial"/>
        </w:rPr>
        <w:t xml:space="preserve">have no publication background, </w:t>
      </w:r>
      <w:r>
        <w:rPr>
          <w:rFonts w:ascii="Arial" w:hAnsi="Arial" w:cs="Arial"/>
        </w:rPr>
        <w:t xml:space="preserve">they do have </w:t>
      </w:r>
      <w:r w:rsidR="00184A9B" w:rsidRPr="00184A9B">
        <w:rPr>
          <w:rFonts w:ascii="Arial" w:hAnsi="Arial" w:cs="Arial"/>
        </w:rPr>
        <w:t>a narrative and profile of interest and are involved in clinical trials that aren’t tracked by Loki</w:t>
      </w:r>
      <w:r>
        <w:rPr>
          <w:rFonts w:ascii="Arial" w:hAnsi="Arial" w:cs="Arial"/>
        </w:rPr>
        <w:t xml:space="preserve"> yet.</w:t>
      </w:r>
    </w:p>
    <w:p w:rsidR="00184A9B" w:rsidRPr="00184A9B" w:rsidRDefault="00E3227B" w:rsidP="002F00D2">
      <w:pPr>
        <w:spacing w:after="120"/>
        <w:jc w:val="both"/>
        <w:rPr>
          <w:rFonts w:ascii="Arial" w:hAnsi="Arial" w:cs="Arial"/>
        </w:rPr>
      </w:pPr>
      <w:r>
        <w:rPr>
          <w:rFonts w:ascii="Arial" w:hAnsi="Arial" w:cs="Arial"/>
        </w:rPr>
        <w:t>We are now l</w:t>
      </w:r>
      <w:r w:rsidR="00680F55" w:rsidRPr="00184A9B">
        <w:rPr>
          <w:rFonts w:ascii="Arial" w:hAnsi="Arial" w:cs="Arial"/>
        </w:rPr>
        <w:t>ooking</w:t>
      </w:r>
      <w:r w:rsidR="00184A9B" w:rsidRPr="00184A9B">
        <w:rPr>
          <w:rFonts w:ascii="Arial" w:hAnsi="Arial" w:cs="Arial"/>
        </w:rPr>
        <w:t xml:space="preserve"> beyond research networking – Loki is just a component, and it is going to </w:t>
      </w:r>
      <w:r w:rsidR="00680F55" w:rsidRPr="00184A9B">
        <w:rPr>
          <w:rFonts w:ascii="Arial" w:hAnsi="Arial" w:cs="Arial"/>
        </w:rPr>
        <w:t>be</w:t>
      </w:r>
      <w:r w:rsidR="00184A9B" w:rsidRPr="00184A9B">
        <w:rPr>
          <w:rFonts w:ascii="Arial" w:hAnsi="Arial" w:cs="Arial"/>
        </w:rPr>
        <w:t xml:space="preserve"> </w:t>
      </w:r>
      <w:r w:rsidR="00680F55" w:rsidRPr="00184A9B">
        <w:rPr>
          <w:rFonts w:ascii="Arial" w:hAnsi="Arial" w:cs="Arial"/>
        </w:rPr>
        <w:t>an</w:t>
      </w:r>
      <w:r w:rsidR="00184A9B" w:rsidRPr="00184A9B">
        <w:rPr>
          <w:rFonts w:ascii="Arial" w:hAnsi="Arial" w:cs="Arial"/>
        </w:rPr>
        <w:t xml:space="preserve"> integrated ecology. If you get off into nontraditional publications and “scholarly work” then you lose information. If you can bridge to other forms of information, you can expand the benefit and value</w:t>
      </w:r>
    </w:p>
    <w:p w:rsidR="00184A9B" w:rsidRPr="00184A9B" w:rsidRDefault="00E3227B" w:rsidP="002F00D2">
      <w:pPr>
        <w:spacing w:after="120"/>
        <w:jc w:val="both"/>
        <w:rPr>
          <w:rFonts w:ascii="Arial" w:hAnsi="Arial" w:cs="Arial"/>
        </w:rPr>
      </w:pPr>
      <w:r>
        <w:rPr>
          <w:rFonts w:ascii="Arial" w:hAnsi="Arial" w:cs="Arial"/>
        </w:rPr>
        <w:t xml:space="preserve">We now have </w:t>
      </w:r>
      <w:r w:rsidR="00184A9B" w:rsidRPr="00184A9B">
        <w:rPr>
          <w:rFonts w:ascii="Arial" w:hAnsi="Arial" w:cs="Arial"/>
        </w:rPr>
        <w:t>CTSA-</w:t>
      </w:r>
      <w:r w:rsidR="00680F55" w:rsidRPr="00184A9B">
        <w:rPr>
          <w:rFonts w:ascii="Arial" w:hAnsi="Arial" w:cs="Arial"/>
        </w:rPr>
        <w:t>specific</w:t>
      </w:r>
      <w:r w:rsidR="00184A9B" w:rsidRPr="00184A9B">
        <w:rPr>
          <w:rFonts w:ascii="Arial" w:hAnsi="Arial" w:cs="Arial"/>
        </w:rPr>
        <w:t xml:space="preserve"> co</w:t>
      </w:r>
      <w:r w:rsidR="00680F55">
        <w:rPr>
          <w:rFonts w:ascii="Arial" w:hAnsi="Arial" w:cs="Arial"/>
        </w:rPr>
        <w:t>nnectivity – annual progress re</w:t>
      </w:r>
      <w:r w:rsidR="00184A9B" w:rsidRPr="00184A9B">
        <w:rPr>
          <w:rFonts w:ascii="Arial" w:hAnsi="Arial" w:cs="Arial"/>
        </w:rPr>
        <w:t>por</w:t>
      </w:r>
      <w:r w:rsidR="00680F55">
        <w:rPr>
          <w:rFonts w:ascii="Arial" w:hAnsi="Arial" w:cs="Arial"/>
        </w:rPr>
        <w:t>t</w:t>
      </w:r>
      <w:r w:rsidR="00184A9B" w:rsidRPr="00184A9B">
        <w:rPr>
          <w:rFonts w:ascii="Arial" w:hAnsi="Arial" w:cs="Arial"/>
        </w:rPr>
        <w:t xml:space="preserve"> with </w:t>
      </w:r>
      <w:proofErr w:type="gramStart"/>
      <w:r w:rsidR="00184A9B" w:rsidRPr="00184A9B">
        <w:rPr>
          <w:rFonts w:ascii="Arial" w:hAnsi="Arial" w:cs="Arial"/>
        </w:rPr>
        <w:t>a</w:t>
      </w:r>
      <w:proofErr w:type="gramEnd"/>
      <w:r w:rsidR="00184A9B" w:rsidRPr="00184A9B">
        <w:rPr>
          <w:rFonts w:ascii="Arial" w:hAnsi="Arial" w:cs="Arial"/>
        </w:rPr>
        <w:t xml:space="preserve"> xml file </w:t>
      </w:r>
      <w:r w:rsidR="00680F55" w:rsidRPr="00184A9B">
        <w:rPr>
          <w:rFonts w:ascii="Arial" w:hAnsi="Arial" w:cs="Arial"/>
        </w:rPr>
        <w:t>listing</w:t>
      </w:r>
      <w:r w:rsidR="00184A9B" w:rsidRPr="00184A9B">
        <w:rPr>
          <w:rFonts w:ascii="Arial" w:hAnsi="Arial" w:cs="Arial"/>
        </w:rPr>
        <w:t xml:space="preserve"> all faculty who benefited (eRA commons ID), all of their grants (by award number), and publications (by PubMed number) that benefited </w:t>
      </w:r>
      <w:r>
        <w:rPr>
          <w:rFonts w:ascii="Arial" w:hAnsi="Arial" w:cs="Arial"/>
        </w:rPr>
        <w:t>from</w:t>
      </w:r>
      <w:r w:rsidR="00184A9B" w:rsidRPr="00184A9B">
        <w:rPr>
          <w:rFonts w:ascii="Arial" w:hAnsi="Arial" w:cs="Arial"/>
        </w:rPr>
        <w:t xml:space="preserve"> </w:t>
      </w:r>
      <w:r>
        <w:rPr>
          <w:rFonts w:ascii="Arial" w:hAnsi="Arial" w:cs="Arial"/>
        </w:rPr>
        <w:t xml:space="preserve">the </w:t>
      </w:r>
      <w:r w:rsidR="00184A9B" w:rsidRPr="00184A9B">
        <w:rPr>
          <w:rFonts w:ascii="Arial" w:hAnsi="Arial" w:cs="Arial"/>
        </w:rPr>
        <w:t>CTSA. Compliance is a dilemma – Loki is a single screen</w:t>
      </w:r>
      <w:r>
        <w:rPr>
          <w:rFonts w:ascii="Arial" w:hAnsi="Arial" w:cs="Arial"/>
        </w:rPr>
        <w:t xml:space="preserve"> and all you need to do is</w:t>
      </w:r>
      <w:r w:rsidR="00184A9B" w:rsidRPr="00184A9B">
        <w:rPr>
          <w:rFonts w:ascii="Arial" w:hAnsi="Arial" w:cs="Arial"/>
        </w:rPr>
        <w:t xml:space="preserve"> check off and the</w:t>
      </w:r>
      <w:r>
        <w:rPr>
          <w:rFonts w:ascii="Arial" w:hAnsi="Arial" w:cs="Arial"/>
        </w:rPr>
        <w:t>n</w:t>
      </w:r>
      <w:r w:rsidR="00184A9B" w:rsidRPr="00184A9B">
        <w:rPr>
          <w:rFonts w:ascii="Arial" w:hAnsi="Arial" w:cs="Arial"/>
        </w:rPr>
        <w:t xml:space="preserve"> you get to go away – </w:t>
      </w:r>
      <w:r>
        <w:rPr>
          <w:rFonts w:ascii="Arial" w:hAnsi="Arial" w:cs="Arial"/>
        </w:rPr>
        <w:t xml:space="preserve">but we </w:t>
      </w:r>
      <w:r w:rsidR="00184A9B" w:rsidRPr="00184A9B">
        <w:rPr>
          <w:rFonts w:ascii="Arial" w:hAnsi="Arial" w:cs="Arial"/>
        </w:rPr>
        <w:t xml:space="preserve">still need to get them to log in! </w:t>
      </w:r>
      <w:r>
        <w:rPr>
          <w:rFonts w:ascii="Arial" w:hAnsi="Arial" w:cs="Arial"/>
        </w:rPr>
        <w:t>We have also i</w:t>
      </w:r>
      <w:r w:rsidR="00184A9B" w:rsidRPr="00184A9B">
        <w:rPr>
          <w:rFonts w:ascii="Arial" w:hAnsi="Arial" w:cs="Arial"/>
        </w:rPr>
        <w:t>nterlink</w:t>
      </w:r>
      <w:r w:rsidR="00680F55">
        <w:rPr>
          <w:rFonts w:ascii="Arial" w:hAnsi="Arial" w:cs="Arial"/>
        </w:rPr>
        <w:t>ed</w:t>
      </w:r>
      <w:r w:rsidR="00184A9B" w:rsidRPr="00184A9B">
        <w:rPr>
          <w:rFonts w:ascii="Arial" w:hAnsi="Arial" w:cs="Arial"/>
        </w:rPr>
        <w:t xml:space="preserve"> </w:t>
      </w:r>
      <w:r>
        <w:rPr>
          <w:rFonts w:ascii="Arial" w:hAnsi="Arial" w:cs="Arial"/>
        </w:rPr>
        <w:t xml:space="preserve">Loki with </w:t>
      </w:r>
      <w:proofErr w:type="spellStart"/>
      <w:r w:rsidR="00184A9B" w:rsidRPr="00184A9B">
        <w:rPr>
          <w:rFonts w:ascii="Arial" w:hAnsi="Arial" w:cs="Arial"/>
        </w:rPr>
        <w:t>with</w:t>
      </w:r>
      <w:proofErr w:type="spellEnd"/>
      <w:r w:rsidR="00184A9B" w:rsidRPr="00184A9B">
        <w:rPr>
          <w:rFonts w:ascii="Arial" w:hAnsi="Arial" w:cs="Arial"/>
        </w:rPr>
        <w:t xml:space="preserve"> IRB </w:t>
      </w:r>
      <w:r w:rsidR="00680F55" w:rsidRPr="00184A9B">
        <w:rPr>
          <w:rFonts w:ascii="Arial" w:hAnsi="Arial" w:cs="Arial"/>
        </w:rPr>
        <w:t>electronic</w:t>
      </w:r>
      <w:r w:rsidR="00184A9B" w:rsidRPr="00184A9B">
        <w:rPr>
          <w:rFonts w:ascii="Arial" w:hAnsi="Arial" w:cs="Arial"/>
        </w:rPr>
        <w:t xml:space="preserve"> review</w:t>
      </w:r>
      <w:r>
        <w:rPr>
          <w:rFonts w:ascii="Arial" w:hAnsi="Arial" w:cs="Arial"/>
        </w:rPr>
        <w:t xml:space="preserve"> to query whether </w:t>
      </w:r>
      <w:proofErr w:type="gramStart"/>
      <w:r>
        <w:rPr>
          <w:rFonts w:ascii="Arial" w:hAnsi="Arial" w:cs="Arial"/>
        </w:rPr>
        <w:t>a</w:t>
      </w:r>
      <w:r w:rsidR="00184A9B" w:rsidRPr="00184A9B">
        <w:rPr>
          <w:rFonts w:ascii="Arial" w:hAnsi="Arial" w:cs="Arial"/>
        </w:rPr>
        <w:t xml:space="preserve"> </w:t>
      </w:r>
      <w:r w:rsidR="00680F55" w:rsidRPr="00184A9B">
        <w:rPr>
          <w:rFonts w:ascii="Arial" w:hAnsi="Arial" w:cs="Arial"/>
        </w:rPr>
        <w:t>universal</w:t>
      </w:r>
      <w:r w:rsidR="00184A9B" w:rsidRPr="00184A9B">
        <w:rPr>
          <w:rFonts w:ascii="Arial" w:hAnsi="Arial" w:cs="Arial"/>
        </w:rPr>
        <w:t xml:space="preserve"> project ID exist</w:t>
      </w:r>
      <w:proofErr w:type="gramEnd"/>
      <w:r w:rsidR="00184A9B" w:rsidRPr="00184A9B">
        <w:rPr>
          <w:rFonts w:ascii="Arial" w:hAnsi="Arial" w:cs="Arial"/>
        </w:rPr>
        <w:t xml:space="preserve">? We know what we know about faculty and never have to ask for it again – which is why faculty like it. </w:t>
      </w:r>
      <w:r>
        <w:rPr>
          <w:rFonts w:ascii="Arial" w:hAnsi="Arial" w:cs="Arial"/>
        </w:rPr>
        <w:t>We are now looking into using Loki for t</w:t>
      </w:r>
      <w:r w:rsidR="00184A9B" w:rsidRPr="00184A9B">
        <w:rPr>
          <w:rFonts w:ascii="Arial" w:hAnsi="Arial" w:cs="Arial"/>
        </w:rPr>
        <w:t>raining opp</w:t>
      </w:r>
      <w:r w:rsidR="00680F55">
        <w:rPr>
          <w:rFonts w:ascii="Arial" w:hAnsi="Arial" w:cs="Arial"/>
        </w:rPr>
        <w:t>ortunity</w:t>
      </w:r>
      <w:r w:rsidR="00184A9B" w:rsidRPr="00184A9B">
        <w:rPr>
          <w:rFonts w:ascii="Arial" w:hAnsi="Arial" w:cs="Arial"/>
        </w:rPr>
        <w:t xml:space="preserve"> brokerage, research</w:t>
      </w:r>
      <w:r w:rsidR="00680F55">
        <w:rPr>
          <w:rFonts w:ascii="Arial" w:hAnsi="Arial" w:cs="Arial"/>
        </w:rPr>
        <w:t xml:space="preserve"> coordinated by </w:t>
      </w:r>
      <w:r w:rsidR="00184A9B" w:rsidRPr="00184A9B">
        <w:rPr>
          <w:rFonts w:ascii="Arial" w:hAnsi="Arial" w:cs="Arial"/>
        </w:rPr>
        <w:t xml:space="preserve">work site, </w:t>
      </w:r>
      <w:r>
        <w:rPr>
          <w:rFonts w:ascii="Arial" w:hAnsi="Arial" w:cs="Arial"/>
        </w:rPr>
        <w:t xml:space="preserve">and a </w:t>
      </w:r>
      <w:r w:rsidR="00184A9B" w:rsidRPr="00184A9B">
        <w:rPr>
          <w:rFonts w:ascii="Arial" w:hAnsi="Arial" w:cs="Arial"/>
        </w:rPr>
        <w:t>Kahuna prototype exploiting “gray literature</w:t>
      </w:r>
      <w:r>
        <w:rPr>
          <w:rFonts w:ascii="Arial" w:hAnsi="Arial" w:cs="Arial"/>
        </w:rPr>
        <w:t>.</w:t>
      </w:r>
      <w:r w:rsidR="00184A9B" w:rsidRPr="00184A9B">
        <w:rPr>
          <w:rFonts w:ascii="Arial" w:hAnsi="Arial" w:cs="Arial"/>
        </w:rPr>
        <w:t>”</w:t>
      </w:r>
    </w:p>
    <w:p w:rsidR="00184A9B" w:rsidRPr="00184A9B" w:rsidRDefault="00184A9B" w:rsidP="002F00D2">
      <w:pPr>
        <w:spacing w:after="120"/>
        <w:jc w:val="both"/>
        <w:rPr>
          <w:rFonts w:ascii="Arial" w:hAnsi="Arial" w:cs="Arial"/>
        </w:rPr>
      </w:pPr>
      <w:r w:rsidRPr="00184A9B">
        <w:rPr>
          <w:rFonts w:ascii="Arial" w:hAnsi="Arial" w:cs="Arial"/>
        </w:rPr>
        <w:t>Are research n</w:t>
      </w:r>
      <w:r w:rsidR="00E3227B">
        <w:rPr>
          <w:rFonts w:ascii="Arial" w:hAnsi="Arial" w:cs="Arial"/>
        </w:rPr>
        <w:t>etwork tools for</w:t>
      </w:r>
      <w:r w:rsidRPr="00184A9B">
        <w:rPr>
          <w:rFonts w:ascii="Arial" w:hAnsi="Arial" w:cs="Arial"/>
        </w:rPr>
        <w:t xml:space="preserve"> studying, fostering, or doing team science? I am positing that we are only doing the first. We are fostering team science by </w:t>
      </w:r>
      <w:r w:rsidR="00680F55" w:rsidRPr="00184A9B">
        <w:rPr>
          <w:rFonts w:ascii="Arial" w:hAnsi="Arial" w:cs="Arial"/>
        </w:rPr>
        <w:t>brokering</w:t>
      </w:r>
      <w:r w:rsidRPr="00184A9B">
        <w:rPr>
          <w:rFonts w:ascii="Arial" w:hAnsi="Arial" w:cs="Arial"/>
        </w:rPr>
        <w:t xml:space="preserve"> relationships, but we are not doing team science. We need to support the entire research lifecycle – all the </w:t>
      </w:r>
      <w:r w:rsidR="00680F55" w:rsidRPr="00184A9B">
        <w:rPr>
          <w:rFonts w:ascii="Arial" w:hAnsi="Arial" w:cs="Arial"/>
        </w:rPr>
        <w:t>different</w:t>
      </w:r>
      <w:r w:rsidRPr="00184A9B">
        <w:rPr>
          <w:rFonts w:ascii="Arial" w:hAnsi="Arial" w:cs="Arial"/>
        </w:rPr>
        <w:t xml:space="preserve"> use cases where we can make a difference.</w:t>
      </w:r>
    </w:p>
    <w:p w:rsidR="00184A9B" w:rsidRDefault="00184A9B" w:rsidP="002F00D2">
      <w:pPr>
        <w:spacing w:after="120"/>
        <w:jc w:val="both"/>
        <w:rPr>
          <w:rFonts w:ascii="Arial" w:hAnsi="Arial" w:cs="Arial"/>
        </w:rPr>
      </w:pPr>
    </w:p>
    <w:p w:rsidR="00E3227B" w:rsidRPr="00184A9B" w:rsidRDefault="00E3227B" w:rsidP="002F00D2">
      <w:pPr>
        <w:spacing w:after="120"/>
        <w:jc w:val="both"/>
        <w:rPr>
          <w:rFonts w:ascii="Arial" w:hAnsi="Arial" w:cs="Arial"/>
        </w:rPr>
      </w:pPr>
    </w:p>
    <w:p w:rsidR="00184A9B" w:rsidRPr="00184A9B" w:rsidRDefault="00184A9B" w:rsidP="00B47CC1">
      <w:pPr>
        <w:jc w:val="both"/>
        <w:rPr>
          <w:rFonts w:ascii="Arial" w:hAnsi="Arial" w:cs="Arial"/>
          <w:b/>
        </w:rPr>
      </w:pPr>
      <w:r w:rsidRPr="00184A9B">
        <w:rPr>
          <w:rFonts w:ascii="Arial" w:hAnsi="Arial" w:cs="Arial"/>
          <w:b/>
        </w:rPr>
        <w:lastRenderedPageBreak/>
        <w:t>Questions and Answers</w:t>
      </w:r>
    </w:p>
    <w:p w:rsidR="00184A9B" w:rsidRPr="00184A9B" w:rsidRDefault="00184A9B" w:rsidP="00B47CC1">
      <w:pPr>
        <w:jc w:val="both"/>
        <w:rPr>
          <w:rFonts w:ascii="Arial" w:hAnsi="Arial" w:cs="Arial"/>
        </w:rPr>
      </w:pPr>
    </w:p>
    <w:p w:rsidR="00184A9B" w:rsidRPr="00184A9B" w:rsidRDefault="00184A9B" w:rsidP="002F00D2">
      <w:pPr>
        <w:spacing w:after="120"/>
        <w:jc w:val="both"/>
        <w:rPr>
          <w:rFonts w:ascii="Arial" w:hAnsi="Arial" w:cs="Arial"/>
        </w:rPr>
      </w:pPr>
      <w:r w:rsidRPr="00C431F1">
        <w:rPr>
          <w:rFonts w:ascii="Arial" w:hAnsi="Arial" w:cs="Arial"/>
          <w:b/>
        </w:rPr>
        <w:t>Q:</w:t>
      </w:r>
      <w:r w:rsidRPr="00184A9B">
        <w:rPr>
          <w:rFonts w:ascii="Arial" w:hAnsi="Arial" w:cs="Arial"/>
        </w:rPr>
        <w:t xml:space="preserve"> Is anyone else using Loki?</w:t>
      </w:r>
    </w:p>
    <w:p w:rsidR="00184A9B" w:rsidRDefault="00184A9B" w:rsidP="002F00D2">
      <w:pPr>
        <w:spacing w:after="120"/>
        <w:jc w:val="both"/>
        <w:rPr>
          <w:rFonts w:ascii="Arial" w:hAnsi="Arial" w:cs="Arial"/>
        </w:rPr>
      </w:pPr>
      <w:r w:rsidRPr="00C431F1">
        <w:rPr>
          <w:rFonts w:ascii="Arial" w:hAnsi="Arial" w:cs="Arial"/>
          <w:b/>
        </w:rPr>
        <w:t>A:</w:t>
      </w:r>
      <w:r w:rsidRPr="00184A9B">
        <w:rPr>
          <w:rFonts w:ascii="Arial" w:hAnsi="Arial" w:cs="Arial"/>
        </w:rPr>
        <w:t xml:space="preserve"> No, it has not been released. We are on version 4.0 but we need to productize it at some point.</w:t>
      </w:r>
    </w:p>
    <w:p w:rsidR="00184A9B" w:rsidRDefault="00184A9B" w:rsidP="002F00D2">
      <w:pPr>
        <w:spacing w:after="120"/>
        <w:jc w:val="both"/>
        <w:rPr>
          <w:rFonts w:ascii="Arial" w:hAnsi="Arial" w:cs="Arial"/>
        </w:rPr>
      </w:pPr>
    </w:p>
    <w:p w:rsidR="00184A9B" w:rsidRDefault="00184A9B" w:rsidP="00B47CC1">
      <w:pPr>
        <w:jc w:val="both"/>
        <w:rPr>
          <w:rFonts w:ascii="Arial" w:hAnsi="Arial" w:cs="Arial"/>
          <w:b/>
        </w:rPr>
      </w:pPr>
      <w:r w:rsidRPr="00184A9B">
        <w:rPr>
          <w:rFonts w:ascii="Arial" w:hAnsi="Arial" w:cs="Arial"/>
          <w:b/>
        </w:rPr>
        <w:t>Connecting In</w:t>
      </w:r>
      <w:r w:rsidR="00C431F1">
        <w:rPr>
          <w:rFonts w:ascii="Arial" w:hAnsi="Arial" w:cs="Arial"/>
          <w:b/>
        </w:rPr>
        <w:t>stitutions to Build</w:t>
      </w:r>
      <w:r w:rsidRPr="00184A9B">
        <w:rPr>
          <w:rFonts w:ascii="Arial" w:hAnsi="Arial" w:cs="Arial"/>
          <w:b/>
        </w:rPr>
        <w:t xml:space="preserve"> a National Biomedical Resear</w:t>
      </w:r>
      <w:r w:rsidR="00C431F1">
        <w:rPr>
          <w:rFonts w:ascii="Arial" w:hAnsi="Arial" w:cs="Arial"/>
          <w:b/>
        </w:rPr>
        <w:t>c</w:t>
      </w:r>
      <w:r w:rsidRPr="00184A9B">
        <w:rPr>
          <w:rFonts w:ascii="Arial" w:hAnsi="Arial" w:cs="Arial"/>
          <w:b/>
        </w:rPr>
        <w:t>h Netwo</w:t>
      </w:r>
      <w:r w:rsidR="00C431F1">
        <w:rPr>
          <w:rFonts w:ascii="Arial" w:hAnsi="Arial" w:cs="Arial"/>
          <w:b/>
        </w:rPr>
        <w:t>r</w:t>
      </w:r>
      <w:r w:rsidRPr="00184A9B">
        <w:rPr>
          <w:rFonts w:ascii="Arial" w:hAnsi="Arial" w:cs="Arial"/>
          <w:b/>
        </w:rPr>
        <w:t>k</w:t>
      </w:r>
    </w:p>
    <w:p w:rsidR="00C431F1" w:rsidRDefault="00184A9B" w:rsidP="00B47CC1">
      <w:pPr>
        <w:jc w:val="both"/>
        <w:rPr>
          <w:rFonts w:ascii="Arial" w:hAnsi="Arial" w:cs="Arial"/>
          <w:i/>
        </w:rPr>
      </w:pPr>
      <w:r w:rsidRPr="00184A9B">
        <w:rPr>
          <w:rFonts w:ascii="Arial" w:hAnsi="Arial" w:cs="Arial"/>
          <w:i/>
        </w:rPr>
        <w:t>M</w:t>
      </w:r>
      <w:r w:rsidR="00C431F1">
        <w:rPr>
          <w:rFonts w:ascii="Arial" w:hAnsi="Arial" w:cs="Arial"/>
          <w:i/>
        </w:rPr>
        <w:t>aninder (Mini) Kahlon, PhD</w:t>
      </w:r>
      <w:r w:rsidRPr="00184A9B">
        <w:rPr>
          <w:rFonts w:ascii="Arial" w:hAnsi="Arial" w:cs="Arial"/>
          <w:i/>
        </w:rPr>
        <w:t>, Universit</w:t>
      </w:r>
      <w:r w:rsidR="00C431F1">
        <w:rPr>
          <w:rFonts w:ascii="Arial" w:hAnsi="Arial" w:cs="Arial"/>
          <w:i/>
        </w:rPr>
        <w:t>y of California, San Francisco</w:t>
      </w:r>
    </w:p>
    <w:p w:rsidR="00184A9B" w:rsidRDefault="00184A9B" w:rsidP="00B47CC1">
      <w:pPr>
        <w:jc w:val="both"/>
        <w:rPr>
          <w:rFonts w:ascii="Arial" w:hAnsi="Arial" w:cs="Arial"/>
          <w:i/>
        </w:rPr>
      </w:pPr>
      <w:r w:rsidRPr="00184A9B">
        <w:rPr>
          <w:rFonts w:ascii="Arial" w:hAnsi="Arial" w:cs="Arial"/>
          <w:i/>
        </w:rPr>
        <w:t>Clinical &amp; Translational Sciences, Chief Information Officer &amp; Director, Virtual Home</w:t>
      </w:r>
    </w:p>
    <w:p w:rsidR="00184A9B" w:rsidRPr="00184A9B" w:rsidRDefault="00184A9B" w:rsidP="00B47CC1">
      <w:pPr>
        <w:jc w:val="both"/>
        <w:rPr>
          <w:rFonts w:ascii="Arial" w:hAnsi="Arial" w:cs="Arial"/>
        </w:rPr>
      </w:pPr>
    </w:p>
    <w:p w:rsidR="00184A9B" w:rsidRPr="00184A9B" w:rsidRDefault="000A4196" w:rsidP="002F00D2">
      <w:pPr>
        <w:spacing w:after="120"/>
        <w:jc w:val="both"/>
        <w:rPr>
          <w:rFonts w:ascii="Arial" w:hAnsi="Arial" w:cs="Arial"/>
        </w:rPr>
      </w:pPr>
      <w:r>
        <w:rPr>
          <w:rFonts w:ascii="Arial" w:hAnsi="Arial" w:cs="Arial"/>
        </w:rPr>
        <w:t xml:space="preserve">Dr. Kahlon explained that when she </w:t>
      </w:r>
      <w:r w:rsidR="00680F55" w:rsidRPr="00184A9B">
        <w:rPr>
          <w:rFonts w:ascii="Arial" w:hAnsi="Arial" w:cs="Arial"/>
        </w:rPr>
        <w:t>came</w:t>
      </w:r>
      <w:r w:rsidR="00184A9B" w:rsidRPr="00184A9B">
        <w:rPr>
          <w:rFonts w:ascii="Arial" w:hAnsi="Arial" w:cs="Arial"/>
        </w:rPr>
        <w:t xml:space="preserve"> back to UCSF and wanted to meet people who were interested in this</w:t>
      </w:r>
      <w:r>
        <w:rPr>
          <w:rFonts w:ascii="Arial" w:hAnsi="Arial" w:cs="Arial"/>
        </w:rPr>
        <w:t xml:space="preserve"> idea of a national biomedical research network, </w:t>
      </w:r>
      <w:proofErr w:type="spellStart"/>
      <w:r w:rsidR="00680F55">
        <w:rPr>
          <w:rFonts w:ascii="Arial" w:hAnsi="Arial" w:cs="Arial"/>
        </w:rPr>
        <w:t>C</w:t>
      </w:r>
      <w:r w:rsidR="00184A9B" w:rsidRPr="00184A9B">
        <w:rPr>
          <w:rFonts w:ascii="Arial" w:hAnsi="Arial" w:cs="Arial"/>
        </w:rPr>
        <w:t>ollexis</w:t>
      </w:r>
      <w:proofErr w:type="spellEnd"/>
      <w:r w:rsidR="00184A9B" w:rsidRPr="00184A9B">
        <w:rPr>
          <w:rFonts w:ascii="Arial" w:hAnsi="Arial" w:cs="Arial"/>
        </w:rPr>
        <w:t xml:space="preserve"> was </w:t>
      </w:r>
      <w:r w:rsidR="00680F55" w:rsidRPr="00184A9B">
        <w:rPr>
          <w:rFonts w:ascii="Arial" w:hAnsi="Arial" w:cs="Arial"/>
        </w:rPr>
        <w:t>around</w:t>
      </w:r>
      <w:r w:rsidR="00184A9B" w:rsidRPr="00184A9B">
        <w:rPr>
          <w:rFonts w:ascii="Arial" w:hAnsi="Arial" w:cs="Arial"/>
        </w:rPr>
        <w:t xml:space="preserve"> </w:t>
      </w:r>
      <w:r>
        <w:rPr>
          <w:rFonts w:ascii="Arial" w:hAnsi="Arial" w:cs="Arial"/>
        </w:rPr>
        <w:t xml:space="preserve">but it </w:t>
      </w:r>
      <w:r w:rsidR="00184A9B" w:rsidRPr="00184A9B">
        <w:rPr>
          <w:rFonts w:ascii="Arial" w:hAnsi="Arial" w:cs="Arial"/>
        </w:rPr>
        <w:t>w</w:t>
      </w:r>
      <w:r>
        <w:rPr>
          <w:rFonts w:ascii="Arial" w:hAnsi="Arial" w:cs="Arial"/>
        </w:rPr>
        <w:t xml:space="preserve">as a different animal. </w:t>
      </w:r>
      <w:r w:rsidR="00184A9B" w:rsidRPr="00184A9B">
        <w:rPr>
          <w:rFonts w:ascii="Arial" w:hAnsi="Arial" w:cs="Arial"/>
        </w:rPr>
        <w:t>VIVO existed, Profile existed,</w:t>
      </w:r>
      <w:r>
        <w:rPr>
          <w:rFonts w:ascii="Arial" w:hAnsi="Arial" w:cs="Arial"/>
        </w:rPr>
        <w:t xml:space="preserve"> and</w:t>
      </w:r>
      <w:r w:rsidR="00184A9B" w:rsidRPr="00184A9B">
        <w:rPr>
          <w:rFonts w:ascii="Arial" w:hAnsi="Arial" w:cs="Arial"/>
        </w:rPr>
        <w:t xml:space="preserve"> </w:t>
      </w:r>
      <w:r>
        <w:rPr>
          <w:rFonts w:ascii="Arial" w:hAnsi="Arial" w:cs="Arial"/>
        </w:rPr>
        <w:t>if she</w:t>
      </w:r>
      <w:r w:rsidR="00184A9B" w:rsidRPr="00184A9B">
        <w:rPr>
          <w:rFonts w:ascii="Arial" w:hAnsi="Arial" w:cs="Arial"/>
        </w:rPr>
        <w:t xml:space="preserve"> had to make a </w:t>
      </w:r>
      <w:r w:rsidR="00680F55" w:rsidRPr="00184A9B">
        <w:rPr>
          <w:rFonts w:ascii="Arial" w:hAnsi="Arial" w:cs="Arial"/>
        </w:rPr>
        <w:t>choice</w:t>
      </w:r>
      <w:r w:rsidR="00184A9B" w:rsidRPr="00184A9B">
        <w:rPr>
          <w:rFonts w:ascii="Arial" w:hAnsi="Arial" w:cs="Arial"/>
        </w:rPr>
        <w:t xml:space="preserve"> today it would be hard </w:t>
      </w:r>
      <w:r>
        <w:rPr>
          <w:rFonts w:ascii="Arial" w:hAnsi="Arial" w:cs="Arial"/>
        </w:rPr>
        <w:t>because</w:t>
      </w:r>
      <w:r w:rsidR="00184A9B" w:rsidRPr="00184A9B">
        <w:rPr>
          <w:rFonts w:ascii="Arial" w:hAnsi="Arial" w:cs="Arial"/>
        </w:rPr>
        <w:t xml:space="preserve"> </w:t>
      </w:r>
      <w:r w:rsidR="00680F55">
        <w:rPr>
          <w:rFonts w:ascii="Arial" w:hAnsi="Arial" w:cs="Arial"/>
        </w:rPr>
        <w:t>t</w:t>
      </w:r>
      <w:r w:rsidR="00184A9B" w:rsidRPr="00184A9B">
        <w:rPr>
          <w:rFonts w:ascii="Arial" w:hAnsi="Arial" w:cs="Arial"/>
        </w:rPr>
        <w:t>h</w:t>
      </w:r>
      <w:r w:rsidR="00680F55">
        <w:rPr>
          <w:rFonts w:ascii="Arial" w:hAnsi="Arial" w:cs="Arial"/>
        </w:rPr>
        <w:t>e</w:t>
      </w:r>
      <w:r w:rsidR="00184A9B" w:rsidRPr="00184A9B">
        <w:rPr>
          <w:rFonts w:ascii="Arial" w:hAnsi="Arial" w:cs="Arial"/>
        </w:rPr>
        <w:t xml:space="preserve">re are so many products and so many products overlap and do the same thing. How do you </w:t>
      </w:r>
      <w:r w:rsidR="00680F55" w:rsidRPr="00184A9B">
        <w:rPr>
          <w:rFonts w:ascii="Arial" w:hAnsi="Arial" w:cs="Arial"/>
        </w:rPr>
        <w:t>connect</w:t>
      </w:r>
      <w:r w:rsidR="00184A9B" w:rsidRPr="00184A9B">
        <w:rPr>
          <w:rFonts w:ascii="Arial" w:hAnsi="Arial" w:cs="Arial"/>
        </w:rPr>
        <w:t xml:space="preserve"> all these tools?</w:t>
      </w:r>
    </w:p>
    <w:p w:rsidR="00184A9B" w:rsidRPr="00184A9B" w:rsidRDefault="00184A9B" w:rsidP="002F00D2">
      <w:pPr>
        <w:spacing w:after="120"/>
        <w:jc w:val="both"/>
        <w:rPr>
          <w:rFonts w:ascii="Arial" w:hAnsi="Arial" w:cs="Arial"/>
        </w:rPr>
      </w:pPr>
      <w:r w:rsidRPr="00184A9B">
        <w:rPr>
          <w:rFonts w:ascii="Arial" w:hAnsi="Arial" w:cs="Arial"/>
        </w:rPr>
        <w:t>Today, many different institutions are using different products. Stanford has their own, and had decided not to make it open source because of their investment, so what can we do to get at that ric</w:t>
      </w:r>
      <w:r w:rsidR="000A4196">
        <w:rPr>
          <w:rFonts w:ascii="Arial" w:hAnsi="Arial" w:cs="Arial"/>
        </w:rPr>
        <w:t>h data and link it with our own?</w:t>
      </w:r>
    </w:p>
    <w:p w:rsidR="00184A9B" w:rsidRPr="00184A9B" w:rsidRDefault="00184A9B" w:rsidP="002F00D2">
      <w:pPr>
        <w:spacing w:after="120"/>
        <w:jc w:val="both"/>
        <w:rPr>
          <w:rFonts w:ascii="Arial" w:hAnsi="Arial" w:cs="Arial"/>
        </w:rPr>
      </w:pPr>
      <w:r w:rsidRPr="00184A9B">
        <w:rPr>
          <w:rFonts w:ascii="Arial" w:hAnsi="Arial" w:cs="Arial"/>
        </w:rPr>
        <w:t xml:space="preserve">This </w:t>
      </w:r>
      <w:r w:rsidR="000A4196">
        <w:rPr>
          <w:rFonts w:ascii="Arial" w:hAnsi="Arial" w:cs="Arial"/>
        </w:rPr>
        <w:t>was</w:t>
      </w:r>
      <w:r w:rsidRPr="00184A9B">
        <w:rPr>
          <w:rFonts w:ascii="Arial" w:hAnsi="Arial" w:cs="Arial"/>
        </w:rPr>
        <w:t xml:space="preserve"> a team implementation effort,</w:t>
      </w:r>
      <w:r w:rsidR="000A4196">
        <w:rPr>
          <w:rFonts w:ascii="Arial" w:hAnsi="Arial" w:cs="Arial"/>
        </w:rPr>
        <w:t xml:space="preserve"> and we</w:t>
      </w:r>
      <w:r w:rsidRPr="00184A9B">
        <w:rPr>
          <w:rFonts w:ascii="Arial" w:hAnsi="Arial" w:cs="Arial"/>
        </w:rPr>
        <w:t xml:space="preserve"> </w:t>
      </w:r>
      <w:r w:rsidR="00680F55" w:rsidRPr="00184A9B">
        <w:rPr>
          <w:rFonts w:ascii="Arial" w:hAnsi="Arial" w:cs="Arial"/>
        </w:rPr>
        <w:t>launched</w:t>
      </w:r>
      <w:r w:rsidR="000A4196">
        <w:rPr>
          <w:rFonts w:ascii="Arial" w:hAnsi="Arial" w:cs="Arial"/>
        </w:rPr>
        <w:t xml:space="preserve"> the</w:t>
      </w:r>
      <w:r w:rsidRPr="00184A9B">
        <w:rPr>
          <w:rFonts w:ascii="Arial" w:hAnsi="Arial" w:cs="Arial"/>
        </w:rPr>
        <w:t xml:space="preserve"> pilot in Feb</w:t>
      </w:r>
      <w:r w:rsidR="000A4196">
        <w:rPr>
          <w:rFonts w:ascii="Arial" w:hAnsi="Arial" w:cs="Arial"/>
        </w:rPr>
        <w:t xml:space="preserve">ruary </w:t>
      </w:r>
      <w:r w:rsidR="000A4196" w:rsidRPr="00184A9B">
        <w:rPr>
          <w:rFonts w:ascii="Arial" w:hAnsi="Arial" w:cs="Arial"/>
        </w:rPr>
        <w:t>2011</w:t>
      </w:r>
      <w:r w:rsidRPr="00184A9B">
        <w:rPr>
          <w:rFonts w:ascii="Arial" w:hAnsi="Arial" w:cs="Arial"/>
        </w:rPr>
        <w:t xml:space="preserve">. There are 29 </w:t>
      </w:r>
      <w:r w:rsidR="00680F55" w:rsidRPr="00184A9B">
        <w:rPr>
          <w:rFonts w:ascii="Arial" w:hAnsi="Arial" w:cs="Arial"/>
        </w:rPr>
        <w:t>institutions</w:t>
      </w:r>
      <w:r w:rsidRPr="00184A9B">
        <w:rPr>
          <w:rFonts w:ascii="Arial" w:hAnsi="Arial" w:cs="Arial"/>
        </w:rPr>
        <w:t xml:space="preserve"> </w:t>
      </w:r>
      <w:r w:rsidR="00680F55" w:rsidRPr="00184A9B">
        <w:rPr>
          <w:rFonts w:ascii="Arial" w:hAnsi="Arial" w:cs="Arial"/>
        </w:rPr>
        <w:t>that</w:t>
      </w:r>
      <w:r w:rsidRPr="00184A9B">
        <w:rPr>
          <w:rFonts w:ascii="Arial" w:hAnsi="Arial" w:cs="Arial"/>
        </w:rPr>
        <w:t xml:space="preserve"> did this without any external funding (50,000+ biomedical research</w:t>
      </w:r>
      <w:r w:rsidR="000A4196">
        <w:rPr>
          <w:rFonts w:ascii="Arial" w:hAnsi="Arial" w:cs="Arial"/>
        </w:rPr>
        <w:t>ers</w:t>
      </w:r>
      <w:r w:rsidRPr="00184A9B">
        <w:rPr>
          <w:rFonts w:ascii="Arial" w:hAnsi="Arial" w:cs="Arial"/>
        </w:rPr>
        <w:t>)</w:t>
      </w:r>
      <w:r w:rsidR="000A4196">
        <w:rPr>
          <w:rFonts w:ascii="Arial" w:hAnsi="Arial" w:cs="Arial"/>
        </w:rPr>
        <w:t>, and we</w:t>
      </w:r>
      <w:r w:rsidRPr="00184A9B">
        <w:rPr>
          <w:rFonts w:ascii="Arial" w:hAnsi="Arial" w:cs="Arial"/>
        </w:rPr>
        <w:t xml:space="preserve"> looked at 8 different networking products. We went beyond </w:t>
      </w:r>
      <w:r w:rsidR="000A4196">
        <w:rPr>
          <w:rFonts w:ascii="Arial" w:hAnsi="Arial" w:cs="Arial"/>
        </w:rPr>
        <w:t xml:space="preserve">the </w:t>
      </w:r>
      <w:r w:rsidRPr="00184A9B">
        <w:rPr>
          <w:rFonts w:ascii="Arial" w:hAnsi="Arial" w:cs="Arial"/>
        </w:rPr>
        <w:t xml:space="preserve">CTSA consortium, </w:t>
      </w:r>
      <w:r w:rsidR="00680F55" w:rsidRPr="00184A9B">
        <w:rPr>
          <w:rFonts w:ascii="Arial" w:hAnsi="Arial" w:cs="Arial"/>
        </w:rPr>
        <w:t>included</w:t>
      </w:r>
      <w:r w:rsidRPr="00184A9B">
        <w:rPr>
          <w:rFonts w:ascii="Arial" w:hAnsi="Arial" w:cs="Arial"/>
        </w:rPr>
        <w:t xml:space="preserve"> non</w:t>
      </w:r>
      <w:r w:rsidR="000A4196">
        <w:rPr>
          <w:rFonts w:ascii="Arial" w:hAnsi="Arial" w:cs="Arial"/>
        </w:rPr>
        <w:t>-</w:t>
      </w:r>
      <w:r w:rsidRPr="00184A9B">
        <w:rPr>
          <w:rFonts w:ascii="Arial" w:hAnsi="Arial" w:cs="Arial"/>
        </w:rPr>
        <w:t xml:space="preserve">CTSA members </w:t>
      </w:r>
      <w:r w:rsidR="000A4196">
        <w:rPr>
          <w:rFonts w:ascii="Arial" w:hAnsi="Arial" w:cs="Arial"/>
        </w:rPr>
        <w:t xml:space="preserve">with the </w:t>
      </w:r>
      <w:r w:rsidRPr="00184A9B">
        <w:rPr>
          <w:rFonts w:ascii="Arial" w:hAnsi="Arial" w:cs="Arial"/>
        </w:rPr>
        <w:t>focus on building excitement and trust between institutions. It’s really easy to partici</w:t>
      </w:r>
      <w:r w:rsidR="000A4196">
        <w:rPr>
          <w:rFonts w:ascii="Arial" w:hAnsi="Arial" w:cs="Arial"/>
        </w:rPr>
        <w:t>pate. What we got was basic, but it</w:t>
      </w:r>
      <w:r w:rsidRPr="00184A9B">
        <w:rPr>
          <w:rFonts w:ascii="Arial" w:hAnsi="Arial" w:cs="Arial"/>
        </w:rPr>
        <w:t xml:space="preserve"> was enough to get the people to join us. www.direct2experts.org – takes you to the institution and then you enter their particular program. Like </w:t>
      </w:r>
      <w:r w:rsidR="00680F55">
        <w:rPr>
          <w:rFonts w:ascii="Arial" w:hAnsi="Arial" w:cs="Arial"/>
        </w:rPr>
        <w:t>E</w:t>
      </w:r>
      <w:r w:rsidRPr="00184A9B">
        <w:rPr>
          <w:rFonts w:ascii="Arial" w:hAnsi="Arial" w:cs="Arial"/>
        </w:rPr>
        <w:t>xpedia for researchers.</w:t>
      </w:r>
    </w:p>
    <w:p w:rsidR="000A4196" w:rsidRDefault="000A4196" w:rsidP="002F00D2">
      <w:pPr>
        <w:spacing w:after="120"/>
        <w:jc w:val="both"/>
        <w:rPr>
          <w:rFonts w:ascii="Arial" w:hAnsi="Arial" w:cs="Arial"/>
        </w:rPr>
      </w:pPr>
      <w:r>
        <w:rPr>
          <w:rFonts w:ascii="Arial" w:hAnsi="Arial" w:cs="Arial"/>
        </w:rPr>
        <w:t>Why a na</w:t>
      </w:r>
      <w:r w:rsidR="00184A9B" w:rsidRPr="00184A9B">
        <w:rPr>
          <w:rFonts w:ascii="Arial" w:hAnsi="Arial" w:cs="Arial"/>
        </w:rPr>
        <w:t>tional network</w:t>
      </w:r>
      <w:r>
        <w:rPr>
          <w:rFonts w:ascii="Arial" w:hAnsi="Arial" w:cs="Arial"/>
        </w:rPr>
        <w:t>? It a</w:t>
      </w:r>
      <w:r w:rsidR="00184A9B" w:rsidRPr="00184A9B">
        <w:rPr>
          <w:rFonts w:ascii="Arial" w:hAnsi="Arial" w:cs="Arial"/>
        </w:rPr>
        <w:t>ddress</w:t>
      </w:r>
      <w:r>
        <w:rPr>
          <w:rFonts w:ascii="Arial" w:hAnsi="Arial" w:cs="Arial"/>
        </w:rPr>
        <w:t>es</w:t>
      </w:r>
      <w:r w:rsidR="00184A9B" w:rsidRPr="00184A9B">
        <w:rPr>
          <w:rFonts w:ascii="Arial" w:hAnsi="Arial" w:cs="Arial"/>
        </w:rPr>
        <w:t xml:space="preserve"> real needs that require </w:t>
      </w:r>
      <w:r w:rsidR="00680F55" w:rsidRPr="00184A9B">
        <w:rPr>
          <w:rFonts w:ascii="Arial" w:hAnsi="Arial" w:cs="Arial"/>
        </w:rPr>
        <w:t>cores</w:t>
      </w:r>
      <w:r>
        <w:rPr>
          <w:rFonts w:ascii="Arial" w:hAnsi="Arial" w:cs="Arial"/>
        </w:rPr>
        <w:t>,</w:t>
      </w:r>
      <w:r w:rsidR="00184A9B" w:rsidRPr="00184A9B">
        <w:rPr>
          <w:rFonts w:ascii="Arial" w:hAnsi="Arial" w:cs="Arial"/>
        </w:rPr>
        <w:t xml:space="preserve"> in</w:t>
      </w:r>
      <w:r>
        <w:rPr>
          <w:rFonts w:ascii="Arial" w:hAnsi="Arial" w:cs="Arial"/>
        </w:rPr>
        <w:t>stitutional searching of people</w:t>
      </w:r>
      <w:r w:rsidR="00184A9B" w:rsidRPr="00184A9B">
        <w:rPr>
          <w:rFonts w:ascii="Arial" w:hAnsi="Arial" w:cs="Arial"/>
        </w:rPr>
        <w:t xml:space="preserve"> and resources, research datasets, etc. It’s not easy to identify folks at other institutions who can serve on your DSMB, for example. </w:t>
      </w:r>
      <w:r>
        <w:rPr>
          <w:rFonts w:ascii="Arial" w:hAnsi="Arial" w:cs="Arial"/>
        </w:rPr>
        <w:t>As a b</w:t>
      </w:r>
      <w:r w:rsidR="00184A9B" w:rsidRPr="00184A9B">
        <w:rPr>
          <w:rFonts w:ascii="Arial" w:hAnsi="Arial" w:cs="Arial"/>
        </w:rPr>
        <w:t xml:space="preserve">roader example, </w:t>
      </w:r>
      <w:r>
        <w:rPr>
          <w:rFonts w:ascii="Arial" w:hAnsi="Arial" w:cs="Arial"/>
        </w:rPr>
        <w:t xml:space="preserve">these programs can find </w:t>
      </w:r>
      <w:r w:rsidR="00680F55" w:rsidRPr="00184A9B">
        <w:rPr>
          <w:rFonts w:ascii="Arial" w:hAnsi="Arial" w:cs="Arial"/>
        </w:rPr>
        <w:t>funding</w:t>
      </w:r>
      <w:r w:rsidR="00184A9B" w:rsidRPr="00184A9B">
        <w:rPr>
          <w:rFonts w:ascii="Arial" w:hAnsi="Arial" w:cs="Arial"/>
        </w:rPr>
        <w:t xml:space="preserve"> opp</w:t>
      </w:r>
      <w:r w:rsidR="00680F55">
        <w:rPr>
          <w:rFonts w:ascii="Arial" w:hAnsi="Arial" w:cs="Arial"/>
        </w:rPr>
        <w:t>ortunities</w:t>
      </w:r>
      <w:r w:rsidR="00184A9B" w:rsidRPr="00184A9B">
        <w:rPr>
          <w:rFonts w:ascii="Arial" w:hAnsi="Arial" w:cs="Arial"/>
        </w:rPr>
        <w:t xml:space="preserve"> for translational research </w:t>
      </w:r>
      <w:r w:rsidR="005F2D8F" w:rsidRPr="00184A9B">
        <w:rPr>
          <w:rFonts w:ascii="Arial" w:hAnsi="Arial" w:cs="Arial"/>
        </w:rPr>
        <w:t>projects</w:t>
      </w:r>
      <w:r w:rsidR="00184A9B" w:rsidRPr="00184A9B">
        <w:rPr>
          <w:rFonts w:ascii="Arial" w:hAnsi="Arial" w:cs="Arial"/>
        </w:rPr>
        <w:t xml:space="preserve"> that </w:t>
      </w:r>
      <w:r>
        <w:rPr>
          <w:rFonts w:ascii="Arial" w:hAnsi="Arial" w:cs="Arial"/>
        </w:rPr>
        <w:t>require</w:t>
      </w:r>
      <w:r w:rsidR="00184A9B" w:rsidRPr="00184A9B">
        <w:rPr>
          <w:rFonts w:ascii="Arial" w:hAnsi="Arial" w:cs="Arial"/>
        </w:rPr>
        <w:t xml:space="preserve"> collaboration</w:t>
      </w:r>
      <w:r>
        <w:rPr>
          <w:rFonts w:ascii="Arial" w:hAnsi="Arial" w:cs="Arial"/>
        </w:rPr>
        <w:t>. These programs potentially can a</w:t>
      </w:r>
      <w:r w:rsidR="00184A9B" w:rsidRPr="00184A9B">
        <w:rPr>
          <w:rFonts w:ascii="Arial" w:hAnsi="Arial" w:cs="Arial"/>
        </w:rPr>
        <w:t xml:space="preserve">ddress needs we </w:t>
      </w:r>
      <w:r w:rsidR="005F2D8F" w:rsidRPr="00184A9B">
        <w:rPr>
          <w:rFonts w:ascii="Arial" w:hAnsi="Arial" w:cs="Arial"/>
        </w:rPr>
        <w:t>haven’t</w:t>
      </w:r>
      <w:r w:rsidR="00184A9B" w:rsidRPr="00184A9B">
        <w:rPr>
          <w:rFonts w:ascii="Arial" w:hAnsi="Arial" w:cs="Arial"/>
        </w:rPr>
        <w:t xml:space="preserve"> even thought of yet</w:t>
      </w:r>
      <w:r>
        <w:rPr>
          <w:rFonts w:ascii="Arial" w:hAnsi="Arial" w:cs="Arial"/>
        </w:rPr>
        <w:t>. T</w:t>
      </w:r>
      <w:r w:rsidR="00184A9B" w:rsidRPr="00184A9B">
        <w:rPr>
          <w:rFonts w:ascii="Arial" w:hAnsi="Arial" w:cs="Arial"/>
        </w:rPr>
        <w:t xml:space="preserve">he </w:t>
      </w:r>
      <w:r w:rsidR="005F2D8F" w:rsidRPr="00184A9B">
        <w:rPr>
          <w:rFonts w:ascii="Arial" w:hAnsi="Arial" w:cs="Arial"/>
        </w:rPr>
        <w:t>burgeoning</w:t>
      </w:r>
      <w:r w:rsidR="00184A9B" w:rsidRPr="00184A9B">
        <w:rPr>
          <w:rFonts w:ascii="Arial" w:hAnsi="Arial" w:cs="Arial"/>
        </w:rPr>
        <w:t xml:space="preserve"> </w:t>
      </w:r>
      <w:r w:rsidR="005F2D8F" w:rsidRPr="00184A9B">
        <w:rPr>
          <w:rFonts w:ascii="Arial" w:hAnsi="Arial" w:cs="Arial"/>
        </w:rPr>
        <w:t>world</w:t>
      </w:r>
      <w:r w:rsidR="00184A9B" w:rsidRPr="00184A9B">
        <w:rPr>
          <w:rFonts w:ascii="Arial" w:hAnsi="Arial" w:cs="Arial"/>
        </w:rPr>
        <w:t xml:space="preserve"> of </w:t>
      </w:r>
      <w:r w:rsidR="005F2D8F">
        <w:rPr>
          <w:rFonts w:ascii="Arial" w:hAnsi="Arial" w:cs="Arial"/>
        </w:rPr>
        <w:t>real-time data</w:t>
      </w:r>
      <w:r w:rsidR="00184A9B" w:rsidRPr="00184A9B">
        <w:rPr>
          <w:rFonts w:ascii="Arial" w:hAnsi="Arial" w:cs="Arial"/>
        </w:rPr>
        <w:t xml:space="preserve"> and the eagerness of the tool makers to innova</w:t>
      </w:r>
      <w:r w:rsidR="005F2D8F">
        <w:rPr>
          <w:rFonts w:ascii="Arial" w:hAnsi="Arial" w:cs="Arial"/>
        </w:rPr>
        <w:t>t</w:t>
      </w:r>
      <w:r w:rsidR="00184A9B" w:rsidRPr="00184A9B">
        <w:rPr>
          <w:rFonts w:ascii="Arial" w:hAnsi="Arial" w:cs="Arial"/>
        </w:rPr>
        <w:t>e</w:t>
      </w:r>
      <w:r>
        <w:rPr>
          <w:rFonts w:ascii="Arial" w:hAnsi="Arial" w:cs="Arial"/>
        </w:rPr>
        <w:t xml:space="preserve"> mean that anything is possible. </w:t>
      </w:r>
    </w:p>
    <w:p w:rsidR="00184A9B" w:rsidRPr="00184A9B" w:rsidRDefault="000A4196" w:rsidP="002F00D2">
      <w:pPr>
        <w:spacing w:after="120"/>
        <w:jc w:val="both"/>
        <w:rPr>
          <w:rFonts w:ascii="Arial" w:hAnsi="Arial" w:cs="Arial"/>
        </w:rPr>
      </w:pPr>
      <w:r>
        <w:rPr>
          <w:rFonts w:ascii="Arial" w:hAnsi="Arial" w:cs="Arial"/>
        </w:rPr>
        <w:t>The s</w:t>
      </w:r>
      <w:r w:rsidR="00184A9B" w:rsidRPr="00184A9B">
        <w:rPr>
          <w:rFonts w:ascii="Arial" w:hAnsi="Arial" w:cs="Arial"/>
        </w:rPr>
        <w:t>tatus of national networking</w:t>
      </w:r>
      <w:r>
        <w:rPr>
          <w:rFonts w:ascii="Arial" w:hAnsi="Arial" w:cs="Arial"/>
        </w:rPr>
        <w:t xml:space="preserve"> is that the c</w:t>
      </w:r>
      <w:r w:rsidR="00184A9B" w:rsidRPr="00184A9B">
        <w:rPr>
          <w:rFonts w:ascii="Arial" w:hAnsi="Arial" w:cs="Arial"/>
        </w:rPr>
        <w:t xml:space="preserve">urrent solutions </w:t>
      </w:r>
      <w:r>
        <w:rPr>
          <w:rFonts w:ascii="Arial" w:hAnsi="Arial" w:cs="Arial"/>
        </w:rPr>
        <w:t xml:space="preserve">use </w:t>
      </w:r>
      <w:r w:rsidR="00184A9B" w:rsidRPr="00184A9B">
        <w:rPr>
          <w:rFonts w:ascii="Arial" w:hAnsi="Arial" w:cs="Arial"/>
        </w:rPr>
        <w:t xml:space="preserve">no validated </w:t>
      </w:r>
      <w:proofErr w:type="gramStart"/>
      <w:r w:rsidR="00184A9B" w:rsidRPr="00184A9B">
        <w:rPr>
          <w:rFonts w:ascii="Arial" w:hAnsi="Arial" w:cs="Arial"/>
        </w:rPr>
        <w:t>data,</w:t>
      </w:r>
      <w:proofErr w:type="gramEnd"/>
      <w:r>
        <w:rPr>
          <w:rFonts w:ascii="Arial" w:hAnsi="Arial" w:cs="Arial"/>
        </w:rPr>
        <w:t xml:space="preserve"> they only </w:t>
      </w:r>
      <w:r w:rsidR="00184A9B" w:rsidRPr="00184A9B">
        <w:rPr>
          <w:rFonts w:ascii="Arial" w:hAnsi="Arial" w:cs="Arial"/>
        </w:rPr>
        <w:t xml:space="preserve">connect </w:t>
      </w:r>
      <w:r w:rsidR="005F2D8F" w:rsidRPr="00184A9B">
        <w:rPr>
          <w:rFonts w:ascii="Arial" w:hAnsi="Arial" w:cs="Arial"/>
        </w:rPr>
        <w:t>institutions</w:t>
      </w:r>
      <w:r w:rsidR="00184A9B" w:rsidRPr="00184A9B">
        <w:rPr>
          <w:rFonts w:ascii="Arial" w:hAnsi="Arial" w:cs="Arial"/>
        </w:rPr>
        <w:t xml:space="preserve"> with same project and with not enough </w:t>
      </w:r>
      <w:r w:rsidR="005F2D8F" w:rsidRPr="00184A9B">
        <w:rPr>
          <w:rFonts w:ascii="Arial" w:hAnsi="Arial" w:cs="Arial"/>
        </w:rPr>
        <w:t>specificity</w:t>
      </w:r>
      <w:r>
        <w:rPr>
          <w:rFonts w:ascii="Arial" w:hAnsi="Arial" w:cs="Arial"/>
        </w:rPr>
        <w:t xml:space="preserve">. So Dr. Kahlon </w:t>
      </w:r>
      <w:r w:rsidR="00184A9B" w:rsidRPr="00184A9B">
        <w:rPr>
          <w:rFonts w:ascii="Arial" w:hAnsi="Arial" w:cs="Arial"/>
        </w:rPr>
        <w:t xml:space="preserve">launched </w:t>
      </w:r>
      <w:r>
        <w:rPr>
          <w:rFonts w:ascii="Arial" w:hAnsi="Arial" w:cs="Arial"/>
        </w:rPr>
        <w:t xml:space="preserve">a </w:t>
      </w:r>
      <w:r w:rsidR="00184A9B" w:rsidRPr="00184A9B">
        <w:rPr>
          <w:rFonts w:ascii="Arial" w:hAnsi="Arial" w:cs="Arial"/>
        </w:rPr>
        <w:t xml:space="preserve">pilot platform. </w:t>
      </w:r>
      <w:r>
        <w:rPr>
          <w:rFonts w:ascii="Arial" w:hAnsi="Arial" w:cs="Arial"/>
        </w:rPr>
        <w:t xml:space="preserve">Her group is </w:t>
      </w:r>
      <w:r w:rsidR="00184A9B" w:rsidRPr="00184A9B">
        <w:rPr>
          <w:rFonts w:ascii="Arial" w:hAnsi="Arial" w:cs="Arial"/>
        </w:rPr>
        <w:t xml:space="preserve">not dealing with scale right now, but </w:t>
      </w:r>
      <w:r>
        <w:rPr>
          <w:rFonts w:ascii="Arial" w:hAnsi="Arial" w:cs="Arial"/>
        </w:rPr>
        <w:t>n</w:t>
      </w:r>
      <w:r w:rsidR="00184A9B" w:rsidRPr="00184A9B">
        <w:rPr>
          <w:rFonts w:ascii="Arial" w:hAnsi="Arial" w:cs="Arial"/>
        </w:rPr>
        <w:t>eed</w:t>
      </w:r>
      <w:r>
        <w:rPr>
          <w:rFonts w:ascii="Arial" w:hAnsi="Arial" w:cs="Arial"/>
        </w:rPr>
        <w:t>s</w:t>
      </w:r>
      <w:r w:rsidR="00184A9B" w:rsidRPr="00184A9B">
        <w:rPr>
          <w:rFonts w:ascii="Arial" w:hAnsi="Arial" w:cs="Arial"/>
        </w:rPr>
        <w:t xml:space="preserve"> to.</w:t>
      </w:r>
      <w:r>
        <w:rPr>
          <w:rFonts w:ascii="Arial" w:hAnsi="Arial" w:cs="Arial"/>
        </w:rPr>
        <w:t xml:space="preserve"> They</w:t>
      </w:r>
      <w:r w:rsidR="00184A9B" w:rsidRPr="00184A9B">
        <w:rPr>
          <w:rFonts w:ascii="Arial" w:hAnsi="Arial" w:cs="Arial"/>
        </w:rPr>
        <w:t xml:space="preserve"> were too </w:t>
      </w:r>
      <w:r w:rsidR="005F2D8F" w:rsidRPr="00184A9B">
        <w:rPr>
          <w:rFonts w:ascii="Arial" w:hAnsi="Arial" w:cs="Arial"/>
        </w:rPr>
        <w:t>popular</w:t>
      </w:r>
      <w:r w:rsidR="00184A9B" w:rsidRPr="00184A9B">
        <w:rPr>
          <w:rFonts w:ascii="Arial" w:hAnsi="Arial" w:cs="Arial"/>
        </w:rPr>
        <w:t xml:space="preserve"> for our own good. Postdocs </w:t>
      </w:r>
      <w:r>
        <w:rPr>
          <w:rFonts w:ascii="Arial" w:hAnsi="Arial" w:cs="Arial"/>
        </w:rPr>
        <w:t xml:space="preserve">will </w:t>
      </w:r>
      <w:r w:rsidR="00184A9B" w:rsidRPr="00184A9B">
        <w:rPr>
          <w:rFonts w:ascii="Arial" w:hAnsi="Arial" w:cs="Arial"/>
        </w:rPr>
        <w:t>be able to enter</w:t>
      </w:r>
      <w:r>
        <w:rPr>
          <w:rFonts w:ascii="Arial" w:hAnsi="Arial" w:cs="Arial"/>
        </w:rPr>
        <w:t xml:space="preserve"> their information</w:t>
      </w:r>
      <w:r w:rsidR="00184A9B" w:rsidRPr="00184A9B">
        <w:rPr>
          <w:rFonts w:ascii="Arial" w:hAnsi="Arial" w:cs="Arial"/>
        </w:rPr>
        <w:t>, so national search</w:t>
      </w:r>
      <w:r>
        <w:rPr>
          <w:rFonts w:ascii="Arial" w:hAnsi="Arial" w:cs="Arial"/>
        </w:rPr>
        <w:t>es</w:t>
      </w:r>
      <w:r w:rsidR="00184A9B" w:rsidRPr="00184A9B">
        <w:rPr>
          <w:rFonts w:ascii="Arial" w:hAnsi="Arial" w:cs="Arial"/>
        </w:rPr>
        <w:t xml:space="preserve"> for candidates</w:t>
      </w:r>
      <w:r>
        <w:rPr>
          <w:rFonts w:ascii="Arial" w:hAnsi="Arial" w:cs="Arial"/>
        </w:rPr>
        <w:t xml:space="preserve"> will be possible in a program called DIRCT. It can be implemented at a single institution and then allow a smooth transition from a local </w:t>
      </w:r>
      <w:r w:rsidR="00184A9B" w:rsidRPr="00184A9B">
        <w:rPr>
          <w:rFonts w:ascii="Arial" w:hAnsi="Arial" w:cs="Arial"/>
        </w:rPr>
        <w:t xml:space="preserve">to </w:t>
      </w:r>
      <w:r>
        <w:rPr>
          <w:rFonts w:ascii="Arial" w:hAnsi="Arial" w:cs="Arial"/>
        </w:rPr>
        <w:t xml:space="preserve">a </w:t>
      </w:r>
      <w:r w:rsidR="00184A9B" w:rsidRPr="00184A9B">
        <w:rPr>
          <w:rFonts w:ascii="Arial" w:hAnsi="Arial" w:cs="Arial"/>
        </w:rPr>
        <w:t xml:space="preserve">national search using same interface. </w:t>
      </w:r>
    </w:p>
    <w:p w:rsidR="0003318E" w:rsidRDefault="000A4196" w:rsidP="002F00D2">
      <w:pPr>
        <w:spacing w:after="120"/>
        <w:jc w:val="both"/>
        <w:rPr>
          <w:rFonts w:ascii="Arial" w:hAnsi="Arial" w:cs="Arial"/>
        </w:rPr>
      </w:pPr>
      <w:r>
        <w:rPr>
          <w:rFonts w:ascii="Arial" w:hAnsi="Arial" w:cs="Arial"/>
        </w:rPr>
        <w:t xml:space="preserve">Institutions can participate by being a </w:t>
      </w:r>
      <w:r w:rsidR="00184A9B" w:rsidRPr="00184A9B">
        <w:rPr>
          <w:rFonts w:ascii="Arial" w:hAnsi="Arial" w:cs="Arial"/>
        </w:rPr>
        <w:t>source institution,</w:t>
      </w:r>
      <w:r>
        <w:rPr>
          <w:rFonts w:ascii="Arial" w:hAnsi="Arial" w:cs="Arial"/>
        </w:rPr>
        <w:t xml:space="preserve"> and</w:t>
      </w:r>
      <w:r w:rsidR="0003318E">
        <w:rPr>
          <w:rFonts w:ascii="Arial" w:hAnsi="Arial" w:cs="Arial"/>
        </w:rPr>
        <w:t xml:space="preserve"> implement their</w:t>
      </w:r>
      <w:r w:rsidR="00184A9B" w:rsidRPr="00184A9B">
        <w:rPr>
          <w:rFonts w:ascii="Arial" w:hAnsi="Arial" w:cs="Arial"/>
        </w:rPr>
        <w:t xml:space="preserve"> own search interface (can almost get it “out-of-the-box” at this point), use the network, and join the discussions</w:t>
      </w:r>
      <w:r w:rsidR="0003318E">
        <w:rPr>
          <w:rFonts w:ascii="Arial" w:hAnsi="Arial" w:cs="Arial"/>
        </w:rPr>
        <w:t>.</w:t>
      </w:r>
    </w:p>
    <w:p w:rsidR="00184A9B" w:rsidRPr="00184A9B" w:rsidRDefault="0003318E" w:rsidP="002F00D2">
      <w:pPr>
        <w:spacing w:after="120"/>
        <w:jc w:val="both"/>
        <w:rPr>
          <w:rFonts w:ascii="Arial" w:hAnsi="Arial" w:cs="Arial"/>
        </w:rPr>
      </w:pPr>
      <w:r>
        <w:rPr>
          <w:rFonts w:ascii="Arial" w:hAnsi="Arial" w:cs="Arial"/>
        </w:rPr>
        <w:lastRenderedPageBreak/>
        <w:t xml:space="preserve">What Dr. Kahlon and her colleagues have </w:t>
      </w:r>
      <w:r w:rsidR="00184A9B" w:rsidRPr="00184A9B">
        <w:rPr>
          <w:rFonts w:ascii="Arial" w:hAnsi="Arial" w:cs="Arial"/>
        </w:rPr>
        <w:t xml:space="preserve">done is very simple but it’s just the first step – </w:t>
      </w:r>
      <w:r>
        <w:rPr>
          <w:rFonts w:ascii="Arial" w:hAnsi="Arial" w:cs="Arial"/>
        </w:rPr>
        <w:t>they are now</w:t>
      </w:r>
      <w:r w:rsidR="00184A9B" w:rsidRPr="00184A9B">
        <w:rPr>
          <w:rFonts w:ascii="Arial" w:hAnsi="Arial" w:cs="Arial"/>
        </w:rPr>
        <w:t xml:space="preserve"> looking at improving </w:t>
      </w:r>
      <w:r>
        <w:rPr>
          <w:rFonts w:ascii="Arial" w:hAnsi="Arial" w:cs="Arial"/>
        </w:rPr>
        <w:t xml:space="preserve">the </w:t>
      </w:r>
      <w:r w:rsidR="00184A9B" w:rsidRPr="00184A9B">
        <w:rPr>
          <w:rFonts w:ascii="Arial" w:hAnsi="Arial" w:cs="Arial"/>
        </w:rPr>
        <w:t>user interface</w:t>
      </w:r>
      <w:r>
        <w:rPr>
          <w:rFonts w:ascii="Arial" w:hAnsi="Arial" w:cs="Arial"/>
        </w:rPr>
        <w:t xml:space="preserve"> and finding ways to rank the data and new ways to visualize the results</w:t>
      </w:r>
      <w:r w:rsidR="00184A9B" w:rsidRPr="00184A9B">
        <w:rPr>
          <w:rFonts w:ascii="Arial" w:hAnsi="Arial" w:cs="Arial"/>
        </w:rPr>
        <w:t>.</w:t>
      </w:r>
      <w:r>
        <w:rPr>
          <w:rFonts w:ascii="Arial" w:hAnsi="Arial" w:cs="Arial"/>
        </w:rPr>
        <w:t xml:space="preserve"> </w:t>
      </w:r>
      <w:r w:rsidR="00184A9B" w:rsidRPr="00184A9B">
        <w:rPr>
          <w:rFonts w:ascii="Arial" w:hAnsi="Arial" w:cs="Arial"/>
        </w:rPr>
        <w:t>Another direction</w:t>
      </w:r>
      <w:r>
        <w:rPr>
          <w:rFonts w:ascii="Arial" w:hAnsi="Arial" w:cs="Arial"/>
        </w:rPr>
        <w:t xml:space="preserve"> will be to</w:t>
      </w:r>
      <w:r w:rsidR="00184A9B" w:rsidRPr="00184A9B">
        <w:rPr>
          <w:rFonts w:ascii="Arial" w:hAnsi="Arial" w:cs="Arial"/>
        </w:rPr>
        <w:t xml:space="preserve"> focus on </w:t>
      </w:r>
      <w:r w:rsidR="005F2D8F" w:rsidRPr="00184A9B">
        <w:rPr>
          <w:rFonts w:ascii="Arial" w:hAnsi="Arial" w:cs="Arial"/>
        </w:rPr>
        <w:t>scalability</w:t>
      </w:r>
      <w:r w:rsidR="00184A9B" w:rsidRPr="00184A9B">
        <w:rPr>
          <w:rFonts w:ascii="Arial" w:hAnsi="Arial" w:cs="Arial"/>
        </w:rPr>
        <w:t xml:space="preserve"> – </w:t>
      </w:r>
      <w:r>
        <w:rPr>
          <w:rFonts w:ascii="Arial" w:hAnsi="Arial" w:cs="Arial"/>
        </w:rPr>
        <w:t>and determine t</w:t>
      </w:r>
      <w:r w:rsidR="00184A9B" w:rsidRPr="00184A9B">
        <w:rPr>
          <w:rFonts w:ascii="Arial" w:hAnsi="Arial" w:cs="Arial"/>
        </w:rPr>
        <w:t xml:space="preserve">he right technical </w:t>
      </w:r>
      <w:r w:rsidR="005F2D8F" w:rsidRPr="00184A9B">
        <w:rPr>
          <w:rFonts w:ascii="Arial" w:hAnsi="Arial" w:cs="Arial"/>
        </w:rPr>
        <w:t>architecture</w:t>
      </w:r>
      <w:r>
        <w:rPr>
          <w:rFonts w:ascii="Arial" w:hAnsi="Arial" w:cs="Arial"/>
        </w:rPr>
        <w:t>, whether the data should exposed as part of</w:t>
      </w:r>
      <w:r w:rsidR="00184A9B" w:rsidRPr="00184A9B">
        <w:rPr>
          <w:rFonts w:ascii="Arial" w:hAnsi="Arial" w:cs="Arial"/>
        </w:rPr>
        <w:t xml:space="preserve"> linked open data.</w:t>
      </w:r>
      <w:r>
        <w:rPr>
          <w:rFonts w:ascii="Arial" w:hAnsi="Arial" w:cs="Arial"/>
        </w:rPr>
        <w:t xml:space="preserve"> They are also d</w:t>
      </w:r>
      <w:r w:rsidR="00184A9B" w:rsidRPr="00184A9B">
        <w:rPr>
          <w:rFonts w:ascii="Arial" w:hAnsi="Arial" w:cs="Arial"/>
        </w:rPr>
        <w:t xml:space="preserve">eveloping a Road </w:t>
      </w:r>
      <w:r>
        <w:rPr>
          <w:rFonts w:ascii="Arial" w:hAnsi="Arial" w:cs="Arial"/>
        </w:rPr>
        <w:t>Map guide, which is a</w:t>
      </w:r>
      <w:r w:rsidR="00184A9B" w:rsidRPr="00184A9B">
        <w:rPr>
          <w:rFonts w:ascii="Arial" w:hAnsi="Arial" w:cs="Arial"/>
        </w:rPr>
        <w:t xml:space="preserve"> white paper on how and why to get a tool and what the steps are.</w:t>
      </w:r>
    </w:p>
    <w:p w:rsidR="00184A9B" w:rsidRPr="00184A9B" w:rsidRDefault="0003318E" w:rsidP="002F00D2">
      <w:pPr>
        <w:spacing w:after="120"/>
        <w:jc w:val="both"/>
        <w:rPr>
          <w:rFonts w:ascii="Arial" w:hAnsi="Arial" w:cs="Arial"/>
        </w:rPr>
      </w:pPr>
      <w:r>
        <w:rPr>
          <w:rFonts w:ascii="Arial" w:hAnsi="Arial" w:cs="Arial"/>
        </w:rPr>
        <w:t>Dr. Kahlon described some s</w:t>
      </w:r>
      <w:r w:rsidR="00184A9B" w:rsidRPr="00184A9B">
        <w:rPr>
          <w:rFonts w:ascii="Arial" w:hAnsi="Arial" w:cs="Arial"/>
        </w:rPr>
        <w:t>trategic issues</w:t>
      </w:r>
      <w:r>
        <w:rPr>
          <w:rFonts w:ascii="Arial" w:hAnsi="Arial" w:cs="Arial"/>
        </w:rPr>
        <w:t xml:space="preserve">, such as </w:t>
      </w:r>
      <w:r w:rsidR="00184A9B" w:rsidRPr="00184A9B">
        <w:rPr>
          <w:rFonts w:ascii="Arial" w:hAnsi="Arial" w:cs="Arial"/>
        </w:rPr>
        <w:t>identifying the balance and role of</w:t>
      </w:r>
      <w:r>
        <w:rPr>
          <w:rFonts w:ascii="Arial" w:hAnsi="Arial" w:cs="Arial"/>
        </w:rPr>
        <w:t xml:space="preserve"> a</w:t>
      </w:r>
      <w:r w:rsidR="00184A9B" w:rsidRPr="00184A9B">
        <w:rPr>
          <w:rFonts w:ascii="Arial" w:hAnsi="Arial" w:cs="Arial"/>
        </w:rPr>
        <w:t xml:space="preserve"> centralized service in complementing institutionally-derived data</w:t>
      </w:r>
      <w:r>
        <w:rPr>
          <w:rFonts w:ascii="Arial" w:hAnsi="Arial" w:cs="Arial"/>
        </w:rPr>
        <w:t xml:space="preserve">. They also need to </w:t>
      </w:r>
      <w:r w:rsidR="00184A9B" w:rsidRPr="00184A9B">
        <w:rPr>
          <w:rFonts w:ascii="Arial" w:hAnsi="Arial" w:cs="Arial"/>
        </w:rPr>
        <w:t xml:space="preserve">ensure </w:t>
      </w:r>
      <w:r>
        <w:rPr>
          <w:rFonts w:ascii="Arial" w:hAnsi="Arial" w:cs="Arial"/>
        </w:rPr>
        <w:t>that they</w:t>
      </w:r>
      <w:r w:rsidR="00184A9B" w:rsidRPr="00184A9B">
        <w:rPr>
          <w:rFonts w:ascii="Arial" w:hAnsi="Arial" w:cs="Arial"/>
        </w:rPr>
        <w:t xml:space="preserve"> are not replicating those with much greater resources – Microsoft has something in this space but their data is not the best.</w:t>
      </w:r>
      <w:r>
        <w:rPr>
          <w:rFonts w:ascii="Arial" w:hAnsi="Arial" w:cs="Arial"/>
        </w:rPr>
        <w:t xml:space="preserve"> They need to i</w:t>
      </w:r>
      <w:r w:rsidR="005F2D8F" w:rsidRPr="00184A9B">
        <w:rPr>
          <w:rFonts w:ascii="Arial" w:hAnsi="Arial" w:cs="Arial"/>
        </w:rPr>
        <w:t>ntegration</w:t>
      </w:r>
      <w:r w:rsidR="00184A9B" w:rsidRPr="00184A9B">
        <w:rPr>
          <w:rFonts w:ascii="Arial" w:hAnsi="Arial" w:cs="Arial"/>
        </w:rPr>
        <w:t xml:space="preserve"> with and leverage existing trends – so </w:t>
      </w:r>
      <w:r>
        <w:rPr>
          <w:rFonts w:ascii="Arial" w:hAnsi="Arial" w:cs="Arial"/>
        </w:rPr>
        <w:t xml:space="preserve">that they are not </w:t>
      </w:r>
      <w:r w:rsidR="00184A9B" w:rsidRPr="00184A9B">
        <w:rPr>
          <w:rFonts w:ascii="Arial" w:hAnsi="Arial" w:cs="Arial"/>
        </w:rPr>
        <w:t xml:space="preserve">building </w:t>
      </w:r>
      <w:r>
        <w:rPr>
          <w:rFonts w:ascii="Arial" w:hAnsi="Arial" w:cs="Arial"/>
        </w:rPr>
        <w:t xml:space="preserve">the </w:t>
      </w:r>
      <w:r w:rsidR="00184A9B" w:rsidRPr="00184A9B">
        <w:rPr>
          <w:rFonts w:ascii="Arial" w:hAnsi="Arial" w:cs="Arial"/>
        </w:rPr>
        <w:t xml:space="preserve">same application to build a CV for </w:t>
      </w:r>
      <w:r w:rsidR="005F2D8F" w:rsidRPr="00184A9B">
        <w:rPr>
          <w:rFonts w:ascii="Arial" w:hAnsi="Arial" w:cs="Arial"/>
        </w:rPr>
        <w:t>example</w:t>
      </w:r>
      <w:r>
        <w:rPr>
          <w:rFonts w:ascii="Arial" w:hAnsi="Arial" w:cs="Arial"/>
        </w:rPr>
        <w:t xml:space="preserve">. There is a need to </w:t>
      </w:r>
      <w:r w:rsidR="00184A9B" w:rsidRPr="00184A9B">
        <w:rPr>
          <w:rFonts w:ascii="Arial" w:hAnsi="Arial" w:cs="Arial"/>
        </w:rPr>
        <w:t>distribute efforts and then share applications</w:t>
      </w:r>
      <w:r>
        <w:rPr>
          <w:rFonts w:ascii="Arial" w:hAnsi="Arial" w:cs="Arial"/>
        </w:rPr>
        <w:t>. The key is to e</w:t>
      </w:r>
      <w:r w:rsidR="00184A9B" w:rsidRPr="00184A9B">
        <w:rPr>
          <w:rFonts w:ascii="Arial" w:hAnsi="Arial" w:cs="Arial"/>
        </w:rPr>
        <w:t>nabl</w:t>
      </w:r>
      <w:r>
        <w:rPr>
          <w:rFonts w:ascii="Arial" w:hAnsi="Arial" w:cs="Arial"/>
        </w:rPr>
        <w:t>e</w:t>
      </w:r>
      <w:r w:rsidR="00184A9B" w:rsidRPr="00184A9B">
        <w:rPr>
          <w:rFonts w:ascii="Arial" w:hAnsi="Arial" w:cs="Arial"/>
        </w:rPr>
        <w:t xml:space="preserve"> an environment that continues to foster independent innovation – that’s the ultimate goal, not the analysis of the networks.</w:t>
      </w:r>
    </w:p>
    <w:p w:rsidR="00184A9B" w:rsidRPr="00184A9B" w:rsidRDefault="00184A9B" w:rsidP="002F00D2">
      <w:pPr>
        <w:spacing w:after="120"/>
        <w:jc w:val="both"/>
        <w:rPr>
          <w:rFonts w:ascii="Arial" w:hAnsi="Arial" w:cs="Arial"/>
        </w:rPr>
      </w:pPr>
    </w:p>
    <w:p w:rsidR="00184A9B" w:rsidRPr="00184A9B" w:rsidRDefault="00184A9B" w:rsidP="00B47CC1">
      <w:pPr>
        <w:jc w:val="both"/>
        <w:rPr>
          <w:rFonts w:ascii="Arial" w:hAnsi="Arial" w:cs="Arial"/>
          <w:b/>
        </w:rPr>
      </w:pPr>
      <w:r>
        <w:rPr>
          <w:rFonts w:ascii="Arial" w:hAnsi="Arial" w:cs="Arial"/>
          <w:b/>
        </w:rPr>
        <w:t xml:space="preserve">Panel </w:t>
      </w:r>
      <w:r w:rsidRPr="00184A9B">
        <w:rPr>
          <w:rFonts w:ascii="Arial" w:hAnsi="Arial" w:cs="Arial"/>
          <w:b/>
        </w:rPr>
        <w:t>Question and Answer</w:t>
      </w:r>
      <w:r w:rsidR="006A3245">
        <w:rPr>
          <w:rFonts w:ascii="Arial" w:hAnsi="Arial" w:cs="Arial"/>
          <w:b/>
        </w:rPr>
        <w:t xml:space="preserve"> Session</w:t>
      </w:r>
    </w:p>
    <w:p w:rsidR="00184A9B" w:rsidRPr="00184A9B" w:rsidRDefault="00184A9B" w:rsidP="00B47CC1">
      <w:pPr>
        <w:jc w:val="both"/>
        <w:rPr>
          <w:rFonts w:ascii="Arial" w:hAnsi="Arial" w:cs="Arial"/>
        </w:rPr>
      </w:pPr>
    </w:p>
    <w:p w:rsidR="00184A9B" w:rsidRPr="00184A9B" w:rsidRDefault="00184A9B" w:rsidP="002F00D2">
      <w:pPr>
        <w:spacing w:after="120"/>
        <w:jc w:val="both"/>
        <w:rPr>
          <w:rFonts w:ascii="Arial" w:hAnsi="Arial" w:cs="Arial"/>
        </w:rPr>
      </w:pPr>
      <w:r w:rsidRPr="00C431F1">
        <w:rPr>
          <w:rFonts w:ascii="Arial" w:hAnsi="Arial" w:cs="Arial"/>
          <w:b/>
        </w:rPr>
        <w:t>Q:</w:t>
      </w:r>
      <w:r w:rsidRPr="00184A9B">
        <w:rPr>
          <w:rFonts w:ascii="Arial" w:hAnsi="Arial" w:cs="Arial"/>
        </w:rPr>
        <w:t xml:space="preserve"> When you select collaborators using a tool like this, is there a way to measure the strength of connections between individuals?</w:t>
      </w:r>
    </w:p>
    <w:p w:rsidR="00184A9B" w:rsidRPr="00184A9B" w:rsidRDefault="00C431F1" w:rsidP="00B47CC1">
      <w:pPr>
        <w:jc w:val="both"/>
        <w:rPr>
          <w:rFonts w:ascii="Arial" w:hAnsi="Arial" w:cs="Arial"/>
        </w:rPr>
      </w:pPr>
      <w:r>
        <w:rPr>
          <w:rFonts w:ascii="Arial" w:hAnsi="Arial" w:cs="Arial"/>
          <w:b/>
        </w:rPr>
        <w:t>Griffin</w:t>
      </w:r>
      <w:r w:rsidR="00184A9B" w:rsidRPr="00C431F1">
        <w:rPr>
          <w:rFonts w:ascii="Arial" w:hAnsi="Arial" w:cs="Arial"/>
          <w:b/>
        </w:rPr>
        <w:t>:</w:t>
      </w:r>
      <w:r w:rsidR="00184A9B" w:rsidRPr="00184A9B">
        <w:rPr>
          <w:rFonts w:ascii="Arial" w:hAnsi="Arial" w:cs="Arial"/>
        </w:rPr>
        <w:t xml:space="preserve"> In the profile software there is – the connection pages</w:t>
      </w:r>
      <w:r w:rsidR="001A1121">
        <w:rPr>
          <w:rFonts w:ascii="Arial" w:hAnsi="Arial" w:cs="Arial"/>
        </w:rPr>
        <w:t>.</w:t>
      </w:r>
    </w:p>
    <w:p w:rsidR="00184A9B" w:rsidRPr="00184A9B" w:rsidRDefault="00184A9B" w:rsidP="00B47CC1">
      <w:pPr>
        <w:jc w:val="both"/>
        <w:rPr>
          <w:rFonts w:ascii="Arial" w:hAnsi="Arial" w:cs="Arial"/>
        </w:rPr>
      </w:pPr>
    </w:p>
    <w:p w:rsidR="00184A9B" w:rsidRPr="00184A9B" w:rsidRDefault="00184A9B" w:rsidP="002F00D2">
      <w:pPr>
        <w:spacing w:after="120"/>
        <w:jc w:val="both"/>
        <w:rPr>
          <w:rFonts w:ascii="Arial" w:hAnsi="Arial" w:cs="Arial"/>
        </w:rPr>
      </w:pPr>
      <w:r w:rsidRPr="00C431F1">
        <w:rPr>
          <w:rFonts w:ascii="Arial" w:hAnsi="Arial" w:cs="Arial"/>
          <w:b/>
        </w:rPr>
        <w:t>Q:</w:t>
      </w:r>
      <w:r w:rsidRPr="00184A9B">
        <w:rPr>
          <w:rFonts w:ascii="Arial" w:hAnsi="Arial" w:cs="Arial"/>
        </w:rPr>
        <w:t xml:space="preserve"> Visible path – </w:t>
      </w:r>
      <w:r w:rsidR="005F2D8F" w:rsidRPr="00184A9B">
        <w:rPr>
          <w:rFonts w:ascii="Arial" w:hAnsi="Arial" w:cs="Arial"/>
        </w:rPr>
        <w:t>LinkedIn</w:t>
      </w:r>
      <w:r w:rsidRPr="00184A9B">
        <w:rPr>
          <w:rFonts w:ascii="Arial" w:hAnsi="Arial" w:cs="Arial"/>
        </w:rPr>
        <w:t xml:space="preserve"> type program for </w:t>
      </w:r>
      <w:r w:rsidR="005F2D8F" w:rsidRPr="00184A9B">
        <w:rPr>
          <w:rFonts w:ascii="Arial" w:hAnsi="Arial" w:cs="Arial"/>
        </w:rPr>
        <w:t>corporations</w:t>
      </w:r>
      <w:r w:rsidRPr="00184A9B">
        <w:rPr>
          <w:rFonts w:ascii="Arial" w:hAnsi="Arial" w:cs="Arial"/>
        </w:rPr>
        <w:t xml:space="preserve"> used email frequency to track who works with who</w:t>
      </w:r>
      <w:r w:rsidR="006318F9">
        <w:rPr>
          <w:rFonts w:ascii="Arial" w:hAnsi="Arial" w:cs="Arial"/>
        </w:rPr>
        <w:t>.</w:t>
      </w:r>
    </w:p>
    <w:p w:rsidR="00184A9B" w:rsidRPr="00184A9B" w:rsidRDefault="00184A9B" w:rsidP="002F00D2">
      <w:pPr>
        <w:spacing w:after="120"/>
        <w:jc w:val="both"/>
        <w:rPr>
          <w:rFonts w:ascii="Arial" w:hAnsi="Arial" w:cs="Arial"/>
        </w:rPr>
      </w:pPr>
      <w:r w:rsidRPr="00C431F1">
        <w:rPr>
          <w:rFonts w:ascii="Arial" w:hAnsi="Arial" w:cs="Arial"/>
          <w:b/>
        </w:rPr>
        <w:t>Jeffrey:</w:t>
      </w:r>
      <w:r w:rsidRPr="00184A9B">
        <w:rPr>
          <w:rFonts w:ascii="Arial" w:hAnsi="Arial" w:cs="Arial"/>
        </w:rPr>
        <w:t xml:space="preserve"> Some of the network graphs on</w:t>
      </w:r>
      <w:r w:rsidR="006318F9">
        <w:rPr>
          <w:rFonts w:ascii="Arial" w:hAnsi="Arial" w:cs="Arial"/>
        </w:rPr>
        <w:t xml:space="preserve"> the</w:t>
      </w:r>
      <w:r w:rsidRPr="00184A9B">
        <w:rPr>
          <w:rFonts w:ascii="Arial" w:hAnsi="Arial" w:cs="Arial"/>
        </w:rPr>
        <w:t xml:space="preserve"> P30 were based on strength</w:t>
      </w:r>
      <w:r w:rsidR="006318F9">
        <w:rPr>
          <w:rFonts w:ascii="Arial" w:hAnsi="Arial" w:cs="Arial"/>
        </w:rPr>
        <w:t>-</w:t>
      </w:r>
      <w:r w:rsidRPr="00184A9B">
        <w:rPr>
          <w:rFonts w:ascii="Arial" w:hAnsi="Arial" w:cs="Arial"/>
        </w:rPr>
        <w:t>based relationships, co-author</w:t>
      </w:r>
      <w:r w:rsidR="006318F9">
        <w:rPr>
          <w:rFonts w:ascii="Arial" w:hAnsi="Arial" w:cs="Arial"/>
        </w:rPr>
        <w:t>s</w:t>
      </w:r>
      <w:r w:rsidRPr="00184A9B">
        <w:rPr>
          <w:rFonts w:ascii="Arial" w:hAnsi="Arial" w:cs="Arial"/>
        </w:rPr>
        <w:t>, co</w:t>
      </w:r>
      <w:r w:rsidR="006318F9">
        <w:rPr>
          <w:rFonts w:ascii="Arial" w:hAnsi="Arial" w:cs="Arial"/>
        </w:rPr>
        <w:t>-</w:t>
      </w:r>
      <w:r w:rsidRPr="00184A9B">
        <w:rPr>
          <w:rFonts w:ascii="Arial" w:hAnsi="Arial" w:cs="Arial"/>
        </w:rPr>
        <w:t>PI</w:t>
      </w:r>
      <w:r w:rsidR="006318F9">
        <w:rPr>
          <w:rFonts w:ascii="Arial" w:hAnsi="Arial" w:cs="Arial"/>
        </w:rPr>
        <w:t>s</w:t>
      </w:r>
      <w:r w:rsidRPr="00184A9B">
        <w:rPr>
          <w:rFonts w:ascii="Arial" w:hAnsi="Arial" w:cs="Arial"/>
        </w:rPr>
        <w:t>, both</w:t>
      </w:r>
      <w:r w:rsidR="006318F9">
        <w:rPr>
          <w:rFonts w:ascii="Arial" w:hAnsi="Arial" w:cs="Arial"/>
        </w:rPr>
        <w:t>,</w:t>
      </w:r>
      <w:r w:rsidRPr="00184A9B">
        <w:rPr>
          <w:rFonts w:ascii="Arial" w:hAnsi="Arial" w:cs="Arial"/>
        </w:rPr>
        <w:t xml:space="preserve"> or neither. How many have they worked together how ofte</w:t>
      </w:r>
      <w:r w:rsidR="006318F9">
        <w:rPr>
          <w:rFonts w:ascii="Arial" w:hAnsi="Arial" w:cs="Arial"/>
        </w:rPr>
        <w:t>n have they published together?</w:t>
      </w:r>
    </w:p>
    <w:p w:rsidR="00184A9B" w:rsidRPr="00184A9B" w:rsidRDefault="00184A9B" w:rsidP="002F00D2">
      <w:pPr>
        <w:spacing w:after="120"/>
        <w:jc w:val="both"/>
        <w:rPr>
          <w:rFonts w:ascii="Arial" w:hAnsi="Arial" w:cs="Arial"/>
        </w:rPr>
      </w:pPr>
      <w:r w:rsidRPr="00C431F1">
        <w:rPr>
          <w:rFonts w:ascii="Arial" w:hAnsi="Arial" w:cs="Arial"/>
          <w:b/>
        </w:rPr>
        <w:t>David:</w:t>
      </w:r>
      <w:r w:rsidRPr="00184A9B">
        <w:rPr>
          <w:rFonts w:ascii="Arial" w:hAnsi="Arial" w:cs="Arial"/>
        </w:rPr>
        <w:t xml:space="preserve"> In team formation, heterogeneity and enriching the complexity of the result list </w:t>
      </w:r>
      <w:r w:rsidR="005F2D8F">
        <w:rPr>
          <w:rFonts w:ascii="Arial" w:hAnsi="Arial" w:cs="Arial"/>
        </w:rPr>
        <w:t>can</w:t>
      </w:r>
      <w:r w:rsidRPr="00184A9B">
        <w:rPr>
          <w:rFonts w:ascii="Arial" w:hAnsi="Arial" w:cs="Arial"/>
        </w:rPr>
        <w:t xml:space="preserve"> be </w:t>
      </w:r>
      <w:r w:rsidR="005F2D8F" w:rsidRPr="00184A9B">
        <w:rPr>
          <w:rFonts w:ascii="Arial" w:hAnsi="Arial" w:cs="Arial"/>
        </w:rPr>
        <w:t>helpful</w:t>
      </w:r>
      <w:r w:rsidRPr="00184A9B">
        <w:rPr>
          <w:rFonts w:ascii="Arial" w:hAnsi="Arial" w:cs="Arial"/>
        </w:rPr>
        <w:t xml:space="preserve"> though.</w:t>
      </w:r>
    </w:p>
    <w:p w:rsidR="00184A9B" w:rsidRPr="00184A9B" w:rsidRDefault="00184A9B" w:rsidP="002F00D2">
      <w:pPr>
        <w:spacing w:after="120"/>
        <w:jc w:val="both"/>
        <w:rPr>
          <w:rFonts w:ascii="Arial" w:hAnsi="Arial" w:cs="Arial"/>
        </w:rPr>
      </w:pPr>
      <w:r w:rsidRPr="00C431F1">
        <w:rPr>
          <w:rFonts w:ascii="Arial" w:hAnsi="Arial" w:cs="Arial"/>
          <w:b/>
        </w:rPr>
        <w:t>Mini:</w:t>
      </w:r>
      <w:r w:rsidRPr="00184A9B">
        <w:rPr>
          <w:rFonts w:ascii="Arial" w:hAnsi="Arial" w:cs="Arial"/>
        </w:rPr>
        <w:t xml:space="preserve"> Xobni – can mine your own e-mail to see who you interact with the most.</w:t>
      </w:r>
    </w:p>
    <w:p w:rsidR="00184A9B" w:rsidRPr="00184A9B" w:rsidRDefault="00184A9B" w:rsidP="002F00D2">
      <w:pPr>
        <w:spacing w:after="120"/>
        <w:jc w:val="both"/>
        <w:rPr>
          <w:rFonts w:ascii="Arial" w:hAnsi="Arial" w:cs="Arial"/>
        </w:rPr>
      </w:pPr>
      <w:r w:rsidRPr="00C431F1">
        <w:rPr>
          <w:rFonts w:ascii="Arial" w:hAnsi="Arial" w:cs="Arial"/>
          <w:b/>
        </w:rPr>
        <w:t>Kristi:</w:t>
      </w:r>
      <w:r w:rsidRPr="00184A9B">
        <w:rPr>
          <w:rFonts w:ascii="Arial" w:hAnsi="Arial" w:cs="Arial"/>
        </w:rPr>
        <w:t xml:space="preserve"> We spend a lot of </w:t>
      </w:r>
      <w:r w:rsidR="005F2D8F" w:rsidRPr="00184A9B">
        <w:rPr>
          <w:rFonts w:ascii="Arial" w:hAnsi="Arial" w:cs="Arial"/>
        </w:rPr>
        <w:t>time</w:t>
      </w:r>
      <w:r w:rsidRPr="00184A9B">
        <w:rPr>
          <w:rFonts w:ascii="Arial" w:hAnsi="Arial" w:cs="Arial"/>
        </w:rPr>
        <w:t xml:space="preserve"> putting together teams and optimizing relationships </w:t>
      </w:r>
      <w:r w:rsidR="006318F9">
        <w:rPr>
          <w:rFonts w:ascii="Arial" w:hAnsi="Arial" w:cs="Arial"/>
        </w:rPr>
        <w:t>s</w:t>
      </w:r>
      <w:r w:rsidRPr="00184A9B">
        <w:rPr>
          <w:rFonts w:ascii="Arial" w:hAnsi="Arial" w:cs="Arial"/>
        </w:rPr>
        <w:t xml:space="preserve">o that ultimately the research </w:t>
      </w:r>
      <w:r w:rsidR="005F2D8F" w:rsidRPr="00184A9B">
        <w:rPr>
          <w:rFonts w:ascii="Arial" w:hAnsi="Arial" w:cs="Arial"/>
        </w:rPr>
        <w:t>ecosystem</w:t>
      </w:r>
      <w:r w:rsidRPr="00184A9B">
        <w:rPr>
          <w:rFonts w:ascii="Arial" w:hAnsi="Arial" w:cs="Arial"/>
        </w:rPr>
        <w:t xml:space="preserve"> is more than just the people, it’s their resources, skill, efforts, etc. We’ve tried to figure </w:t>
      </w:r>
      <w:r w:rsidR="005F2D8F" w:rsidRPr="00184A9B">
        <w:rPr>
          <w:rFonts w:ascii="Arial" w:hAnsi="Arial" w:cs="Arial"/>
        </w:rPr>
        <w:t>out</w:t>
      </w:r>
      <w:r w:rsidRPr="00184A9B">
        <w:rPr>
          <w:rFonts w:ascii="Arial" w:hAnsi="Arial" w:cs="Arial"/>
        </w:rPr>
        <w:t xml:space="preserve"> ways to represent people in the ontology but also other things in the ontology</w:t>
      </w:r>
      <w:r w:rsidR="006318F9">
        <w:rPr>
          <w:rFonts w:ascii="Arial" w:hAnsi="Arial" w:cs="Arial"/>
        </w:rPr>
        <w:t>.</w:t>
      </w:r>
      <w:r w:rsidRPr="00184A9B">
        <w:rPr>
          <w:rFonts w:ascii="Arial" w:hAnsi="Arial" w:cs="Arial"/>
        </w:rPr>
        <w:t xml:space="preserve"> </w:t>
      </w:r>
      <w:proofErr w:type="spellStart"/>
      <w:r w:rsidRPr="00184A9B">
        <w:rPr>
          <w:rFonts w:ascii="Arial" w:hAnsi="Arial" w:cs="Arial"/>
        </w:rPr>
        <w:t>EagleEye</w:t>
      </w:r>
      <w:proofErr w:type="spellEnd"/>
      <w:r w:rsidRPr="00184A9B">
        <w:rPr>
          <w:rFonts w:ascii="Arial" w:hAnsi="Arial" w:cs="Arial"/>
        </w:rPr>
        <w:t xml:space="preserve"> at Harvard </w:t>
      </w:r>
      <w:r w:rsidR="006318F9">
        <w:rPr>
          <w:rFonts w:ascii="Arial" w:hAnsi="Arial" w:cs="Arial"/>
        </w:rPr>
        <w:t>is trying to</w:t>
      </w:r>
      <w:r w:rsidRPr="00184A9B">
        <w:rPr>
          <w:rFonts w:ascii="Arial" w:hAnsi="Arial" w:cs="Arial"/>
        </w:rPr>
        <w:t xml:space="preserve"> understand the ontology of research resources </w:t>
      </w:r>
      <w:r w:rsidR="005F2D8F" w:rsidRPr="00184A9B">
        <w:rPr>
          <w:rFonts w:ascii="Arial" w:hAnsi="Arial" w:cs="Arial"/>
        </w:rPr>
        <w:t>like</w:t>
      </w:r>
      <w:r w:rsidRPr="00184A9B">
        <w:rPr>
          <w:rFonts w:ascii="Arial" w:hAnsi="Arial" w:cs="Arial"/>
        </w:rPr>
        <w:t xml:space="preserve"> equipment, bacterial strains, cell lines, animals, etc. </w:t>
      </w:r>
      <w:r w:rsidR="006318F9">
        <w:rPr>
          <w:rFonts w:ascii="Arial" w:hAnsi="Arial" w:cs="Arial"/>
        </w:rPr>
        <w:t>We need to t</w:t>
      </w:r>
      <w:r w:rsidRPr="00184A9B">
        <w:rPr>
          <w:rFonts w:ascii="Arial" w:hAnsi="Arial" w:cs="Arial"/>
        </w:rPr>
        <w:t xml:space="preserve">hink about researcher networking more than </w:t>
      </w:r>
      <w:r w:rsidR="006318F9">
        <w:rPr>
          <w:rFonts w:ascii="Arial" w:hAnsi="Arial" w:cs="Arial"/>
        </w:rPr>
        <w:t xml:space="preserve">just </w:t>
      </w:r>
      <w:r w:rsidRPr="00184A9B">
        <w:rPr>
          <w:rFonts w:ascii="Arial" w:hAnsi="Arial" w:cs="Arial"/>
        </w:rPr>
        <w:t>who</w:t>
      </w:r>
      <w:r w:rsidR="006318F9">
        <w:rPr>
          <w:rFonts w:ascii="Arial" w:hAnsi="Arial" w:cs="Arial"/>
        </w:rPr>
        <w:t xml:space="preserve">, it’s </w:t>
      </w:r>
      <w:r w:rsidRPr="00184A9B">
        <w:rPr>
          <w:rFonts w:ascii="Arial" w:hAnsi="Arial" w:cs="Arial"/>
        </w:rPr>
        <w:t>also resources and data.</w:t>
      </w:r>
    </w:p>
    <w:p w:rsidR="00184A9B" w:rsidRPr="00184A9B" w:rsidRDefault="00184A9B" w:rsidP="002F00D2">
      <w:pPr>
        <w:spacing w:after="120"/>
        <w:jc w:val="both"/>
        <w:rPr>
          <w:rFonts w:ascii="Arial" w:hAnsi="Arial" w:cs="Arial"/>
        </w:rPr>
      </w:pPr>
      <w:r w:rsidRPr="00C431F1">
        <w:rPr>
          <w:rFonts w:ascii="Arial" w:hAnsi="Arial" w:cs="Arial"/>
          <w:b/>
        </w:rPr>
        <w:t>David:</w:t>
      </w:r>
      <w:r w:rsidRPr="00184A9B">
        <w:rPr>
          <w:rFonts w:ascii="Arial" w:hAnsi="Arial" w:cs="Arial"/>
        </w:rPr>
        <w:t xml:space="preserve"> One of the things getting bandied about is that the kind of query you can pose gets complicated. If you have to do cross-platform queries, it’s going to get complicated</w:t>
      </w:r>
      <w:r w:rsidR="006318F9">
        <w:rPr>
          <w:rFonts w:ascii="Arial" w:hAnsi="Arial" w:cs="Arial"/>
        </w:rPr>
        <w:t>.</w:t>
      </w:r>
    </w:p>
    <w:p w:rsidR="00184A9B" w:rsidRPr="00184A9B" w:rsidRDefault="00184A9B" w:rsidP="00B47CC1">
      <w:pPr>
        <w:jc w:val="both"/>
        <w:rPr>
          <w:rFonts w:ascii="Arial" w:hAnsi="Arial" w:cs="Arial"/>
        </w:rPr>
      </w:pPr>
      <w:r w:rsidRPr="00C431F1">
        <w:rPr>
          <w:rFonts w:ascii="Arial" w:hAnsi="Arial" w:cs="Arial"/>
          <w:b/>
        </w:rPr>
        <w:t>Kristi:</w:t>
      </w:r>
      <w:r w:rsidR="00FB628F">
        <w:rPr>
          <w:rFonts w:ascii="Arial" w:hAnsi="Arial" w:cs="Arial"/>
        </w:rPr>
        <w:t xml:space="preserve"> There is a</w:t>
      </w:r>
      <w:r w:rsidRPr="00184A9B">
        <w:rPr>
          <w:rFonts w:ascii="Arial" w:hAnsi="Arial" w:cs="Arial"/>
        </w:rPr>
        <w:t xml:space="preserve"> huge trend toward making data available in LOD format – boiling things down to very finite assertions of biological processes and doing things from a Semantic Web approach lets you pull information in a very logical way and very quickly</w:t>
      </w:r>
      <w:r w:rsidR="00FB628F">
        <w:rPr>
          <w:rFonts w:ascii="Arial" w:hAnsi="Arial" w:cs="Arial"/>
        </w:rPr>
        <w:t>.</w:t>
      </w:r>
    </w:p>
    <w:p w:rsidR="00184A9B" w:rsidRPr="00184A9B" w:rsidRDefault="00184A9B" w:rsidP="00B47CC1">
      <w:pPr>
        <w:jc w:val="both"/>
        <w:rPr>
          <w:rFonts w:ascii="Arial" w:hAnsi="Arial" w:cs="Arial"/>
        </w:rPr>
      </w:pPr>
    </w:p>
    <w:p w:rsidR="00184A9B" w:rsidRPr="00184A9B" w:rsidRDefault="00184A9B" w:rsidP="002F00D2">
      <w:pPr>
        <w:spacing w:after="120"/>
        <w:jc w:val="both"/>
        <w:rPr>
          <w:rFonts w:ascii="Arial" w:hAnsi="Arial" w:cs="Arial"/>
        </w:rPr>
      </w:pPr>
      <w:r w:rsidRPr="00C431F1">
        <w:rPr>
          <w:rFonts w:ascii="Arial" w:hAnsi="Arial" w:cs="Arial"/>
          <w:b/>
        </w:rPr>
        <w:lastRenderedPageBreak/>
        <w:t>Q:</w:t>
      </w:r>
      <w:r w:rsidRPr="00184A9B">
        <w:rPr>
          <w:rFonts w:ascii="Arial" w:hAnsi="Arial" w:cs="Arial"/>
        </w:rPr>
        <w:t xml:space="preserve"> </w:t>
      </w:r>
      <w:r w:rsidR="00FB628F">
        <w:rPr>
          <w:rFonts w:ascii="Arial" w:hAnsi="Arial" w:cs="Arial"/>
        </w:rPr>
        <w:t>C</w:t>
      </w:r>
      <w:r w:rsidRPr="00184A9B">
        <w:rPr>
          <w:rFonts w:ascii="Arial" w:hAnsi="Arial" w:cs="Arial"/>
        </w:rPr>
        <w:t>an you tease out whether people have already worked on teams?</w:t>
      </w:r>
    </w:p>
    <w:p w:rsidR="00184A9B" w:rsidRPr="00184A9B" w:rsidRDefault="00184A9B" w:rsidP="002F00D2">
      <w:pPr>
        <w:spacing w:after="120"/>
        <w:jc w:val="both"/>
        <w:rPr>
          <w:rFonts w:ascii="Arial" w:hAnsi="Arial" w:cs="Arial"/>
        </w:rPr>
      </w:pPr>
      <w:r w:rsidRPr="00C431F1">
        <w:rPr>
          <w:rFonts w:ascii="Arial" w:hAnsi="Arial" w:cs="Arial"/>
          <w:b/>
        </w:rPr>
        <w:t>Griffin:</w:t>
      </w:r>
      <w:r w:rsidRPr="00184A9B">
        <w:rPr>
          <w:rFonts w:ascii="Arial" w:hAnsi="Arial" w:cs="Arial"/>
        </w:rPr>
        <w:t xml:space="preserve"> We know about certain teams already based on co-authorship and co-funding. If the same </w:t>
      </w:r>
      <w:r w:rsidR="005F2D8F" w:rsidRPr="00184A9B">
        <w:rPr>
          <w:rFonts w:ascii="Arial" w:hAnsi="Arial" w:cs="Arial"/>
        </w:rPr>
        <w:t>people</w:t>
      </w:r>
      <w:r w:rsidRPr="00184A9B">
        <w:rPr>
          <w:rFonts w:ascii="Arial" w:hAnsi="Arial" w:cs="Arial"/>
        </w:rPr>
        <w:t xml:space="preserve"> are always working together, they lose benefit.</w:t>
      </w:r>
    </w:p>
    <w:p w:rsidR="00184A9B" w:rsidRPr="00184A9B" w:rsidRDefault="00184A9B" w:rsidP="00B47CC1">
      <w:pPr>
        <w:jc w:val="both"/>
        <w:rPr>
          <w:rFonts w:ascii="Arial" w:hAnsi="Arial" w:cs="Arial"/>
        </w:rPr>
      </w:pPr>
      <w:r w:rsidRPr="00C431F1">
        <w:rPr>
          <w:rFonts w:ascii="Arial" w:hAnsi="Arial" w:cs="Arial"/>
          <w:b/>
        </w:rPr>
        <w:t>David:</w:t>
      </w:r>
      <w:r w:rsidR="00C431F1">
        <w:rPr>
          <w:rFonts w:ascii="Arial" w:hAnsi="Arial" w:cs="Arial"/>
        </w:rPr>
        <w:t xml:space="preserve"> </w:t>
      </w:r>
      <w:r w:rsidRPr="00184A9B">
        <w:rPr>
          <w:rFonts w:ascii="Arial" w:hAnsi="Arial" w:cs="Arial"/>
        </w:rPr>
        <w:t>Even unsuccessful letter</w:t>
      </w:r>
      <w:r w:rsidR="00FB628F">
        <w:rPr>
          <w:rFonts w:ascii="Arial" w:hAnsi="Arial" w:cs="Arial"/>
        </w:rPr>
        <w:t>s</w:t>
      </w:r>
      <w:r w:rsidRPr="00184A9B">
        <w:rPr>
          <w:rFonts w:ascii="Arial" w:hAnsi="Arial" w:cs="Arial"/>
        </w:rPr>
        <w:t xml:space="preserve"> of intent causes t</w:t>
      </w:r>
      <w:r w:rsidR="00FB628F">
        <w:rPr>
          <w:rFonts w:ascii="Arial" w:hAnsi="Arial" w:cs="Arial"/>
        </w:rPr>
        <w:t>h</w:t>
      </w:r>
      <w:r w:rsidRPr="00184A9B">
        <w:rPr>
          <w:rFonts w:ascii="Arial" w:hAnsi="Arial" w:cs="Arial"/>
        </w:rPr>
        <w:t>ings to begin to bubble</w:t>
      </w:r>
      <w:r w:rsidR="00FB628F">
        <w:rPr>
          <w:rFonts w:ascii="Arial" w:hAnsi="Arial" w:cs="Arial"/>
        </w:rPr>
        <w:t>.</w:t>
      </w:r>
    </w:p>
    <w:p w:rsidR="00184A9B" w:rsidRPr="00184A9B" w:rsidRDefault="00184A9B" w:rsidP="00B47CC1">
      <w:pPr>
        <w:jc w:val="both"/>
        <w:rPr>
          <w:rFonts w:ascii="Arial" w:hAnsi="Arial" w:cs="Arial"/>
        </w:rPr>
      </w:pPr>
    </w:p>
    <w:p w:rsidR="00184A9B" w:rsidRPr="00184A9B" w:rsidRDefault="00184A9B" w:rsidP="002F00D2">
      <w:pPr>
        <w:spacing w:after="120"/>
        <w:jc w:val="both"/>
        <w:rPr>
          <w:rFonts w:ascii="Arial" w:hAnsi="Arial" w:cs="Arial"/>
        </w:rPr>
      </w:pPr>
      <w:r w:rsidRPr="00C431F1">
        <w:rPr>
          <w:rFonts w:ascii="Arial" w:hAnsi="Arial" w:cs="Arial"/>
          <w:b/>
        </w:rPr>
        <w:t>Q:</w:t>
      </w:r>
      <w:r w:rsidRPr="00184A9B">
        <w:rPr>
          <w:rFonts w:ascii="Arial" w:hAnsi="Arial" w:cs="Arial"/>
        </w:rPr>
        <w:t xml:space="preserve"> We’re not as far along and we keep running into data quality issues. Where can we get </w:t>
      </w:r>
      <w:r w:rsidR="005F2D8F" w:rsidRPr="00184A9B">
        <w:rPr>
          <w:rFonts w:ascii="Arial" w:hAnsi="Arial" w:cs="Arial"/>
        </w:rPr>
        <w:t>good</w:t>
      </w:r>
      <w:r w:rsidR="00FB628F">
        <w:rPr>
          <w:rFonts w:ascii="Arial" w:hAnsi="Arial" w:cs="Arial"/>
        </w:rPr>
        <w:t xml:space="preserve"> data?</w:t>
      </w:r>
    </w:p>
    <w:p w:rsidR="00184A9B" w:rsidRPr="00184A9B" w:rsidRDefault="00184A9B" w:rsidP="002F00D2">
      <w:pPr>
        <w:spacing w:after="120"/>
        <w:jc w:val="both"/>
        <w:rPr>
          <w:rFonts w:ascii="Arial" w:hAnsi="Arial" w:cs="Arial"/>
        </w:rPr>
      </w:pPr>
      <w:r w:rsidRPr="00C431F1">
        <w:rPr>
          <w:rFonts w:ascii="Arial" w:hAnsi="Arial" w:cs="Arial"/>
          <w:b/>
        </w:rPr>
        <w:t>Mini:</w:t>
      </w:r>
      <w:r w:rsidRPr="00184A9B">
        <w:rPr>
          <w:rFonts w:ascii="Arial" w:hAnsi="Arial" w:cs="Arial"/>
        </w:rPr>
        <w:t xml:space="preserve"> We had no control of the data at UCSF and it was awful. </w:t>
      </w:r>
      <w:r w:rsidR="005F2D8F" w:rsidRPr="00184A9B">
        <w:rPr>
          <w:rFonts w:ascii="Arial" w:hAnsi="Arial" w:cs="Arial"/>
        </w:rPr>
        <w:t>The biggest investment of time for us was getting data, having a good person who understands the organization and environment</w:t>
      </w:r>
      <w:r w:rsidR="005F2D8F">
        <w:rPr>
          <w:rFonts w:ascii="Arial" w:hAnsi="Arial" w:cs="Arial"/>
        </w:rPr>
        <w:t xml:space="preserve"> </w:t>
      </w:r>
      <w:r w:rsidR="005F2D8F" w:rsidRPr="00184A9B">
        <w:rPr>
          <w:rFonts w:ascii="Arial" w:hAnsi="Arial" w:cs="Arial"/>
        </w:rPr>
        <w:t>bec</w:t>
      </w:r>
      <w:r w:rsidR="005F2D8F">
        <w:rPr>
          <w:rFonts w:ascii="Arial" w:hAnsi="Arial" w:cs="Arial"/>
        </w:rPr>
        <w:t>a</w:t>
      </w:r>
      <w:r w:rsidR="005F2D8F" w:rsidRPr="00184A9B">
        <w:rPr>
          <w:rFonts w:ascii="Arial" w:hAnsi="Arial" w:cs="Arial"/>
        </w:rPr>
        <w:t xml:space="preserve">use there are so many titles to things that make sense – now that we’ve figured it out we’re disseminating the guidelines </w:t>
      </w:r>
      <w:r w:rsidR="00FB628F">
        <w:rPr>
          <w:rFonts w:ascii="Arial" w:hAnsi="Arial" w:cs="Arial"/>
        </w:rPr>
        <w:t>s</w:t>
      </w:r>
      <w:r w:rsidR="005F2D8F" w:rsidRPr="00184A9B">
        <w:rPr>
          <w:rFonts w:ascii="Arial" w:hAnsi="Arial" w:cs="Arial"/>
        </w:rPr>
        <w:t>o the data gets better</w:t>
      </w:r>
      <w:r w:rsidR="00FB628F">
        <w:rPr>
          <w:rFonts w:ascii="Arial" w:hAnsi="Arial" w:cs="Arial"/>
        </w:rPr>
        <w:t>.</w:t>
      </w:r>
    </w:p>
    <w:p w:rsidR="00184A9B" w:rsidRPr="00184A9B" w:rsidRDefault="00184A9B" w:rsidP="002F00D2">
      <w:pPr>
        <w:spacing w:after="120"/>
        <w:jc w:val="both"/>
        <w:rPr>
          <w:rFonts w:ascii="Arial" w:hAnsi="Arial" w:cs="Arial"/>
        </w:rPr>
      </w:pPr>
      <w:r w:rsidRPr="00C431F1">
        <w:rPr>
          <w:rFonts w:ascii="Arial" w:hAnsi="Arial" w:cs="Arial"/>
          <w:b/>
        </w:rPr>
        <w:t>Jeffery:</w:t>
      </w:r>
      <w:r w:rsidRPr="00184A9B">
        <w:rPr>
          <w:rFonts w:ascii="Arial" w:hAnsi="Arial" w:cs="Arial"/>
        </w:rPr>
        <w:t xml:space="preserve"> </w:t>
      </w:r>
      <w:r w:rsidR="005F2D8F">
        <w:rPr>
          <w:rFonts w:ascii="Arial" w:hAnsi="Arial" w:cs="Arial"/>
        </w:rPr>
        <w:t>It’s a manner of budget and man</w:t>
      </w:r>
      <w:r w:rsidRPr="00184A9B">
        <w:rPr>
          <w:rFonts w:ascii="Arial" w:hAnsi="Arial" w:cs="Arial"/>
        </w:rPr>
        <w:t>agerial attention to make sure it gets done</w:t>
      </w:r>
      <w:r w:rsidR="00FB628F">
        <w:rPr>
          <w:rFonts w:ascii="Arial" w:hAnsi="Arial" w:cs="Arial"/>
        </w:rPr>
        <w:t>.</w:t>
      </w:r>
    </w:p>
    <w:p w:rsidR="00184A9B" w:rsidRPr="00184A9B" w:rsidRDefault="00184A9B" w:rsidP="002F00D2">
      <w:pPr>
        <w:spacing w:after="120"/>
        <w:jc w:val="both"/>
        <w:rPr>
          <w:rFonts w:ascii="Arial" w:hAnsi="Arial" w:cs="Arial"/>
        </w:rPr>
      </w:pPr>
      <w:r w:rsidRPr="00C431F1">
        <w:rPr>
          <w:rFonts w:ascii="Arial" w:hAnsi="Arial" w:cs="Arial"/>
          <w:b/>
        </w:rPr>
        <w:t>Griffin:</w:t>
      </w:r>
      <w:r w:rsidRPr="00184A9B">
        <w:rPr>
          <w:rFonts w:ascii="Arial" w:hAnsi="Arial" w:cs="Arial"/>
        </w:rPr>
        <w:t xml:space="preserve"> I still need to go </w:t>
      </w:r>
      <w:r w:rsidR="005F2D8F" w:rsidRPr="00184A9B">
        <w:rPr>
          <w:rFonts w:ascii="Arial" w:hAnsi="Arial" w:cs="Arial"/>
        </w:rPr>
        <w:t>through</w:t>
      </w:r>
      <w:r w:rsidRPr="00184A9B">
        <w:rPr>
          <w:rFonts w:ascii="Arial" w:hAnsi="Arial" w:cs="Arial"/>
        </w:rPr>
        <w:t xml:space="preserve"> a huge number of people to use the data for a </w:t>
      </w:r>
      <w:r w:rsidR="005F2D8F" w:rsidRPr="00184A9B">
        <w:rPr>
          <w:rFonts w:ascii="Arial" w:hAnsi="Arial" w:cs="Arial"/>
        </w:rPr>
        <w:t>particular</w:t>
      </w:r>
      <w:r w:rsidRPr="00184A9B">
        <w:rPr>
          <w:rFonts w:ascii="Arial" w:hAnsi="Arial" w:cs="Arial"/>
        </w:rPr>
        <w:t xml:space="preserve"> purpose –</w:t>
      </w:r>
      <w:r w:rsidR="00FB628F">
        <w:rPr>
          <w:rFonts w:ascii="Arial" w:hAnsi="Arial" w:cs="Arial"/>
        </w:rPr>
        <w:t xml:space="preserve"> you</w:t>
      </w:r>
      <w:r w:rsidRPr="00184A9B">
        <w:rPr>
          <w:rFonts w:ascii="Arial" w:hAnsi="Arial" w:cs="Arial"/>
        </w:rPr>
        <w:t xml:space="preserve"> need to go through stakeholders </w:t>
      </w:r>
      <w:r w:rsidR="005F2D8F" w:rsidRPr="00184A9B">
        <w:rPr>
          <w:rFonts w:ascii="Arial" w:hAnsi="Arial" w:cs="Arial"/>
        </w:rPr>
        <w:t>first</w:t>
      </w:r>
      <w:r w:rsidRPr="00184A9B">
        <w:rPr>
          <w:rFonts w:ascii="Arial" w:hAnsi="Arial" w:cs="Arial"/>
        </w:rPr>
        <w:t xml:space="preserve"> to use the data.</w:t>
      </w:r>
    </w:p>
    <w:p w:rsidR="00184A9B" w:rsidRPr="00184A9B" w:rsidRDefault="00184A9B" w:rsidP="002F00D2">
      <w:pPr>
        <w:spacing w:after="120"/>
        <w:jc w:val="both"/>
        <w:rPr>
          <w:rFonts w:ascii="Arial" w:hAnsi="Arial" w:cs="Arial"/>
        </w:rPr>
      </w:pPr>
      <w:r w:rsidRPr="00C431F1">
        <w:rPr>
          <w:rFonts w:ascii="Arial" w:hAnsi="Arial" w:cs="Arial"/>
          <w:b/>
        </w:rPr>
        <w:t>Holly:</w:t>
      </w:r>
      <w:r w:rsidRPr="00184A9B">
        <w:rPr>
          <w:rFonts w:ascii="Arial" w:hAnsi="Arial" w:cs="Arial"/>
        </w:rPr>
        <w:t xml:space="preserve"> We rallied behind central</w:t>
      </w:r>
      <w:r w:rsidR="00FB628F">
        <w:rPr>
          <w:rFonts w:ascii="Arial" w:hAnsi="Arial" w:cs="Arial"/>
        </w:rPr>
        <w:t>’</w:t>
      </w:r>
      <w:r w:rsidRPr="00184A9B">
        <w:rPr>
          <w:rFonts w:ascii="Arial" w:hAnsi="Arial" w:cs="Arial"/>
        </w:rPr>
        <w:t xml:space="preserve">s effort for </w:t>
      </w:r>
      <w:r w:rsidR="00FB628F">
        <w:rPr>
          <w:rFonts w:ascii="Arial" w:hAnsi="Arial" w:cs="Arial"/>
        </w:rPr>
        <w:t xml:space="preserve">a </w:t>
      </w:r>
      <w:r w:rsidR="005F2D8F" w:rsidRPr="00184A9B">
        <w:rPr>
          <w:rFonts w:ascii="Arial" w:hAnsi="Arial" w:cs="Arial"/>
        </w:rPr>
        <w:t>Faculty</w:t>
      </w:r>
      <w:r w:rsidRPr="00184A9B">
        <w:rPr>
          <w:rFonts w:ascii="Arial" w:hAnsi="Arial" w:cs="Arial"/>
        </w:rPr>
        <w:t xml:space="preserve"> and Staff Information System. They </w:t>
      </w:r>
      <w:r w:rsidR="005F2D8F">
        <w:rPr>
          <w:rFonts w:ascii="Arial" w:hAnsi="Arial" w:cs="Arial"/>
        </w:rPr>
        <w:t>rea</w:t>
      </w:r>
      <w:r w:rsidRPr="00184A9B">
        <w:rPr>
          <w:rFonts w:ascii="Arial" w:hAnsi="Arial" w:cs="Arial"/>
        </w:rPr>
        <w:t xml:space="preserve">lized </w:t>
      </w:r>
      <w:r w:rsidR="005F2D8F" w:rsidRPr="00184A9B">
        <w:rPr>
          <w:rFonts w:ascii="Arial" w:hAnsi="Arial" w:cs="Arial"/>
        </w:rPr>
        <w:t>that</w:t>
      </w:r>
      <w:r w:rsidRPr="00184A9B">
        <w:rPr>
          <w:rFonts w:ascii="Arial" w:hAnsi="Arial" w:cs="Arial"/>
        </w:rPr>
        <w:t xml:space="preserve"> the research</w:t>
      </w:r>
      <w:r w:rsidR="00FB628F">
        <w:rPr>
          <w:rFonts w:ascii="Arial" w:hAnsi="Arial" w:cs="Arial"/>
        </w:rPr>
        <w:t xml:space="preserve"> networking tools could </w:t>
      </w:r>
      <w:proofErr w:type="gramStart"/>
      <w:r w:rsidR="00FB628F">
        <w:rPr>
          <w:rFonts w:ascii="Arial" w:hAnsi="Arial" w:cs="Arial"/>
        </w:rPr>
        <w:t>populated</w:t>
      </w:r>
      <w:proofErr w:type="gramEnd"/>
      <w:r w:rsidRPr="00184A9B">
        <w:rPr>
          <w:rFonts w:ascii="Arial" w:hAnsi="Arial" w:cs="Arial"/>
        </w:rPr>
        <w:t xml:space="preserve"> the institutional resource </w:t>
      </w:r>
      <w:r w:rsidR="005F2D8F" w:rsidRPr="00184A9B">
        <w:rPr>
          <w:rFonts w:ascii="Arial" w:hAnsi="Arial" w:cs="Arial"/>
        </w:rPr>
        <w:t>systems</w:t>
      </w:r>
      <w:r w:rsidRPr="00184A9B">
        <w:rPr>
          <w:rFonts w:ascii="Arial" w:hAnsi="Arial" w:cs="Arial"/>
        </w:rPr>
        <w:t>, and that it was important to have clean data. It took us 22 months to get from the decision to the tool.</w:t>
      </w:r>
    </w:p>
    <w:p w:rsidR="00184A9B" w:rsidRPr="00184A9B" w:rsidRDefault="00184A9B" w:rsidP="002F00D2">
      <w:pPr>
        <w:spacing w:after="120"/>
        <w:jc w:val="both"/>
        <w:rPr>
          <w:rFonts w:ascii="Arial" w:hAnsi="Arial" w:cs="Arial"/>
        </w:rPr>
      </w:pPr>
      <w:r w:rsidRPr="00C431F1">
        <w:rPr>
          <w:rFonts w:ascii="Arial" w:hAnsi="Arial" w:cs="Arial"/>
          <w:b/>
        </w:rPr>
        <w:t>Mini:</w:t>
      </w:r>
      <w:r w:rsidRPr="00184A9B">
        <w:rPr>
          <w:rFonts w:ascii="Arial" w:hAnsi="Arial" w:cs="Arial"/>
        </w:rPr>
        <w:t xml:space="preserve"> </w:t>
      </w:r>
      <w:r w:rsidR="00FB628F">
        <w:rPr>
          <w:rFonts w:ascii="Arial" w:hAnsi="Arial" w:cs="Arial"/>
        </w:rPr>
        <w:t>W</w:t>
      </w:r>
      <w:r w:rsidRPr="00184A9B">
        <w:rPr>
          <w:rFonts w:ascii="Arial" w:hAnsi="Arial" w:cs="Arial"/>
        </w:rPr>
        <w:t xml:space="preserve">e </w:t>
      </w:r>
      <w:r w:rsidR="005F2D8F" w:rsidRPr="00184A9B">
        <w:rPr>
          <w:rFonts w:ascii="Arial" w:hAnsi="Arial" w:cs="Arial"/>
        </w:rPr>
        <w:t>didn’t</w:t>
      </w:r>
      <w:r w:rsidRPr="00184A9B">
        <w:rPr>
          <w:rFonts w:ascii="Arial" w:hAnsi="Arial" w:cs="Arial"/>
        </w:rPr>
        <w:t xml:space="preserve"> do it that way, it was hard for us. If there is any level you can move to do it the right way, it is worth it. Things will go much easier once that part </w:t>
      </w:r>
      <w:r w:rsidR="005F2D8F" w:rsidRPr="00184A9B">
        <w:rPr>
          <w:rFonts w:ascii="Arial" w:hAnsi="Arial" w:cs="Arial"/>
        </w:rPr>
        <w:t>is done</w:t>
      </w:r>
      <w:r w:rsidRPr="00184A9B">
        <w:rPr>
          <w:rFonts w:ascii="Arial" w:hAnsi="Arial" w:cs="Arial"/>
        </w:rPr>
        <w:t>.</w:t>
      </w:r>
    </w:p>
    <w:p w:rsidR="00184A9B" w:rsidRPr="00184A9B" w:rsidRDefault="00184A9B" w:rsidP="002F00D2">
      <w:pPr>
        <w:spacing w:after="120"/>
        <w:jc w:val="both"/>
        <w:rPr>
          <w:rFonts w:ascii="Arial" w:hAnsi="Arial" w:cs="Arial"/>
        </w:rPr>
      </w:pPr>
      <w:r w:rsidRPr="00C431F1">
        <w:rPr>
          <w:rFonts w:ascii="Arial" w:hAnsi="Arial" w:cs="Arial"/>
          <w:b/>
        </w:rPr>
        <w:t>David:</w:t>
      </w:r>
      <w:r w:rsidR="00FB628F">
        <w:rPr>
          <w:rFonts w:ascii="Arial" w:hAnsi="Arial" w:cs="Arial"/>
        </w:rPr>
        <w:t xml:space="preserve"> There is a l</w:t>
      </w:r>
      <w:r w:rsidRPr="00184A9B">
        <w:rPr>
          <w:rFonts w:ascii="Arial" w:hAnsi="Arial" w:cs="Arial"/>
        </w:rPr>
        <w:t xml:space="preserve">eadership </w:t>
      </w:r>
      <w:r w:rsidR="00FB628F">
        <w:rPr>
          <w:rFonts w:ascii="Arial" w:hAnsi="Arial" w:cs="Arial"/>
        </w:rPr>
        <w:t>“</w:t>
      </w:r>
      <w:r w:rsidRPr="00184A9B">
        <w:rPr>
          <w:rFonts w:ascii="Arial" w:hAnsi="Arial" w:cs="Arial"/>
        </w:rPr>
        <w:t>me too</w:t>
      </w:r>
      <w:r w:rsidR="00FB628F">
        <w:rPr>
          <w:rFonts w:ascii="Arial" w:hAnsi="Arial" w:cs="Arial"/>
        </w:rPr>
        <w:t>”</w:t>
      </w:r>
      <w:r w:rsidRPr="00184A9B">
        <w:rPr>
          <w:rFonts w:ascii="Arial" w:hAnsi="Arial" w:cs="Arial"/>
        </w:rPr>
        <w:t xml:space="preserve"> factor – if you ge</w:t>
      </w:r>
      <w:r w:rsidR="00FB628F">
        <w:rPr>
          <w:rFonts w:ascii="Arial" w:hAnsi="Arial" w:cs="Arial"/>
        </w:rPr>
        <w:t>t enough big institutions, you start hearing, “W</w:t>
      </w:r>
      <w:r w:rsidRPr="00184A9B">
        <w:rPr>
          <w:rFonts w:ascii="Arial" w:hAnsi="Arial" w:cs="Arial"/>
        </w:rPr>
        <w:t>hy aren’t we doing this?</w:t>
      </w:r>
      <w:r w:rsidR="00FB628F">
        <w:rPr>
          <w:rFonts w:ascii="Arial" w:hAnsi="Arial" w:cs="Arial"/>
        </w:rPr>
        <w:t>”</w:t>
      </w:r>
      <w:r w:rsidRPr="00184A9B">
        <w:rPr>
          <w:rFonts w:ascii="Arial" w:hAnsi="Arial" w:cs="Arial"/>
        </w:rPr>
        <w:t xml:space="preserve"> Costs shift </w:t>
      </w:r>
      <w:r w:rsidR="005F2D8F" w:rsidRPr="00184A9B">
        <w:rPr>
          <w:rFonts w:ascii="Arial" w:hAnsi="Arial" w:cs="Arial"/>
        </w:rPr>
        <w:t>radically</w:t>
      </w:r>
      <w:r w:rsidRPr="00184A9B">
        <w:rPr>
          <w:rFonts w:ascii="Arial" w:hAnsi="Arial" w:cs="Arial"/>
        </w:rPr>
        <w:t xml:space="preserve"> at that point. </w:t>
      </w:r>
    </w:p>
    <w:p w:rsidR="00184A9B" w:rsidRPr="00184A9B" w:rsidRDefault="00184A9B" w:rsidP="002F00D2">
      <w:pPr>
        <w:spacing w:after="120"/>
        <w:jc w:val="both"/>
        <w:rPr>
          <w:rFonts w:ascii="Arial" w:hAnsi="Arial" w:cs="Arial"/>
        </w:rPr>
      </w:pPr>
      <w:r w:rsidRPr="00C431F1">
        <w:rPr>
          <w:rFonts w:ascii="Arial" w:hAnsi="Arial" w:cs="Arial"/>
          <w:b/>
        </w:rPr>
        <w:t>Holly:</w:t>
      </w:r>
      <w:r w:rsidRPr="00184A9B">
        <w:rPr>
          <w:rFonts w:ascii="Arial" w:hAnsi="Arial" w:cs="Arial"/>
        </w:rPr>
        <w:t xml:space="preserve"> </w:t>
      </w:r>
      <w:r w:rsidR="00FB628F">
        <w:rPr>
          <w:rFonts w:ascii="Arial" w:hAnsi="Arial" w:cs="Arial"/>
        </w:rPr>
        <w:t>O</w:t>
      </w:r>
      <w:r w:rsidRPr="00184A9B">
        <w:rPr>
          <w:rFonts w:ascii="Arial" w:hAnsi="Arial" w:cs="Arial"/>
        </w:rPr>
        <w:t>nce U of I and U of C got it, Northwestern got it.</w:t>
      </w:r>
    </w:p>
    <w:p w:rsidR="00184A9B" w:rsidRPr="00184A9B" w:rsidRDefault="00184A9B" w:rsidP="002F00D2">
      <w:pPr>
        <w:spacing w:after="120"/>
        <w:jc w:val="both"/>
        <w:rPr>
          <w:rFonts w:ascii="Arial" w:hAnsi="Arial" w:cs="Arial"/>
        </w:rPr>
      </w:pPr>
      <w:r w:rsidRPr="00C431F1">
        <w:rPr>
          <w:rFonts w:ascii="Arial" w:hAnsi="Arial" w:cs="Arial"/>
          <w:b/>
        </w:rPr>
        <w:t>Kristi:</w:t>
      </w:r>
      <w:r w:rsidRPr="00184A9B">
        <w:rPr>
          <w:rFonts w:ascii="Arial" w:hAnsi="Arial" w:cs="Arial"/>
        </w:rPr>
        <w:t xml:space="preserve"> It can also happen at a very micro level – people want to see something, so a number of places have put together demo departments, which also allows the data steward to see how the data will be presented. We’</w:t>
      </w:r>
      <w:r w:rsidR="00FB628F">
        <w:rPr>
          <w:rFonts w:ascii="Arial" w:hAnsi="Arial" w:cs="Arial"/>
        </w:rPr>
        <w:t>ve looked at how to input messy, tabular data</w:t>
      </w:r>
      <w:r w:rsidRPr="00184A9B">
        <w:rPr>
          <w:rFonts w:ascii="Arial" w:hAnsi="Arial" w:cs="Arial"/>
        </w:rPr>
        <w:t xml:space="preserve"> at the project mini-grant level.</w:t>
      </w:r>
    </w:p>
    <w:sectPr w:rsidR="00184A9B" w:rsidRPr="00184A9B" w:rsidSect="0006100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49F" w:rsidRDefault="00AE149F" w:rsidP="00036033">
      <w:r>
        <w:separator/>
      </w:r>
    </w:p>
  </w:endnote>
  <w:endnote w:type="continuationSeparator" w:id="0">
    <w:p w:rsidR="00AE149F" w:rsidRDefault="00AE149F" w:rsidP="000360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59B" w:rsidRDefault="00EE35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923" w:rsidRPr="00D913E3" w:rsidRDefault="007C285C">
    <w:pPr>
      <w:pStyle w:val="Footer"/>
      <w:jc w:val="center"/>
      <w:rPr>
        <w:rFonts w:ascii="Arial" w:hAnsi="Arial" w:cs="Arial"/>
      </w:rPr>
    </w:pPr>
    <w:r w:rsidRPr="00D913E3">
      <w:rPr>
        <w:rFonts w:ascii="Arial" w:hAnsi="Arial" w:cs="Arial"/>
      </w:rPr>
      <w:fldChar w:fldCharType="begin"/>
    </w:r>
    <w:r w:rsidR="007D1923" w:rsidRPr="00D913E3">
      <w:rPr>
        <w:rFonts w:ascii="Arial" w:hAnsi="Arial" w:cs="Arial"/>
      </w:rPr>
      <w:instrText xml:space="preserve"> PAGE   \* MERGEFORMAT </w:instrText>
    </w:r>
    <w:r w:rsidRPr="00D913E3">
      <w:rPr>
        <w:rFonts w:ascii="Arial" w:hAnsi="Arial" w:cs="Arial"/>
      </w:rPr>
      <w:fldChar w:fldCharType="separate"/>
    </w:r>
    <w:r w:rsidR="00EE359B">
      <w:rPr>
        <w:rFonts w:ascii="Arial" w:hAnsi="Arial" w:cs="Arial"/>
        <w:noProof/>
      </w:rPr>
      <w:t>1</w:t>
    </w:r>
    <w:r w:rsidRPr="00D913E3">
      <w:rPr>
        <w:rFonts w:ascii="Arial" w:hAnsi="Arial" w:cs="Arial"/>
      </w:rPr>
      <w:fldChar w:fldCharType="end"/>
    </w:r>
  </w:p>
  <w:p w:rsidR="007D1923" w:rsidRDefault="007D19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59B" w:rsidRDefault="00EE35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49F" w:rsidRDefault="00AE149F" w:rsidP="00036033">
      <w:r>
        <w:separator/>
      </w:r>
    </w:p>
  </w:footnote>
  <w:footnote w:type="continuationSeparator" w:id="0">
    <w:p w:rsidR="00AE149F" w:rsidRDefault="00AE149F" w:rsidP="000360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59B" w:rsidRDefault="00EE35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1923" w:rsidRPr="00EE359B" w:rsidRDefault="007D1923" w:rsidP="00EE359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59B" w:rsidRDefault="00EE35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1C09"/>
    <w:multiLevelType w:val="hybridMultilevel"/>
    <w:tmpl w:val="962E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64A8B"/>
    <w:multiLevelType w:val="hybridMultilevel"/>
    <w:tmpl w:val="06E0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C13B8"/>
    <w:multiLevelType w:val="hybridMultilevel"/>
    <w:tmpl w:val="5644F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2E627C"/>
    <w:multiLevelType w:val="hybridMultilevel"/>
    <w:tmpl w:val="F1D8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451A1B"/>
    <w:multiLevelType w:val="hybridMultilevel"/>
    <w:tmpl w:val="4D74D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A1658"/>
    <w:multiLevelType w:val="hybridMultilevel"/>
    <w:tmpl w:val="EB68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C3653E"/>
    <w:multiLevelType w:val="hybridMultilevel"/>
    <w:tmpl w:val="ABFC7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7005D7"/>
    <w:multiLevelType w:val="hybridMultilevel"/>
    <w:tmpl w:val="60F86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A85CE8"/>
    <w:multiLevelType w:val="hybridMultilevel"/>
    <w:tmpl w:val="097A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625A7D"/>
    <w:multiLevelType w:val="hybridMultilevel"/>
    <w:tmpl w:val="486E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931D6"/>
    <w:multiLevelType w:val="hybridMultilevel"/>
    <w:tmpl w:val="44E8D262"/>
    <w:lvl w:ilvl="0" w:tplc="14A8F04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221FD2"/>
    <w:multiLevelType w:val="hybridMultilevel"/>
    <w:tmpl w:val="FBF8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9F0735"/>
    <w:multiLevelType w:val="hybridMultilevel"/>
    <w:tmpl w:val="7832B3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6814014"/>
    <w:multiLevelType w:val="hybridMultilevel"/>
    <w:tmpl w:val="0226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DC642D"/>
    <w:multiLevelType w:val="hybridMultilevel"/>
    <w:tmpl w:val="997A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5A250E"/>
    <w:multiLevelType w:val="hybridMultilevel"/>
    <w:tmpl w:val="8520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0A3F46"/>
    <w:multiLevelType w:val="hybridMultilevel"/>
    <w:tmpl w:val="5E4A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1DD6E41"/>
    <w:multiLevelType w:val="hybridMultilevel"/>
    <w:tmpl w:val="EAB8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C0241D"/>
    <w:multiLevelType w:val="hybridMultilevel"/>
    <w:tmpl w:val="6C2AF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5714EE"/>
    <w:multiLevelType w:val="hybridMultilevel"/>
    <w:tmpl w:val="6850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820771"/>
    <w:multiLevelType w:val="hybridMultilevel"/>
    <w:tmpl w:val="E25A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D869B5"/>
    <w:multiLevelType w:val="hybridMultilevel"/>
    <w:tmpl w:val="3E2C9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FC6E41"/>
    <w:multiLevelType w:val="hybridMultilevel"/>
    <w:tmpl w:val="10CE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1D4A32"/>
    <w:multiLevelType w:val="hybridMultilevel"/>
    <w:tmpl w:val="4E7C4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BA633D1"/>
    <w:multiLevelType w:val="hybridMultilevel"/>
    <w:tmpl w:val="11A42D34"/>
    <w:lvl w:ilvl="0" w:tplc="14A8F04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D425C8"/>
    <w:multiLevelType w:val="hybridMultilevel"/>
    <w:tmpl w:val="BBF67F1A"/>
    <w:lvl w:ilvl="0" w:tplc="F18C32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951BDC"/>
    <w:multiLevelType w:val="hybridMultilevel"/>
    <w:tmpl w:val="0A60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5424FA"/>
    <w:multiLevelType w:val="hybridMultilevel"/>
    <w:tmpl w:val="71A8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4D3759"/>
    <w:multiLevelType w:val="hybridMultilevel"/>
    <w:tmpl w:val="4154C7A0"/>
    <w:lvl w:ilvl="0" w:tplc="04090011">
      <w:start w:val="1"/>
      <w:numFmt w:val="decimal"/>
      <w:lvlText w:val="%1)"/>
      <w:lvlJc w:val="left"/>
      <w:pPr>
        <w:ind w:left="720" w:hanging="360"/>
      </w:pPr>
      <w:rPr>
        <w:rFonts w:hint="default"/>
      </w:rPr>
    </w:lvl>
    <w:lvl w:ilvl="1" w:tplc="DF0EA5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FC3F44"/>
    <w:multiLevelType w:val="hybridMultilevel"/>
    <w:tmpl w:val="9C202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81D452A"/>
    <w:multiLevelType w:val="hybridMultilevel"/>
    <w:tmpl w:val="25EAE4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281374"/>
    <w:multiLevelType w:val="hybridMultilevel"/>
    <w:tmpl w:val="F5988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31"/>
  </w:num>
  <w:num w:numId="4">
    <w:abstractNumId w:val="9"/>
  </w:num>
  <w:num w:numId="5">
    <w:abstractNumId w:val="15"/>
  </w:num>
  <w:num w:numId="6">
    <w:abstractNumId w:val="5"/>
  </w:num>
  <w:num w:numId="7">
    <w:abstractNumId w:val="3"/>
  </w:num>
  <w:num w:numId="8">
    <w:abstractNumId w:val="27"/>
  </w:num>
  <w:num w:numId="9">
    <w:abstractNumId w:val="19"/>
  </w:num>
  <w:num w:numId="10">
    <w:abstractNumId w:val="20"/>
  </w:num>
  <w:num w:numId="11">
    <w:abstractNumId w:val="7"/>
  </w:num>
  <w:num w:numId="12">
    <w:abstractNumId w:val="13"/>
  </w:num>
  <w:num w:numId="13">
    <w:abstractNumId w:val="26"/>
  </w:num>
  <w:num w:numId="14">
    <w:abstractNumId w:val="14"/>
  </w:num>
  <w:num w:numId="15">
    <w:abstractNumId w:val="0"/>
  </w:num>
  <w:num w:numId="16">
    <w:abstractNumId w:val="30"/>
  </w:num>
  <w:num w:numId="17">
    <w:abstractNumId w:val="4"/>
  </w:num>
  <w:num w:numId="18">
    <w:abstractNumId w:val="2"/>
  </w:num>
  <w:num w:numId="19">
    <w:abstractNumId w:val="28"/>
  </w:num>
  <w:num w:numId="20">
    <w:abstractNumId w:val="12"/>
  </w:num>
  <w:num w:numId="21">
    <w:abstractNumId w:val="24"/>
  </w:num>
  <w:num w:numId="22">
    <w:abstractNumId w:val="10"/>
  </w:num>
  <w:num w:numId="23">
    <w:abstractNumId w:val="17"/>
  </w:num>
  <w:num w:numId="24">
    <w:abstractNumId w:val="18"/>
  </w:num>
  <w:num w:numId="25">
    <w:abstractNumId w:val="21"/>
  </w:num>
  <w:num w:numId="26">
    <w:abstractNumId w:val="6"/>
  </w:num>
  <w:num w:numId="27">
    <w:abstractNumId w:val="16"/>
  </w:num>
  <w:num w:numId="28">
    <w:abstractNumId w:val="22"/>
  </w:num>
  <w:num w:numId="29">
    <w:abstractNumId w:val="1"/>
  </w:num>
  <w:num w:numId="30">
    <w:abstractNumId w:val="11"/>
  </w:num>
  <w:num w:numId="31">
    <w:abstractNumId w:val="8"/>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1"/>
  <w:displayBackgroundShape/>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362518"/>
    <w:rsid w:val="00000175"/>
    <w:rsid w:val="00000EA6"/>
    <w:rsid w:val="00001710"/>
    <w:rsid w:val="000022F1"/>
    <w:rsid w:val="00002ADC"/>
    <w:rsid w:val="00004999"/>
    <w:rsid w:val="00006119"/>
    <w:rsid w:val="0001009F"/>
    <w:rsid w:val="0001055C"/>
    <w:rsid w:val="0001082C"/>
    <w:rsid w:val="0001204B"/>
    <w:rsid w:val="00012148"/>
    <w:rsid w:val="0001247A"/>
    <w:rsid w:val="000142BC"/>
    <w:rsid w:val="0001495C"/>
    <w:rsid w:val="00014A7B"/>
    <w:rsid w:val="00014CC5"/>
    <w:rsid w:val="00014DE4"/>
    <w:rsid w:val="00016A47"/>
    <w:rsid w:val="00017E19"/>
    <w:rsid w:val="000204FD"/>
    <w:rsid w:val="00020B6B"/>
    <w:rsid w:val="00021347"/>
    <w:rsid w:val="000217AF"/>
    <w:rsid w:val="000219DA"/>
    <w:rsid w:val="0002269D"/>
    <w:rsid w:val="000227FD"/>
    <w:rsid w:val="00022BA5"/>
    <w:rsid w:val="00022C49"/>
    <w:rsid w:val="000251C3"/>
    <w:rsid w:val="00025730"/>
    <w:rsid w:val="000265B0"/>
    <w:rsid w:val="00030DD1"/>
    <w:rsid w:val="00031784"/>
    <w:rsid w:val="0003318E"/>
    <w:rsid w:val="00034FCF"/>
    <w:rsid w:val="00035515"/>
    <w:rsid w:val="00036033"/>
    <w:rsid w:val="00036739"/>
    <w:rsid w:val="000367BD"/>
    <w:rsid w:val="000367DE"/>
    <w:rsid w:val="00036C0C"/>
    <w:rsid w:val="00036F14"/>
    <w:rsid w:val="00037541"/>
    <w:rsid w:val="00040B95"/>
    <w:rsid w:val="00040FAC"/>
    <w:rsid w:val="00041402"/>
    <w:rsid w:val="0004167C"/>
    <w:rsid w:val="00041B8A"/>
    <w:rsid w:val="000427C1"/>
    <w:rsid w:val="000437AE"/>
    <w:rsid w:val="0004442E"/>
    <w:rsid w:val="00044534"/>
    <w:rsid w:val="000455A0"/>
    <w:rsid w:val="0004670D"/>
    <w:rsid w:val="00047970"/>
    <w:rsid w:val="00047B3C"/>
    <w:rsid w:val="00050AF3"/>
    <w:rsid w:val="00050F30"/>
    <w:rsid w:val="00051A88"/>
    <w:rsid w:val="00052B8E"/>
    <w:rsid w:val="00052D94"/>
    <w:rsid w:val="00052DEA"/>
    <w:rsid w:val="00054384"/>
    <w:rsid w:val="00054680"/>
    <w:rsid w:val="000547FD"/>
    <w:rsid w:val="00054FDB"/>
    <w:rsid w:val="000553BE"/>
    <w:rsid w:val="000553DC"/>
    <w:rsid w:val="0005577F"/>
    <w:rsid w:val="00057026"/>
    <w:rsid w:val="00060263"/>
    <w:rsid w:val="000603AE"/>
    <w:rsid w:val="000605AE"/>
    <w:rsid w:val="00060BDF"/>
    <w:rsid w:val="00060C1F"/>
    <w:rsid w:val="00061005"/>
    <w:rsid w:val="0006100F"/>
    <w:rsid w:val="00061F97"/>
    <w:rsid w:val="00062190"/>
    <w:rsid w:val="000625DA"/>
    <w:rsid w:val="00063E38"/>
    <w:rsid w:val="0006432C"/>
    <w:rsid w:val="000657E3"/>
    <w:rsid w:val="0006686E"/>
    <w:rsid w:val="00066AB9"/>
    <w:rsid w:val="00067353"/>
    <w:rsid w:val="00067403"/>
    <w:rsid w:val="0006767E"/>
    <w:rsid w:val="00067739"/>
    <w:rsid w:val="00067A4B"/>
    <w:rsid w:val="00067E44"/>
    <w:rsid w:val="00070A56"/>
    <w:rsid w:val="00070C2B"/>
    <w:rsid w:val="00071233"/>
    <w:rsid w:val="000715A3"/>
    <w:rsid w:val="000749DE"/>
    <w:rsid w:val="00075ABF"/>
    <w:rsid w:val="000769D2"/>
    <w:rsid w:val="00077098"/>
    <w:rsid w:val="00077518"/>
    <w:rsid w:val="000777F7"/>
    <w:rsid w:val="000777F9"/>
    <w:rsid w:val="00077D7B"/>
    <w:rsid w:val="000809C6"/>
    <w:rsid w:val="000810A5"/>
    <w:rsid w:val="0008285B"/>
    <w:rsid w:val="00084434"/>
    <w:rsid w:val="000903CB"/>
    <w:rsid w:val="00090756"/>
    <w:rsid w:val="000909CF"/>
    <w:rsid w:val="00090BA4"/>
    <w:rsid w:val="00090DF4"/>
    <w:rsid w:val="000917DD"/>
    <w:rsid w:val="00091DB1"/>
    <w:rsid w:val="0009388C"/>
    <w:rsid w:val="00093A10"/>
    <w:rsid w:val="00093B7E"/>
    <w:rsid w:val="0009465A"/>
    <w:rsid w:val="000951CA"/>
    <w:rsid w:val="000956D6"/>
    <w:rsid w:val="00095C5E"/>
    <w:rsid w:val="00096F76"/>
    <w:rsid w:val="000971DA"/>
    <w:rsid w:val="00097ED3"/>
    <w:rsid w:val="000A0D54"/>
    <w:rsid w:val="000A13AC"/>
    <w:rsid w:val="000A1C99"/>
    <w:rsid w:val="000A2F2F"/>
    <w:rsid w:val="000A4196"/>
    <w:rsid w:val="000A4870"/>
    <w:rsid w:val="000A4D9C"/>
    <w:rsid w:val="000A5A67"/>
    <w:rsid w:val="000A688F"/>
    <w:rsid w:val="000B1701"/>
    <w:rsid w:val="000B17B7"/>
    <w:rsid w:val="000B30FE"/>
    <w:rsid w:val="000B34D2"/>
    <w:rsid w:val="000B4722"/>
    <w:rsid w:val="000B4AB4"/>
    <w:rsid w:val="000B6882"/>
    <w:rsid w:val="000B6DFA"/>
    <w:rsid w:val="000B7CBF"/>
    <w:rsid w:val="000B7F1E"/>
    <w:rsid w:val="000C0250"/>
    <w:rsid w:val="000C0723"/>
    <w:rsid w:val="000C5338"/>
    <w:rsid w:val="000C5B97"/>
    <w:rsid w:val="000C6E5A"/>
    <w:rsid w:val="000C75A0"/>
    <w:rsid w:val="000C7BB7"/>
    <w:rsid w:val="000D0D4E"/>
    <w:rsid w:val="000D1586"/>
    <w:rsid w:val="000D22A1"/>
    <w:rsid w:val="000D2BDB"/>
    <w:rsid w:val="000D2E3D"/>
    <w:rsid w:val="000D3C79"/>
    <w:rsid w:val="000D3E92"/>
    <w:rsid w:val="000D65EA"/>
    <w:rsid w:val="000D7F6E"/>
    <w:rsid w:val="000E0659"/>
    <w:rsid w:val="000E15B6"/>
    <w:rsid w:val="000E1CEB"/>
    <w:rsid w:val="000E244B"/>
    <w:rsid w:val="000E2A50"/>
    <w:rsid w:val="000E2CAE"/>
    <w:rsid w:val="000E3512"/>
    <w:rsid w:val="000E394E"/>
    <w:rsid w:val="000E3C34"/>
    <w:rsid w:val="000E51A2"/>
    <w:rsid w:val="000E5E27"/>
    <w:rsid w:val="000E5E31"/>
    <w:rsid w:val="000E5EDC"/>
    <w:rsid w:val="000E714C"/>
    <w:rsid w:val="000E7281"/>
    <w:rsid w:val="000F0DB7"/>
    <w:rsid w:val="000F1536"/>
    <w:rsid w:val="000F1A6F"/>
    <w:rsid w:val="000F1D9B"/>
    <w:rsid w:val="000F20E1"/>
    <w:rsid w:val="000F2220"/>
    <w:rsid w:val="000F2A0E"/>
    <w:rsid w:val="000F2CCE"/>
    <w:rsid w:val="000F2F9C"/>
    <w:rsid w:val="000F3772"/>
    <w:rsid w:val="000F3D38"/>
    <w:rsid w:val="000F3FF6"/>
    <w:rsid w:val="000F4540"/>
    <w:rsid w:val="000F5F6B"/>
    <w:rsid w:val="000F7392"/>
    <w:rsid w:val="000F7E98"/>
    <w:rsid w:val="00100340"/>
    <w:rsid w:val="00101B79"/>
    <w:rsid w:val="00102479"/>
    <w:rsid w:val="001026CB"/>
    <w:rsid w:val="00103917"/>
    <w:rsid w:val="001045BD"/>
    <w:rsid w:val="00104815"/>
    <w:rsid w:val="001069A4"/>
    <w:rsid w:val="0010776E"/>
    <w:rsid w:val="00107DB0"/>
    <w:rsid w:val="00110A3F"/>
    <w:rsid w:val="001113B9"/>
    <w:rsid w:val="00112F31"/>
    <w:rsid w:val="00114979"/>
    <w:rsid w:val="00114A62"/>
    <w:rsid w:val="0011613B"/>
    <w:rsid w:val="0011617E"/>
    <w:rsid w:val="001165DE"/>
    <w:rsid w:val="00120B23"/>
    <w:rsid w:val="0012129E"/>
    <w:rsid w:val="001216A9"/>
    <w:rsid w:val="0012172B"/>
    <w:rsid w:val="00122327"/>
    <w:rsid w:val="00122416"/>
    <w:rsid w:val="0012360B"/>
    <w:rsid w:val="0012360C"/>
    <w:rsid w:val="00123F09"/>
    <w:rsid w:val="00124EE9"/>
    <w:rsid w:val="00125E47"/>
    <w:rsid w:val="00127CBB"/>
    <w:rsid w:val="00130286"/>
    <w:rsid w:val="00130F1E"/>
    <w:rsid w:val="00131567"/>
    <w:rsid w:val="001317C3"/>
    <w:rsid w:val="0013202E"/>
    <w:rsid w:val="00132565"/>
    <w:rsid w:val="00132D18"/>
    <w:rsid w:val="001335CD"/>
    <w:rsid w:val="001348CB"/>
    <w:rsid w:val="001351D7"/>
    <w:rsid w:val="00135503"/>
    <w:rsid w:val="00136606"/>
    <w:rsid w:val="00136614"/>
    <w:rsid w:val="00137D37"/>
    <w:rsid w:val="00140044"/>
    <w:rsid w:val="00141C15"/>
    <w:rsid w:val="00141FF4"/>
    <w:rsid w:val="00142A3B"/>
    <w:rsid w:val="001434DE"/>
    <w:rsid w:val="001439EC"/>
    <w:rsid w:val="0014407A"/>
    <w:rsid w:val="00144390"/>
    <w:rsid w:val="00144413"/>
    <w:rsid w:val="001445AB"/>
    <w:rsid w:val="00144D98"/>
    <w:rsid w:val="0014526C"/>
    <w:rsid w:val="00147F6E"/>
    <w:rsid w:val="0015006A"/>
    <w:rsid w:val="001502CA"/>
    <w:rsid w:val="001527C6"/>
    <w:rsid w:val="0015451E"/>
    <w:rsid w:val="00155066"/>
    <w:rsid w:val="00155340"/>
    <w:rsid w:val="00157714"/>
    <w:rsid w:val="001577F0"/>
    <w:rsid w:val="0015792D"/>
    <w:rsid w:val="00157ACE"/>
    <w:rsid w:val="00157B5C"/>
    <w:rsid w:val="0016149E"/>
    <w:rsid w:val="001619EA"/>
    <w:rsid w:val="00162650"/>
    <w:rsid w:val="001633A2"/>
    <w:rsid w:val="00171823"/>
    <w:rsid w:val="00171D0D"/>
    <w:rsid w:val="00172075"/>
    <w:rsid w:val="00172976"/>
    <w:rsid w:val="00172E56"/>
    <w:rsid w:val="001743C2"/>
    <w:rsid w:val="00174470"/>
    <w:rsid w:val="00174CEB"/>
    <w:rsid w:val="00175760"/>
    <w:rsid w:val="00175D3A"/>
    <w:rsid w:val="0017663A"/>
    <w:rsid w:val="00176BBA"/>
    <w:rsid w:val="0017708E"/>
    <w:rsid w:val="00180476"/>
    <w:rsid w:val="00180C19"/>
    <w:rsid w:val="00181340"/>
    <w:rsid w:val="001827B6"/>
    <w:rsid w:val="00183CA9"/>
    <w:rsid w:val="0018410A"/>
    <w:rsid w:val="00184A9B"/>
    <w:rsid w:val="0018583D"/>
    <w:rsid w:val="00185A46"/>
    <w:rsid w:val="00185FBF"/>
    <w:rsid w:val="00186111"/>
    <w:rsid w:val="00187575"/>
    <w:rsid w:val="0019010B"/>
    <w:rsid w:val="001903C2"/>
    <w:rsid w:val="001918C5"/>
    <w:rsid w:val="00191921"/>
    <w:rsid w:val="001924A2"/>
    <w:rsid w:val="00192F88"/>
    <w:rsid w:val="001931AB"/>
    <w:rsid w:val="0019324B"/>
    <w:rsid w:val="00193314"/>
    <w:rsid w:val="0019350F"/>
    <w:rsid w:val="00193F87"/>
    <w:rsid w:val="00193FA9"/>
    <w:rsid w:val="00194BE6"/>
    <w:rsid w:val="00195B94"/>
    <w:rsid w:val="0019693D"/>
    <w:rsid w:val="00197D8C"/>
    <w:rsid w:val="001A020B"/>
    <w:rsid w:val="001A0F77"/>
    <w:rsid w:val="001A1121"/>
    <w:rsid w:val="001A1322"/>
    <w:rsid w:val="001A257F"/>
    <w:rsid w:val="001A2814"/>
    <w:rsid w:val="001A29B6"/>
    <w:rsid w:val="001A3116"/>
    <w:rsid w:val="001A56A6"/>
    <w:rsid w:val="001A616E"/>
    <w:rsid w:val="001A7C83"/>
    <w:rsid w:val="001B173C"/>
    <w:rsid w:val="001B2414"/>
    <w:rsid w:val="001B2AA6"/>
    <w:rsid w:val="001B2DE5"/>
    <w:rsid w:val="001B540B"/>
    <w:rsid w:val="001B6F13"/>
    <w:rsid w:val="001B70D6"/>
    <w:rsid w:val="001C04AE"/>
    <w:rsid w:val="001C0745"/>
    <w:rsid w:val="001C0DCC"/>
    <w:rsid w:val="001C0E9D"/>
    <w:rsid w:val="001C1388"/>
    <w:rsid w:val="001C2F31"/>
    <w:rsid w:val="001C3012"/>
    <w:rsid w:val="001C31BF"/>
    <w:rsid w:val="001C36C8"/>
    <w:rsid w:val="001C3EEB"/>
    <w:rsid w:val="001C44F9"/>
    <w:rsid w:val="001C5EA8"/>
    <w:rsid w:val="001C683F"/>
    <w:rsid w:val="001C6F3F"/>
    <w:rsid w:val="001C7E1A"/>
    <w:rsid w:val="001D17A3"/>
    <w:rsid w:val="001D1D54"/>
    <w:rsid w:val="001D2098"/>
    <w:rsid w:val="001D2839"/>
    <w:rsid w:val="001D2DC2"/>
    <w:rsid w:val="001D2F67"/>
    <w:rsid w:val="001D345D"/>
    <w:rsid w:val="001D3C6F"/>
    <w:rsid w:val="001D3C81"/>
    <w:rsid w:val="001D403F"/>
    <w:rsid w:val="001D4073"/>
    <w:rsid w:val="001D5146"/>
    <w:rsid w:val="001D55FB"/>
    <w:rsid w:val="001D5F9A"/>
    <w:rsid w:val="001D636C"/>
    <w:rsid w:val="001D7D14"/>
    <w:rsid w:val="001E0A86"/>
    <w:rsid w:val="001E1AC1"/>
    <w:rsid w:val="001E1D7A"/>
    <w:rsid w:val="001E2431"/>
    <w:rsid w:val="001E34E8"/>
    <w:rsid w:val="001E3F13"/>
    <w:rsid w:val="001E5DB4"/>
    <w:rsid w:val="001E6003"/>
    <w:rsid w:val="001F122C"/>
    <w:rsid w:val="001F24BF"/>
    <w:rsid w:val="001F2B54"/>
    <w:rsid w:val="001F2EE2"/>
    <w:rsid w:val="001F3488"/>
    <w:rsid w:val="001F56C4"/>
    <w:rsid w:val="001F6955"/>
    <w:rsid w:val="001F6F17"/>
    <w:rsid w:val="001F70CF"/>
    <w:rsid w:val="001F70D1"/>
    <w:rsid w:val="001F7E63"/>
    <w:rsid w:val="002012B9"/>
    <w:rsid w:val="00203F00"/>
    <w:rsid w:val="0020534E"/>
    <w:rsid w:val="00205386"/>
    <w:rsid w:val="00205A65"/>
    <w:rsid w:val="00205F10"/>
    <w:rsid w:val="00206B1A"/>
    <w:rsid w:val="00211041"/>
    <w:rsid w:val="002116A0"/>
    <w:rsid w:val="00211E41"/>
    <w:rsid w:val="0021332B"/>
    <w:rsid w:val="00213FFF"/>
    <w:rsid w:val="00214147"/>
    <w:rsid w:val="00214BA1"/>
    <w:rsid w:val="00215383"/>
    <w:rsid w:val="002171D8"/>
    <w:rsid w:val="00217437"/>
    <w:rsid w:val="00217A23"/>
    <w:rsid w:val="0022109C"/>
    <w:rsid w:val="00221758"/>
    <w:rsid w:val="00221E90"/>
    <w:rsid w:val="00221EEF"/>
    <w:rsid w:val="00224189"/>
    <w:rsid w:val="002242A0"/>
    <w:rsid w:val="00224915"/>
    <w:rsid w:val="00225FB3"/>
    <w:rsid w:val="00226578"/>
    <w:rsid w:val="00226754"/>
    <w:rsid w:val="002267EF"/>
    <w:rsid w:val="00227591"/>
    <w:rsid w:val="00227592"/>
    <w:rsid w:val="00227AAF"/>
    <w:rsid w:val="00227D7A"/>
    <w:rsid w:val="00227DA2"/>
    <w:rsid w:val="00230AAF"/>
    <w:rsid w:val="002313C8"/>
    <w:rsid w:val="00231B8F"/>
    <w:rsid w:val="00233354"/>
    <w:rsid w:val="00233AB7"/>
    <w:rsid w:val="00233B5B"/>
    <w:rsid w:val="002344FC"/>
    <w:rsid w:val="00234832"/>
    <w:rsid w:val="00236BF7"/>
    <w:rsid w:val="00240390"/>
    <w:rsid w:val="0024095B"/>
    <w:rsid w:val="00242DA2"/>
    <w:rsid w:val="00243723"/>
    <w:rsid w:val="0024549D"/>
    <w:rsid w:val="00247067"/>
    <w:rsid w:val="00250B7E"/>
    <w:rsid w:val="00251897"/>
    <w:rsid w:val="00251BD0"/>
    <w:rsid w:val="00252B15"/>
    <w:rsid w:val="0025350B"/>
    <w:rsid w:val="00253ACE"/>
    <w:rsid w:val="002544E1"/>
    <w:rsid w:val="00254BE6"/>
    <w:rsid w:val="002556CD"/>
    <w:rsid w:val="002561AF"/>
    <w:rsid w:val="0025722C"/>
    <w:rsid w:val="00257657"/>
    <w:rsid w:val="0025774D"/>
    <w:rsid w:val="0026031A"/>
    <w:rsid w:val="00262A4E"/>
    <w:rsid w:val="00262D9C"/>
    <w:rsid w:val="00263465"/>
    <w:rsid w:val="002634D8"/>
    <w:rsid w:val="00264657"/>
    <w:rsid w:val="00266562"/>
    <w:rsid w:val="00271101"/>
    <w:rsid w:val="002718BC"/>
    <w:rsid w:val="002724C1"/>
    <w:rsid w:val="00272BF8"/>
    <w:rsid w:val="00273E98"/>
    <w:rsid w:val="002745DE"/>
    <w:rsid w:val="00274E6A"/>
    <w:rsid w:val="00276F8B"/>
    <w:rsid w:val="00280366"/>
    <w:rsid w:val="0028124A"/>
    <w:rsid w:val="00281F02"/>
    <w:rsid w:val="0028210F"/>
    <w:rsid w:val="00282A3B"/>
    <w:rsid w:val="00284329"/>
    <w:rsid w:val="0028494F"/>
    <w:rsid w:val="0028513E"/>
    <w:rsid w:val="00285F2C"/>
    <w:rsid w:val="00286972"/>
    <w:rsid w:val="00286FC0"/>
    <w:rsid w:val="00287125"/>
    <w:rsid w:val="002901F9"/>
    <w:rsid w:val="002925CF"/>
    <w:rsid w:val="00292D8A"/>
    <w:rsid w:val="00292FAF"/>
    <w:rsid w:val="002951B0"/>
    <w:rsid w:val="00297696"/>
    <w:rsid w:val="00297836"/>
    <w:rsid w:val="002979F5"/>
    <w:rsid w:val="002A0D0E"/>
    <w:rsid w:val="002A14B3"/>
    <w:rsid w:val="002A1E52"/>
    <w:rsid w:val="002A1E53"/>
    <w:rsid w:val="002A22DB"/>
    <w:rsid w:val="002A2E75"/>
    <w:rsid w:val="002A37AD"/>
    <w:rsid w:val="002A3EE3"/>
    <w:rsid w:val="002A3F36"/>
    <w:rsid w:val="002A483D"/>
    <w:rsid w:val="002A4A9D"/>
    <w:rsid w:val="002A52B4"/>
    <w:rsid w:val="002A52EC"/>
    <w:rsid w:val="002A6451"/>
    <w:rsid w:val="002A72BE"/>
    <w:rsid w:val="002A72FC"/>
    <w:rsid w:val="002A7907"/>
    <w:rsid w:val="002B03F6"/>
    <w:rsid w:val="002B0A50"/>
    <w:rsid w:val="002B17CA"/>
    <w:rsid w:val="002B2618"/>
    <w:rsid w:val="002B356E"/>
    <w:rsid w:val="002B36E3"/>
    <w:rsid w:val="002B37BB"/>
    <w:rsid w:val="002B3D4C"/>
    <w:rsid w:val="002B49E5"/>
    <w:rsid w:val="002B56F9"/>
    <w:rsid w:val="002B6A79"/>
    <w:rsid w:val="002B73D3"/>
    <w:rsid w:val="002B7E06"/>
    <w:rsid w:val="002C015D"/>
    <w:rsid w:val="002C099D"/>
    <w:rsid w:val="002C13D5"/>
    <w:rsid w:val="002C20A1"/>
    <w:rsid w:val="002C2DA9"/>
    <w:rsid w:val="002C38D4"/>
    <w:rsid w:val="002C39D1"/>
    <w:rsid w:val="002C3FB9"/>
    <w:rsid w:val="002C5098"/>
    <w:rsid w:val="002C6515"/>
    <w:rsid w:val="002C68EF"/>
    <w:rsid w:val="002C79A1"/>
    <w:rsid w:val="002C7D44"/>
    <w:rsid w:val="002D0037"/>
    <w:rsid w:val="002D0C0B"/>
    <w:rsid w:val="002D11B3"/>
    <w:rsid w:val="002D11F9"/>
    <w:rsid w:val="002D24DC"/>
    <w:rsid w:val="002D3FB9"/>
    <w:rsid w:val="002D451B"/>
    <w:rsid w:val="002D45DF"/>
    <w:rsid w:val="002D466F"/>
    <w:rsid w:val="002D5D8E"/>
    <w:rsid w:val="002D7332"/>
    <w:rsid w:val="002D78B2"/>
    <w:rsid w:val="002D7EB9"/>
    <w:rsid w:val="002D7F34"/>
    <w:rsid w:val="002E01CF"/>
    <w:rsid w:val="002E06F5"/>
    <w:rsid w:val="002E195C"/>
    <w:rsid w:val="002E2A0D"/>
    <w:rsid w:val="002E44CC"/>
    <w:rsid w:val="002E47BE"/>
    <w:rsid w:val="002E54BA"/>
    <w:rsid w:val="002E60F8"/>
    <w:rsid w:val="002E6505"/>
    <w:rsid w:val="002E6623"/>
    <w:rsid w:val="002E6ACF"/>
    <w:rsid w:val="002E6FAA"/>
    <w:rsid w:val="002E7303"/>
    <w:rsid w:val="002E7EDC"/>
    <w:rsid w:val="002F00D2"/>
    <w:rsid w:val="002F0E10"/>
    <w:rsid w:val="002F1EC1"/>
    <w:rsid w:val="002F264F"/>
    <w:rsid w:val="002F3380"/>
    <w:rsid w:val="002F37D8"/>
    <w:rsid w:val="002F38A3"/>
    <w:rsid w:val="002F3959"/>
    <w:rsid w:val="002F3E32"/>
    <w:rsid w:val="002F3EFD"/>
    <w:rsid w:val="002F53B2"/>
    <w:rsid w:val="002F644B"/>
    <w:rsid w:val="002F6C01"/>
    <w:rsid w:val="003000B2"/>
    <w:rsid w:val="00301F49"/>
    <w:rsid w:val="00302261"/>
    <w:rsid w:val="00302DCE"/>
    <w:rsid w:val="00303E3E"/>
    <w:rsid w:val="00304BBB"/>
    <w:rsid w:val="00305515"/>
    <w:rsid w:val="00305F5E"/>
    <w:rsid w:val="00306DF9"/>
    <w:rsid w:val="003071E6"/>
    <w:rsid w:val="0030766E"/>
    <w:rsid w:val="0030776D"/>
    <w:rsid w:val="00307CF1"/>
    <w:rsid w:val="00310D10"/>
    <w:rsid w:val="0031112E"/>
    <w:rsid w:val="00311138"/>
    <w:rsid w:val="003121B0"/>
    <w:rsid w:val="003131C3"/>
    <w:rsid w:val="00313637"/>
    <w:rsid w:val="00314FC2"/>
    <w:rsid w:val="00315DC4"/>
    <w:rsid w:val="00316912"/>
    <w:rsid w:val="00317882"/>
    <w:rsid w:val="003202DC"/>
    <w:rsid w:val="00320300"/>
    <w:rsid w:val="0032045D"/>
    <w:rsid w:val="00320B10"/>
    <w:rsid w:val="00321607"/>
    <w:rsid w:val="00321BBE"/>
    <w:rsid w:val="003239B5"/>
    <w:rsid w:val="003241D2"/>
    <w:rsid w:val="00325463"/>
    <w:rsid w:val="003259F4"/>
    <w:rsid w:val="003263EF"/>
    <w:rsid w:val="00326F92"/>
    <w:rsid w:val="00330D44"/>
    <w:rsid w:val="003319D5"/>
    <w:rsid w:val="003319FD"/>
    <w:rsid w:val="00331CF3"/>
    <w:rsid w:val="00333643"/>
    <w:rsid w:val="00334DFC"/>
    <w:rsid w:val="00336ACF"/>
    <w:rsid w:val="00337174"/>
    <w:rsid w:val="0033748E"/>
    <w:rsid w:val="0034066D"/>
    <w:rsid w:val="00341048"/>
    <w:rsid w:val="00341167"/>
    <w:rsid w:val="00341231"/>
    <w:rsid w:val="00341D69"/>
    <w:rsid w:val="00342A2E"/>
    <w:rsid w:val="0034390D"/>
    <w:rsid w:val="00345829"/>
    <w:rsid w:val="00346043"/>
    <w:rsid w:val="00346357"/>
    <w:rsid w:val="00346B8E"/>
    <w:rsid w:val="00347413"/>
    <w:rsid w:val="00347FED"/>
    <w:rsid w:val="00350D8E"/>
    <w:rsid w:val="003512D0"/>
    <w:rsid w:val="00351983"/>
    <w:rsid w:val="00351988"/>
    <w:rsid w:val="00351E6D"/>
    <w:rsid w:val="0035264B"/>
    <w:rsid w:val="00353DA3"/>
    <w:rsid w:val="00353DDB"/>
    <w:rsid w:val="00354B11"/>
    <w:rsid w:val="00355EDA"/>
    <w:rsid w:val="00355F1F"/>
    <w:rsid w:val="00356736"/>
    <w:rsid w:val="003575D4"/>
    <w:rsid w:val="003614B2"/>
    <w:rsid w:val="003622C6"/>
    <w:rsid w:val="00362518"/>
    <w:rsid w:val="0036331C"/>
    <w:rsid w:val="0036400A"/>
    <w:rsid w:val="003668E7"/>
    <w:rsid w:val="00372169"/>
    <w:rsid w:val="00373C59"/>
    <w:rsid w:val="00373F20"/>
    <w:rsid w:val="003748D3"/>
    <w:rsid w:val="00374A1E"/>
    <w:rsid w:val="00376A3C"/>
    <w:rsid w:val="003777FC"/>
    <w:rsid w:val="00381861"/>
    <w:rsid w:val="003819E7"/>
    <w:rsid w:val="00383953"/>
    <w:rsid w:val="00384E7E"/>
    <w:rsid w:val="0038715A"/>
    <w:rsid w:val="00387496"/>
    <w:rsid w:val="00390648"/>
    <w:rsid w:val="00390DBF"/>
    <w:rsid w:val="00391B02"/>
    <w:rsid w:val="003920A4"/>
    <w:rsid w:val="00392C18"/>
    <w:rsid w:val="0039420F"/>
    <w:rsid w:val="00394CFD"/>
    <w:rsid w:val="0039595D"/>
    <w:rsid w:val="00395CAB"/>
    <w:rsid w:val="00396000"/>
    <w:rsid w:val="003961A7"/>
    <w:rsid w:val="003965E8"/>
    <w:rsid w:val="00396F90"/>
    <w:rsid w:val="00397662"/>
    <w:rsid w:val="003978BE"/>
    <w:rsid w:val="003A0218"/>
    <w:rsid w:val="003A0250"/>
    <w:rsid w:val="003A0396"/>
    <w:rsid w:val="003A068F"/>
    <w:rsid w:val="003A07D7"/>
    <w:rsid w:val="003A07F9"/>
    <w:rsid w:val="003A0C08"/>
    <w:rsid w:val="003A192A"/>
    <w:rsid w:val="003A200A"/>
    <w:rsid w:val="003A338F"/>
    <w:rsid w:val="003A3565"/>
    <w:rsid w:val="003A39B9"/>
    <w:rsid w:val="003A3A0F"/>
    <w:rsid w:val="003A4163"/>
    <w:rsid w:val="003A5BE1"/>
    <w:rsid w:val="003A5F6E"/>
    <w:rsid w:val="003A62B2"/>
    <w:rsid w:val="003A6596"/>
    <w:rsid w:val="003A796E"/>
    <w:rsid w:val="003B0326"/>
    <w:rsid w:val="003B0711"/>
    <w:rsid w:val="003B3239"/>
    <w:rsid w:val="003B3384"/>
    <w:rsid w:val="003B3A73"/>
    <w:rsid w:val="003B4A71"/>
    <w:rsid w:val="003B634E"/>
    <w:rsid w:val="003B6A95"/>
    <w:rsid w:val="003B6FD4"/>
    <w:rsid w:val="003B707E"/>
    <w:rsid w:val="003B74A0"/>
    <w:rsid w:val="003C05B6"/>
    <w:rsid w:val="003C0B32"/>
    <w:rsid w:val="003C1C24"/>
    <w:rsid w:val="003C2A6D"/>
    <w:rsid w:val="003C3B39"/>
    <w:rsid w:val="003C5300"/>
    <w:rsid w:val="003C5A8C"/>
    <w:rsid w:val="003C729B"/>
    <w:rsid w:val="003D0259"/>
    <w:rsid w:val="003D123A"/>
    <w:rsid w:val="003D4449"/>
    <w:rsid w:val="003D5CBB"/>
    <w:rsid w:val="003D64C8"/>
    <w:rsid w:val="003E010F"/>
    <w:rsid w:val="003E116F"/>
    <w:rsid w:val="003E1FCE"/>
    <w:rsid w:val="003E252E"/>
    <w:rsid w:val="003E2C02"/>
    <w:rsid w:val="003E3C29"/>
    <w:rsid w:val="003E3C99"/>
    <w:rsid w:val="003E7783"/>
    <w:rsid w:val="003F11C8"/>
    <w:rsid w:val="003F142E"/>
    <w:rsid w:val="003F3515"/>
    <w:rsid w:val="003F374A"/>
    <w:rsid w:val="003F41BC"/>
    <w:rsid w:val="003F45F3"/>
    <w:rsid w:val="003F4C32"/>
    <w:rsid w:val="003F6C42"/>
    <w:rsid w:val="003F6D6A"/>
    <w:rsid w:val="003F7008"/>
    <w:rsid w:val="003F71D4"/>
    <w:rsid w:val="00400077"/>
    <w:rsid w:val="004007D7"/>
    <w:rsid w:val="00401050"/>
    <w:rsid w:val="00401671"/>
    <w:rsid w:val="00403CD7"/>
    <w:rsid w:val="004043BA"/>
    <w:rsid w:val="004043D4"/>
    <w:rsid w:val="0041033D"/>
    <w:rsid w:val="00410E0F"/>
    <w:rsid w:val="00411826"/>
    <w:rsid w:val="004121C1"/>
    <w:rsid w:val="00413407"/>
    <w:rsid w:val="00413C36"/>
    <w:rsid w:val="004140CA"/>
    <w:rsid w:val="00414629"/>
    <w:rsid w:val="004168EE"/>
    <w:rsid w:val="004178C3"/>
    <w:rsid w:val="0042032E"/>
    <w:rsid w:val="0042036D"/>
    <w:rsid w:val="004205D1"/>
    <w:rsid w:val="00421600"/>
    <w:rsid w:val="00422242"/>
    <w:rsid w:val="00422B6A"/>
    <w:rsid w:val="004233B2"/>
    <w:rsid w:val="004236C5"/>
    <w:rsid w:val="004237EC"/>
    <w:rsid w:val="00423B42"/>
    <w:rsid w:val="00423D46"/>
    <w:rsid w:val="00424473"/>
    <w:rsid w:val="0042450F"/>
    <w:rsid w:val="00425002"/>
    <w:rsid w:val="00425312"/>
    <w:rsid w:val="004254A8"/>
    <w:rsid w:val="00425534"/>
    <w:rsid w:val="004265F7"/>
    <w:rsid w:val="00427673"/>
    <w:rsid w:val="00427D34"/>
    <w:rsid w:val="00430200"/>
    <w:rsid w:val="0043088E"/>
    <w:rsid w:val="00430BEF"/>
    <w:rsid w:val="00431991"/>
    <w:rsid w:val="00431CD0"/>
    <w:rsid w:val="004325C8"/>
    <w:rsid w:val="00432673"/>
    <w:rsid w:val="00432B2B"/>
    <w:rsid w:val="0043318A"/>
    <w:rsid w:val="00433703"/>
    <w:rsid w:val="004347D2"/>
    <w:rsid w:val="00435376"/>
    <w:rsid w:val="00435728"/>
    <w:rsid w:val="00435B87"/>
    <w:rsid w:val="004363A9"/>
    <w:rsid w:val="004366B6"/>
    <w:rsid w:val="00436AB0"/>
    <w:rsid w:val="00437887"/>
    <w:rsid w:val="004378A4"/>
    <w:rsid w:val="00440142"/>
    <w:rsid w:val="00440C83"/>
    <w:rsid w:val="00441C6B"/>
    <w:rsid w:val="0044297B"/>
    <w:rsid w:val="0044367C"/>
    <w:rsid w:val="00445911"/>
    <w:rsid w:val="00446D39"/>
    <w:rsid w:val="004475A1"/>
    <w:rsid w:val="004479D4"/>
    <w:rsid w:val="00447DA1"/>
    <w:rsid w:val="00447EC9"/>
    <w:rsid w:val="00450D6B"/>
    <w:rsid w:val="004534B2"/>
    <w:rsid w:val="0045409D"/>
    <w:rsid w:val="004555E5"/>
    <w:rsid w:val="00455A84"/>
    <w:rsid w:val="00455DD0"/>
    <w:rsid w:val="0045616A"/>
    <w:rsid w:val="00457A22"/>
    <w:rsid w:val="0046050E"/>
    <w:rsid w:val="004608BE"/>
    <w:rsid w:val="00460B20"/>
    <w:rsid w:val="00460D80"/>
    <w:rsid w:val="004620DF"/>
    <w:rsid w:val="0046234B"/>
    <w:rsid w:val="0046279E"/>
    <w:rsid w:val="00462882"/>
    <w:rsid w:val="00463DA1"/>
    <w:rsid w:val="00464290"/>
    <w:rsid w:val="00464774"/>
    <w:rsid w:val="0046578E"/>
    <w:rsid w:val="00466ADF"/>
    <w:rsid w:val="004670A8"/>
    <w:rsid w:val="004676C8"/>
    <w:rsid w:val="00470AC0"/>
    <w:rsid w:val="00471421"/>
    <w:rsid w:val="00472092"/>
    <w:rsid w:val="00472353"/>
    <w:rsid w:val="004753F4"/>
    <w:rsid w:val="00475883"/>
    <w:rsid w:val="00475924"/>
    <w:rsid w:val="00475B84"/>
    <w:rsid w:val="004769EB"/>
    <w:rsid w:val="004773EF"/>
    <w:rsid w:val="00477425"/>
    <w:rsid w:val="0047743A"/>
    <w:rsid w:val="004776F0"/>
    <w:rsid w:val="0047798C"/>
    <w:rsid w:val="00480118"/>
    <w:rsid w:val="004825CB"/>
    <w:rsid w:val="0048316B"/>
    <w:rsid w:val="00486630"/>
    <w:rsid w:val="00487CB6"/>
    <w:rsid w:val="00487FA5"/>
    <w:rsid w:val="0049030D"/>
    <w:rsid w:val="00490584"/>
    <w:rsid w:val="00490E1E"/>
    <w:rsid w:val="004911E2"/>
    <w:rsid w:val="004915B7"/>
    <w:rsid w:val="00491907"/>
    <w:rsid w:val="004926E8"/>
    <w:rsid w:val="004927BE"/>
    <w:rsid w:val="00493131"/>
    <w:rsid w:val="0049393B"/>
    <w:rsid w:val="00495AD6"/>
    <w:rsid w:val="00496597"/>
    <w:rsid w:val="004969E1"/>
    <w:rsid w:val="00497D71"/>
    <w:rsid w:val="004A0DC0"/>
    <w:rsid w:val="004A11C6"/>
    <w:rsid w:val="004A54D3"/>
    <w:rsid w:val="004A5C73"/>
    <w:rsid w:val="004A62AA"/>
    <w:rsid w:val="004A666F"/>
    <w:rsid w:val="004A66BB"/>
    <w:rsid w:val="004A69EB"/>
    <w:rsid w:val="004A6F38"/>
    <w:rsid w:val="004B04F4"/>
    <w:rsid w:val="004B1994"/>
    <w:rsid w:val="004B2271"/>
    <w:rsid w:val="004B2834"/>
    <w:rsid w:val="004B2842"/>
    <w:rsid w:val="004B2E63"/>
    <w:rsid w:val="004B2F05"/>
    <w:rsid w:val="004B3ABB"/>
    <w:rsid w:val="004B42B7"/>
    <w:rsid w:val="004B45E9"/>
    <w:rsid w:val="004B489E"/>
    <w:rsid w:val="004B59FA"/>
    <w:rsid w:val="004B5B23"/>
    <w:rsid w:val="004B65BD"/>
    <w:rsid w:val="004B6EA0"/>
    <w:rsid w:val="004B77E7"/>
    <w:rsid w:val="004B7B7A"/>
    <w:rsid w:val="004B7D36"/>
    <w:rsid w:val="004B7D8D"/>
    <w:rsid w:val="004C13B6"/>
    <w:rsid w:val="004C13DD"/>
    <w:rsid w:val="004C164B"/>
    <w:rsid w:val="004C2BE5"/>
    <w:rsid w:val="004C3C8B"/>
    <w:rsid w:val="004C42E1"/>
    <w:rsid w:val="004C4D61"/>
    <w:rsid w:val="004C55A5"/>
    <w:rsid w:val="004C5BD1"/>
    <w:rsid w:val="004C6C29"/>
    <w:rsid w:val="004C6C8A"/>
    <w:rsid w:val="004D1BB7"/>
    <w:rsid w:val="004D204F"/>
    <w:rsid w:val="004D21F3"/>
    <w:rsid w:val="004D29DE"/>
    <w:rsid w:val="004D371E"/>
    <w:rsid w:val="004D4C01"/>
    <w:rsid w:val="004D518C"/>
    <w:rsid w:val="004D76D6"/>
    <w:rsid w:val="004E0281"/>
    <w:rsid w:val="004E0682"/>
    <w:rsid w:val="004E0BA9"/>
    <w:rsid w:val="004E19EA"/>
    <w:rsid w:val="004E3964"/>
    <w:rsid w:val="004E410C"/>
    <w:rsid w:val="004E4972"/>
    <w:rsid w:val="004E4D30"/>
    <w:rsid w:val="004E4EBB"/>
    <w:rsid w:val="004E6A79"/>
    <w:rsid w:val="004E6D45"/>
    <w:rsid w:val="004E701C"/>
    <w:rsid w:val="004E7A61"/>
    <w:rsid w:val="004E7BD9"/>
    <w:rsid w:val="004F3ED3"/>
    <w:rsid w:val="004F42A6"/>
    <w:rsid w:val="004F5809"/>
    <w:rsid w:val="004F580A"/>
    <w:rsid w:val="004F5F4A"/>
    <w:rsid w:val="004F6F1F"/>
    <w:rsid w:val="004F74F6"/>
    <w:rsid w:val="00500532"/>
    <w:rsid w:val="00500D3B"/>
    <w:rsid w:val="00500EB3"/>
    <w:rsid w:val="005015A8"/>
    <w:rsid w:val="00501CD1"/>
    <w:rsid w:val="00503BD3"/>
    <w:rsid w:val="0050407D"/>
    <w:rsid w:val="00504BC1"/>
    <w:rsid w:val="005067FB"/>
    <w:rsid w:val="00506969"/>
    <w:rsid w:val="00506CB5"/>
    <w:rsid w:val="00506E1A"/>
    <w:rsid w:val="00507049"/>
    <w:rsid w:val="005071E1"/>
    <w:rsid w:val="00507A80"/>
    <w:rsid w:val="00510572"/>
    <w:rsid w:val="005118B0"/>
    <w:rsid w:val="0051317D"/>
    <w:rsid w:val="00513356"/>
    <w:rsid w:val="00513994"/>
    <w:rsid w:val="00514559"/>
    <w:rsid w:val="005169E5"/>
    <w:rsid w:val="00516CE1"/>
    <w:rsid w:val="00521439"/>
    <w:rsid w:val="005227D7"/>
    <w:rsid w:val="00525D59"/>
    <w:rsid w:val="00525E4F"/>
    <w:rsid w:val="00527061"/>
    <w:rsid w:val="00527334"/>
    <w:rsid w:val="00532635"/>
    <w:rsid w:val="00533A70"/>
    <w:rsid w:val="00533FD7"/>
    <w:rsid w:val="00534823"/>
    <w:rsid w:val="00534BAC"/>
    <w:rsid w:val="00534CF9"/>
    <w:rsid w:val="005362ED"/>
    <w:rsid w:val="005414D9"/>
    <w:rsid w:val="00541C31"/>
    <w:rsid w:val="0054219C"/>
    <w:rsid w:val="00543BA1"/>
    <w:rsid w:val="00544FB3"/>
    <w:rsid w:val="0054562B"/>
    <w:rsid w:val="005468DE"/>
    <w:rsid w:val="005472B7"/>
    <w:rsid w:val="00550CDC"/>
    <w:rsid w:val="0055258B"/>
    <w:rsid w:val="00553274"/>
    <w:rsid w:val="00553E21"/>
    <w:rsid w:val="0055400C"/>
    <w:rsid w:val="00555073"/>
    <w:rsid w:val="0055674E"/>
    <w:rsid w:val="0055739F"/>
    <w:rsid w:val="005577ED"/>
    <w:rsid w:val="0056025B"/>
    <w:rsid w:val="0056350D"/>
    <w:rsid w:val="005637A3"/>
    <w:rsid w:val="005638AD"/>
    <w:rsid w:val="00564676"/>
    <w:rsid w:val="005648FA"/>
    <w:rsid w:val="00564E7C"/>
    <w:rsid w:val="005650FD"/>
    <w:rsid w:val="0056712D"/>
    <w:rsid w:val="005677A3"/>
    <w:rsid w:val="00567FD8"/>
    <w:rsid w:val="0057049C"/>
    <w:rsid w:val="00571207"/>
    <w:rsid w:val="00571C1E"/>
    <w:rsid w:val="005727BB"/>
    <w:rsid w:val="00572A74"/>
    <w:rsid w:val="00573118"/>
    <w:rsid w:val="00573213"/>
    <w:rsid w:val="00573DF9"/>
    <w:rsid w:val="00574742"/>
    <w:rsid w:val="00574F00"/>
    <w:rsid w:val="00575F82"/>
    <w:rsid w:val="00576455"/>
    <w:rsid w:val="005800F8"/>
    <w:rsid w:val="005804E6"/>
    <w:rsid w:val="00580C31"/>
    <w:rsid w:val="0058147F"/>
    <w:rsid w:val="00581909"/>
    <w:rsid w:val="00582270"/>
    <w:rsid w:val="00582765"/>
    <w:rsid w:val="00582AD0"/>
    <w:rsid w:val="00584017"/>
    <w:rsid w:val="00584286"/>
    <w:rsid w:val="005846D9"/>
    <w:rsid w:val="00584EFD"/>
    <w:rsid w:val="005851F3"/>
    <w:rsid w:val="00585B35"/>
    <w:rsid w:val="00585FF1"/>
    <w:rsid w:val="00587767"/>
    <w:rsid w:val="00590383"/>
    <w:rsid w:val="0059214D"/>
    <w:rsid w:val="005925F3"/>
    <w:rsid w:val="00593768"/>
    <w:rsid w:val="00594BF2"/>
    <w:rsid w:val="00594F02"/>
    <w:rsid w:val="0059600B"/>
    <w:rsid w:val="00596770"/>
    <w:rsid w:val="00596B3F"/>
    <w:rsid w:val="005975F6"/>
    <w:rsid w:val="005A0126"/>
    <w:rsid w:val="005A0794"/>
    <w:rsid w:val="005A0CCF"/>
    <w:rsid w:val="005A2098"/>
    <w:rsid w:val="005A27B8"/>
    <w:rsid w:val="005A2B45"/>
    <w:rsid w:val="005A36BA"/>
    <w:rsid w:val="005A3DE2"/>
    <w:rsid w:val="005A4A3D"/>
    <w:rsid w:val="005A5B09"/>
    <w:rsid w:val="005A5B24"/>
    <w:rsid w:val="005A628E"/>
    <w:rsid w:val="005A6B7A"/>
    <w:rsid w:val="005B4800"/>
    <w:rsid w:val="005B4CAA"/>
    <w:rsid w:val="005B4D51"/>
    <w:rsid w:val="005B51BD"/>
    <w:rsid w:val="005B5453"/>
    <w:rsid w:val="005B5533"/>
    <w:rsid w:val="005C168F"/>
    <w:rsid w:val="005C20C5"/>
    <w:rsid w:val="005C268F"/>
    <w:rsid w:val="005C2AA1"/>
    <w:rsid w:val="005C2D03"/>
    <w:rsid w:val="005C33B2"/>
    <w:rsid w:val="005C690D"/>
    <w:rsid w:val="005D0BB0"/>
    <w:rsid w:val="005D0EFE"/>
    <w:rsid w:val="005D1A05"/>
    <w:rsid w:val="005D1B4F"/>
    <w:rsid w:val="005D1BF2"/>
    <w:rsid w:val="005D26D1"/>
    <w:rsid w:val="005D469C"/>
    <w:rsid w:val="005D5AA3"/>
    <w:rsid w:val="005D5D0D"/>
    <w:rsid w:val="005D6A5D"/>
    <w:rsid w:val="005E03A9"/>
    <w:rsid w:val="005E05BE"/>
    <w:rsid w:val="005E0BC1"/>
    <w:rsid w:val="005E10E1"/>
    <w:rsid w:val="005E1F8D"/>
    <w:rsid w:val="005E2ADD"/>
    <w:rsid w:val="005E2F06"/>
    <w:rsid w:val="005E2FD4"/>
    <w:rsid w:val="005E3501"/>
    <w:rsid w:val="005E422E"/>
    <w:rsid w:val="005E48BD"/>
    <w:rsid w:val="005E4F8B"/>
    <w:rsid w:val="005E521C"/>
    <w:rsid w:val="005E53A3"/>
    <w:rsid w:val="005E670D"/>
    <w:rsid w:val="005E6A52"/>
    <w:rsid w:val="005E7372"/>
    <w:rsid w:val="005E7D2F"/>
    <w:rsid w:val="005E7D77"/>
    <w:rsid w:val="005F08EB"/>
    <w:rsid w:val="005F09F6"/>
    <w:rsid w:val="005F16F1"/>
    <w:rsid w:val="005F2A99"/>
    <w:rsid w:val="005F2D8F"/>
    <w:rsid w:val="005F3F05"/>
    <w:rsid w:val="005F4515"/>
    <w:rsid w:val="005F4CB8"/>
    <w:rsid w:val="005F7268"/>
    <w:rsid w:val="005F7B5F"/>
    <w:rsid w:val="005F7D16"/>
    <w:rsid w:val="006011D2"/>
    <w:rsid w:val="0060306A"/>
    <w:rsid w:val="006043D0"/>
    <w:rsid w:val="00604A9F"/>
    <w:rsid w:val="006060DB"/>
    <w:rsid w:val="00606AC7"/>
    <w:rsid w:val="006116E7"/>
    <w:rsid w:val="00612A54"/>
    <w:rsid w:val="00612C04"/>
    <w:rsid w:val="0061378F"/>
    <w:rsid w:val="006138EA"/>
    <w:rsid w:val="0061398F"/>
    <w:rsid w:val="006143FC"/>
    <w:rsid w:val="00614834"/>
    <w:rsid w:val="00614912"/>
    <w:rsid w:val="00615038"/>
    <w:rsid w:val="00616E0E"/>
    <w:rsid w:val="006174D5"/>
    <w:rsid w:val="006176A5"/>
    <w:rsid w:val="00620DCF"/>
    <w:rsid w:val="006218D5"/>
    <w:rsid w:val="00622BDE"/>
    <w:rsid w:val="00623269"/>
    <w:rsid w:val="006236A0"/>
    <w:rsid w:val="00623BE3"/>
    <w:rsid w:val="00625120"/>
    <w:rsid w:val="0062520E"/>
    <w:rsid w:val="00625372"/>
    <w:rsid w:val="00625435"/>
    <w:rsid w:val="0062596A"/>
    <w:rsid w:val="00626A4C"/>
    <w:rsid w:val="00626C45"/>
    <w:rsid w:val="00630240"/>
    <w:rsid w:val="0063095F"/>
    <w:rsid w:val="006318F9"/>
    <w:rsid w:val="00631A3B"/>
    <w:rsid w:val="00631D27"/>
    <w:rsid w:val="00631FFD"/>
    <w:rsid w:val="006333B4"/>
    <w:rsid w:val="006338C3"/>
    <w:rsid w:val="00635020"/>
    <w:rsid w:val="00635E29"/>
    <w:rsid w:val="006369CF"/>
    <w:rsid w:val="00636E7F"/>
    <w:rsid w:val="006374A2"/>
    <w:rsid w:val="00637ACF"/>
    <w:rsid w:val="00637BA2"/>
    <w:rsid w:val="00637F0F"/>
    <w:rsid w:val="00643AD0"/>
    <w:rsid w:val="00644A45"/>
    <w:rsid w:val="00644BC7"/>
    <w:rsid w:val="00644C92"/>
    <w:rsid w:val="00646F32"/>
    <w:rsid w:val="00647FA4"/>
    <w:rsid w:val="00650910"/>
    <w:rsid w:val="0065437D"/>
    <w:rsid w:val="00654515"/>
    <w:rsid w:val="00654C8F"/>
    <w:rsid w:val="00656433"/>
    <w:rsid w:val="006567DD"/>
    <w:rsid w:val="006569F5"/>
    <w:rsid w:val="00657B93"/>
    <w:rsid w:val="00657DBF"/>
    <w:rsid w:val="0066247D"/>
    <w:rsid w:val="006636AD"/>
    <w:rsid w:val="006638D0"/>
    <w:rsid w:val="00663C96"/>
    <w:rsid w:val="00664CC3"/>
    <w:rsid w:val="0066551C"/>
    <w:rsid w:val="006655AD"/>
    <w:rsid w:val="00666498"/>
    <w:rsid w:val="006668DE"/>
    <w:rsid w:val="0066792E"/>
    <w:rsid w:val="00670113"/>
    <w:rsid w:val="0067071F"/>
    <w:rsid w:val="00670774"/>
    <w:rsid w:val="006708A1"/>
    <w:rsid w:val="00670ED7"/>
    <w:rsid w:val="006733E9"/>
    <w:rsid w:val="006738A8"/>
    <w:rsid w:val="0067577F"/>
    <w:rsid w:val="00675E36"/>
    <w:rsid w:val="006765F5"/>
    <w:rsid w:val="00676F0B"/>
    <w:rsid w:val="006772C9"/>
    <w:rsid w:val="00677549"/>
    <w:rsid w:val="00680579"/>
    <w:rsid w:val="0068077A"/>
    <w:rsid w:val="00680F55"/>
    <w:rsid w:val="00681172"/>
    <w:rsid w:val="00681252"/>
    <w:rsid w:val="00682124"/>
    <w:rsid w:val="00682EEE"/>
    <w:rsid w:val="00685AD2"/>
    <w:rsid w:val="00686672"/>
    <w:rsid w:val="00686B26"/>
    <w:rsid w:val="006872E2"/>
    <w:rsid w:val="00687482"/>
    <w:rsid w:val="006876D0"/>
    <w:rsid w:val="00690199"/>
    <w:rsid w:val="00690347"/>
    <w:rsid w:val="006903D0"/>
    <w:rsid w:val="006911EA"/>
    <w:rsid w:val="0069120C"/>
    <w:rsid w:val="00691CC0"/>
    <w:rsid w:val="00691DC5"/>
    <w:rsid w:val="00692E75"/>
    <w:rsid w:val="006949C8"/>
    <w:rsid w:val="00695452"/>
    <w:rsid w:val="00695DD3"/>
    <w:rsid w:val="00696076"/>
    <w:rsid w:val="0069678D"/>
    <w:rsid w:val="00696F9F"/>
    <w:rsid w:val="0069745A"/>
    <w:rsid w:val="00697C90"/>
    <w:rsid w:val="00697F57"/>
    <w:rsid w:val="00697FC2"/>
    <w:rsid w:val="006A0928"/>
    <w:rsid w:val="006A15B7"/>
    <w:rsid w:val="006A1E39"/>
    <w:rsid w:val="006A2DA5"/>
    <w:rsid w:val="006A3245"/>
    <w:rsid w:val="006A3D3F"/>
    <w:rsid w:val="006A4627"/>
    <w:rsid w:val="006A5431"/>
    <w:rsid w:val="006A76A1"/>
    <w:rsid w:val="006A78B7"/>
    <w:rsid w:val="006A7F09"/>
    <w:rsid w:val="006B0082"/>
    <w:rsid w:val="006B0512"/>
    <w:rsid w:val="006B27BA"/>
    <w:rsid w:val="006B2DE4"/>
    <w:rsid w:val="006B3D9F"/>
    <w:rsid w:val="006B3E44"/>
    <w:rsid w:val="006B4791"/>
    <w:rsid w:val="006B493E"/>
    <w:rsid w:val="006B4F56"/>
    <w:rsid w:val="006B5E10"/>
    <w:rsid w:val="006B60D4"/>
    <w:rsid w:val="006B7DFE"/>
    <w:rsid w:val="006C024B"/>
    <w:rsid w:val="006C05DF"/>
    <w:rsid w:val="006C099C"/>
    <w:rsid w:val="006C492A"/>
    <w:rsid w:val="006C4F77"/>
    <w:rsid w:val="006C5139"/>
    <w:rsid w:val="006C6B40"/>
    <w:rsid w:val="006C6F3D"/>
    <w:rsid w:val="006C7258"/>
    <w:rsid w:val="006C790F"/>
    <w:rsid w:val="006C7917"/>
    <w:rsid w:val="006D07FF"/>
    <w:rsid w:val="006D0D92"/>
    <w:rsid w:val="006D1FDA"/>
    <w:rsid w:val="006D3619"/>
    <w:rsid w:val="006D5037"/>
    <w:rsid w:val="006D5794"/>
    <w:rsid w:val="006D592C"/>
    <w:rsid w:val="006D6006"/>
    <w:rsid w:val="006D61DE"/>
    <w:rsid w:val="006E1EB3"/>
    <w:rsid w:val="006E3B47"/>
    <w:rsid w:val="006E3F22"/>
    <w:rsid w:val="006E47E9"/>
    <w:rsid w:val="006E613E"/>
    <w:rsid w:val="006E6EC1"/>
    <w:rsid w:val="006E7280"/>
    <w:rsid w:val="006F028E"/>
    <w:rsid w:val="006F2217"/>
    <w:rsid w:val="006F2723"/>
    <w:rsid w:val="006F27AD"/>
    <w:rsid w:val="006F39FF"/>
    <w:rsid w:val="006F3D24"/>
    <w:rsid w:val="006F5E0E"/>
    <w:rsid w:val="006F6073"/>
    <w:rsid w:val="006F6A1A"/>
    <w:rsid w:val="006F77C0"/>
    <w:rsid w:val="006F77D5"/>
    <w:rsid w:val="00700F21"/>
    <w:rsid w:val="00701222"/>
    <w:rsid w:val="00701671"/>
    <w:rsid w:val="007018E6"/>
    <w:rsid w:val="00701A58"/>
    <w:rsid w:val="0070213D"/>
    <w:rsid w:val="00702202"/>
    <w:rsid w:val="0070288D"/>
    <w:rsid w:val="007030A5"/>
    <w:rsid w:val="0070471F"/>
    <w:rsid w:val="00704C8D"/>
    <w:rsid w:val="007055A8"/>
    <w:rsid w:val="007055E1"/>
    <w:rsid w:val="00705E40"/>
    <w:rsid w:val="00706277"/>
    <w:rsid w:val="00706391"/>
    <w:rsid w:val="007073AD"/>
    <w:rsid w:val="00710075"/>
    <w:rsid w:val="0071085C"/>
    <w:rsid w:val="00710C7B"/>
    <w:rsid w:val="0071104D"/>
    <w:rsid w:val="007126CA"/>
    <w:rsid w:val="00713474"/>
    <w:rsid w:val="00715677"/>
    <w:rsid w:val="007156A4"/>
    <w:rsid w:val="00716A15"/>
    <w:rsid w:val="00720705"/>
    <w:rsid w:val="00721C21"/>
    <w:rsid w:val="00722A4B"/>
    <w:rsid w:val="00722DF5"/>
    <w:rsid w:val="0072351C"/>
    <w:rsid w:val="00724922"/>
    <w:rsid w:val="00725B5F"/>
    <w:rsid w:val="00725B6D"/>
    <w:rsid w:val="00727691"/>
    <w:rsid w:val="00727B34"/>
    <w:rsid w:val="007304D6"/>
    <w:rsid w:val="00730EEF"/>
    <w:rsid w:val="007316D3"/>
    <w:rsid w:val="007317E7"/>
    <w:rsid w:val="007343FD"/>
    <w:rsid w:val="00734E61"/>
    <w:rsid w:val="007354D6"/>
    <w:rsid w:val="007356C9"/>
    <w:rsid w:val="007359A5"/>
    <w:rsid w:val="00735FE2"/>
    <w:rsid w:val="007360BD"/>
    <w:rsid w:val="007370E6"/>
    <w:rsid w:val="00740A41"/>
    <w:rsid w:val="00741F1B"/>
    <w:rsid w:val="00742EB8"/>
    <w:rsid w:val="00743FF8"/>
    <w:rsid w:val="00744A05"/>
    <w:rsid w:val="00745925"/>
    <w:rsid w:val="00745A1C"/>
    <w:rsid w:val="0074750F"/>
    <w:rsid w:val="00747E65"/>
    <w:rsid w:val="00750726"/>
    <w:rsid w:val="007509CB"/>
    <w:rsid w:val="0075138C"/>
    <w:rsid w:val="00751A1D"/>
    <w:rsid w:val="00751BDD"/>
    <w:rsid w:val="0075207C"/>
    <w:rsid w:val="007521EF"/>
    <w:rsid w:val="00753642"/>
    <w:rsid w:val="00753989"/>
    <w:rsid w:val="00754FAB"/>
    <w:rsid w:val="00755191"/>
    <w:rsid w:val="00756E0E"/>
    <w:rsid w:val="00757157"/>
    <w:rsid w:val="007571D6"/>
    <w:rsid w:val="007612C9"/>
    <w:rsid w:val="007630C3"/>
    <w:rsid w:val="00764DAA"/>
    <w:rsid w:val="00766AB6"/>
    <w:rsid w:val="00766EB7"/>
    <w:rsid w:val="0076757D"/>
    <w:rsid w:val="00767F9A"/>
    <w:rsid w:val="00770CC4"/>
    <w:rsid w:val="0077183A"/>
    <w:rsid w:val="007729EA"/>
    <w:rsid w:val="007730EB"/>
    <w:rsid w:val="007734BA"/>
    <w:rsid w:val="0077370A"/>
    <w:rsid w:val="0077391B"/>
    <w:rsid w:val="007746DA"/>
    <w:rsid w:val="0077561E"/>
    <w:rsid w:val="00775C97"/>
    <w:rsid w:val="00777A48"/>
    <w:rsid w:val="0078160B"/>
    <w:rsid w:val="00781A30"/>
    <w:rsid w:val="00781FFB"/>
    <w:rsid w:val="0078273E"/>
    <w:rsid w:val="00783EA9"/>
    <w:rsid w:val="00785423"/>
    <w:rsid w:val="00785747"/>
    <w:rsid w:val="00786724"/>
    <w:rsid w:val="00786C6D"/>
    <w:rsid w:val="00786DE6"/>
    <w:rsid w:val="00787CC0"/>
    <w:rsid w:val="007904C7"/>
    <w:rsid w:val="00790FE4"/>
    <w:rsid w:val="00791D83"/>
    <w:rsid w:val="00791FE7"/>
    <w:rsid w:val="00793458"/>
    <w:rsid w:val="007935AE"/>
    <w:rsid w:val="00794BA9"/>
    <w:rsid w:val="00796619"/>
    <w:rsid w:val="007967AF"/>
    <w:rsid w:val="007979FB"/>
    <w:rsid w:val="007A04A9"/>
    <w:rsid w:val="007A08A6"/>
    <w:rsid w:val="007A0906"/>
    <w:rsid w:val="007A0E00"/>
    <w:rsid w:val="007A1126"/>
    <w:rsid w:val="007A1FE4"/>
    <w:rsid w:val="007A2573"/>
    <w:rsid w:val="007A2EAE"/>
    <w:rsid w:val="007A3CC6"/>
    <w:rsid w:val="007A429B"/>
    <w:rsid w:val="007A4869"/>
    <w:rsid w:val="007A4D65"/>
    <w:rsid w:val="007A61B3"/>
    <w:rsid w:val="007A68F8"/>
    <w:rsid w:val="007A7579"/>
    <w:rsid w:val="007A7984"/>
    <w:rsid w:val="007B0265"/>
    <w:rsid w:val="007B1CAE"/>
    <w:rsid w:val="007B25D8"/>
    <w:rsid w:val="007B282F"/>
    <w:rsid w:val="007B2C1B"/>
    <w:rsid w:val="007B2E55"/>
    <w:rsid w:val="007B3DBA"/>
    <w:rsid w:val="007B410F"/>
    <w:rsid w:val="007B4691"/>
    <w:rsid w:val="007B5038"/>
    <w:rsid w:val="007B5B86"/>
    <w:rsid w:val="007B6076"/>
    <w:rsid w:val="007B727C"/>
    <w:rsid w:val="007B75FE"/>
    <w:rsid w:val="007B7695"/>
    <w:rsid w:val="007B78D7"/>
    <w:rsid w:val="007C0CE3"/>
    <w:rsid w:val="007C0F76"/>
    <w:rsid w:val="007C137A"/>
    <w:rsid w:val="007C2243"/>
    <w:rsid w:val="007C285C"/>
    <w:rsid w:val="007C32E3"/>
    <w:rsid w:val="007C35E2"/>
    <w:rsid w:val="007C617F"/>
    <w:rsid w:val="007C677A"/>
    <w:rsid w:val="007C7267"/>
    <w:rsid w:val="007C7909"/>
    <w:rsid w:val="007C7D08"/>
    <w:rsid w:val="007C7FE1"/>
    <w:rsid w:val="007D0094"/>
    <w:rsid w:val="007D038C"/>
    <w:rsid w:val="007D0F38"/>
    <w:rsid w:val="007D1432"/>
    <w:rsid w:val="007D1923"/>
    <w:rsid w:val="007D1D60"/>
    <w:rsid w:val="007D3450"/>
    <w:rsid w:val="007D3584"/>
    <w:rsid w:val="007D37A5"/>
    <w:rsid w:val="007D3A81"/>
    <w:rsid w:val="007D3DC6"/>
    <w:rsid w:val="007D5200"/>
    <w:rsid w:val="007D5308"/>
    <w:rsid w:val="007D6D8C"/>
    <w:rsid w:val="007D77F7"/>
    <w:rsid w:val="007E0882"/>
    <w:rsid w:val="007E1DEF"/>
    <w:rsid w:val="007E255B"/>
    <w:rsid w:val="007E3178"/>
    <w:rsid w:val="007E4092"/>
    <w:rsid w:val="007E4606"/>
    <w:rsid w:val="007E463E"/>
    <w:rsid w:val="007E58D6"/>
    <w:rsid w:val="007E62A9"/>
    <w:rsid w:val="007E62DC"/>
    <w:rsid w:val="007E73AA"/>
    <w:rsid w:val="007E7C74"/>
    <w:rsid w:val="007E7EBA"/>
    <w:rsid w:val="007F1F59"/>
    <w:rsid w:val="007F1FFD"/>
    <w:rsid w:val="007F2503"/>
    <w:rsid w:val="007F5120"/>
    <w:rsid w:val="007F584F"/>
    <w:rsid w:val="007F5F30"/>
    <w:rsid w:val="007F6A55"/>
    <w:rsid w:val="007F76E5"/>
    <w:rsid w:val="007F7A5C"/>
    <w:rsid w:val="00801284"/>
    <w:rsid w:val="008016A8"/>
    <w:rsid w:val="008023B9"/>
    <w:rsid w:val="00803578"/>
    <w:rsid w:val="008036DE"/>
    <w:rsid w:val="00803EC7"/>
    <w:rsid w:val="00804565"/>
    <w:rsid w:val="00804925"/>
    <w:rsid w:val="00805C1F"/>
    <w:rsid w:val="00806784"/>
    <w:rsid w:val="00807619"/>
    <w:rsid w:val="00807858"/>
    <w:rsid w:val="00810319"/>
    <w:rsid w:val="00812FBE"/>
    <w:rsid w:val="0081349F"/>
    <w:rsid w:val="008142A1"/>
    <w:rsid w:val="008169CF"/>
    <w:rsid w:val="008178E0"/>
    <w:rsid w:val="00817C71"/>
    <w:rsid w:val="00820909"/>
    <w:rsid w:val="00821650"/>
    <w:rsid w:val="008221C2"/>
    <w:rsid w:val="0082226B"/>
    <w:rsid w:val="008224CA"/>
    <w:rsid w:val="00822A23"/>
    <w:rsid w:val="0082394F"/>
    <w:rsid w:val="0082399B"/>
    <w:rsid w:val="00824814"/>
    <w:rsid w:val="0082693F"/>
    <w:rsid w:val="00826BD0"/>
    <w:rsid w:val="00831A0C"/>
    <w:rsid w:val="00832D13"/>
    <w:rsid w:val="0083307B"/>
    <w:rsid w:val="00835C58"/>
    <w:rsid w:val="00835E23"/>
    <w:rsid w:val="00836143"/>
    <w:rsid w:val="00836A9C"/>
    <w:rsid w:val="008374C2"/>
    <w:rsid w:val="008377A6"/>
    <w:rsid w:val="0083791B"/>
    <w:rsid w:val="00840A7C"/>
    <w:rsid w:val="00842C91"/>
    <w:rsid w:val="00843205"/>
    <w:rsid w:val="00843289"/>
    <w:rsid w:val="00843570"/>
    <w:rsid w:val="00843693"/>
    <w:rsid w:val="00844953"/>
    <w:rsid w:val="008453FF"/>
    <w:rsid w:val="00845519"/>
    <w:rsid w:val="0084670F"/>
    <w:rsid w:val="008473EC"/>
    <w:rsid w:val="00847862"/>
    <w:rsid w:val="00847DB7"/>
    <w:rsid w:val="008517CD"/>
    <w:rsid w:val="00852E81"/>
    <w:rsid w:val="008533BD"/>
    <w:rsid w:val="00853782"/>
    <w:rsid w:val="00853F11"/>
    <w:rsid w:val="0085409E"/>
    <w:rsid w:val="00854461"/>
    <w:rsid w:val="00854525"/>
    <w:rsid w:val="00855FF9"/>
    <w:rsid w:val="0085656B"/>
    <w:rsid w:val="00856A42"/>
    <w:rsid w:val="00857191"/>
    <w:rsid w:val="00860017"/>
    <w:rsid w:val="00860643"/>
    <w:rsid w:val="00862159"/>
    <w:rsid w:val="00862304"/>
    <w:rsid w:val="00862B6F"/>
    <w:rsid w:val="00863063"/>
    <w:rsid w:val="00863467"/>
    <w:rsid w:val="008651FD"/>
    <w:rsid w:val="008654AB"/>
    <w:rsid w:val="0086562E"/>
    <w:rsid w:val="0086587F"/>
    <w:rsid w:val="00866F74"/>
    <w:rsid w:val="008725B9"/>
    <w:rsid w:val="008736DD"/>
    <w:rsid w:val="008744EE"/>
    <w:rsid w:val="008747BD"/>
    <w:rsid w:val="00874E63"/>
    <w:rsid w:val="00875620"/>
    <w:rsid w:val="00875910"/>
    <w:rsid w:val="00877CF7"/>
    <w:rsid w:val="00880B54"/>
    <w:rsid w:val="00881DBC"/>
    <w:rsid w:val="008823B7"/>
    <w:rsid w:val="008831D5"/>
    <w:rsid w:val="008839FC"/>
    <w:rsid w:val="00884F5D"/>
    <w:rsid w:val="0088725C"/>
    <w:rsid w:val="008873A7"/>
    <w:rsid w:val="00890DA0"/>
    <w:rsid w:val="0089173C"/>
    <w:rsid w:val="00892169"/>
    <w:rsid w:val="0089481C"/>
    <w:rsid w:val="008969CA"/>
    <w:rsid w:val="00897B18"/>
    <w:rsid w:val="008A0013"/>
    <w:rsid w:val="008A09EC"/>
    <w:rsid w:val="008A17F6"/>
    <w:rsid w:val="008A1F91"/>
    <w:rsid w:val="008A29B3"/>
    <w:rsid w:val="008A3689"/>
    <w:rsid w:val="008A3CA1"/>
    <w:rsid w:val="008A4111"/>
    <w:rsid w:val="008A4A85"/>
    <w:rsid w:val="008A4C8F"/>
    <w:rsid w:val="008A5207"/>
    <w:rsid w:val="008A5CA5"/>
    <w:rsid w:val="008A5CB1"/>
    <w:rsid w:val="008A672F"/>
    <w:rsid w:val="008A679E"/>
    <w:rsid w:val="008A6AB7"/>
    <w:rsid w:val="008A71C0"/>
    <w:rsid w:val="008A732D"/>
    <w:rsid w:val="008B0A8D"/>
    <w:rsid w:val="008B1210"/>
    <w:rsid w:val="008B26F6"/>
    <w:rsid w:val="008B2A5F"/>
    <w:rsid w:val="008B3125"/>
    <w:rsid w:val="008B348B"/>
    <w:rsid w:val="008B48C8"/>
    <w:rsid w:val="008B4B50"/>
    <w:rsid w:val="008B61F2"/>
    <w:rsid w:val="008B6419"/>
    <w:rsid w:val="008B788F"/>
    <w:rsid w:val="008B79C9"/>
    <w:rsid w:val="008C02B6"/>
    <w:rsid w:val="008C035F"/>
    <w:rsid w:val="008C08C6"/>
    <w:rsid w:val="008C08D1"/>
    <w:rsid w:val="008C2B87"/>
    <w:rsid w:val="008C3544"/>
    <w:rsid w:val="008C3E4B"/>
    <w:rsid w:val="008C3EB2"/>
    <w:rsid w:val="008C4DD3"/>
    <w:rsid w:val="008C6C10"/>
    <w:rsid w:val="008C7BBF"/>
    <w:rsid w:val="008C7E91"/>
    <w:rsid w:val="008D009C"/>
    <w:rsid w:val="008D08A2"/>
    <w:rsid w:val="008D12B4"/>
    <w:rsid w:val="008D1D10"/>
    <w:rsid w:val="008D3342"/>
    <w:rsid w:val="008D3EDA"/>
    <w:rsid w:val="008D419F"/>
    <w:rsid w:val="008D6361"/>
    <w:rsid w:val="008D6743"/>
    <w:rsid w:val="008D6ADD"/>
    <w:rsid w:val="008E17A8"/>
    <w:rsid w:val="008E19DF"/>
    <w:rsid w:val="008E1C47"/>
    <w:rsid w:val="008E31F4"/>
    <w:rsid w:val="008E33CC"/>
    <w:rsid w:val="008E4B75"/>
    <w:rsid w:val="008E5CC3"/>
    <w:rsid w:val="008E5D15"/>
    <w:rsid w:val="008E7303"/>
    <w:rsid w:val="008E7CA3"/>
    <w:rsid w:val="008F0DAA"/>
    <w:rsid w:val="008F12F9"/>
    <w:rsid w:val="008F22E0"/>
    <w:rsid w:val="008F22F2"/>
    <w:rsid w:val="008F3921"/>
    <w:rsid w:val="008F4BBE"/>
    <w:rsid w:val="008F5789"/>
    <w:rsid w:val="008F58F9"/>
    <w:rsid w:val="008F5FD0"/>
    <w:rsid w:val="008F63F0"/>
    <w:rsid w:val="008F6BB0"/>
    <w:rsid w:val="008F715A"/>
    <w:rsid w:val="008F71A9"/>
    <w:rsid w:val="008F748C"/>
    <w:rsid w:val="009001EC"/>
    <w:rsid w:val="00901738"/>
    <w:rsid w:val="00901E09"/>
    <w:rsid w:val="00901EBC"/>
    <w:rsid w:val="00903F8D"/>
    <w:rsid w:val="00905365"/>
    <w:rsid w:val="00907E27"/>
    <w:rsid w:val="0091082D"/>
    <w:rsid w:val="00910E83"/>
    <w:rsid w:val="009119AE"/>
    <w:rsid w:val="00913653"/>
    <w:rsid w:val="00913A12"/>
    <w:rsid w:val="0091442F"/>
    <w:rsid w:val="00916295"/>
    <w:rsid w:val="009163C6"/>
    <w:rsid w:val="0091655A"/>
    <w:rsid w:val="00916C6D"/>
    <w:rsid w:val="00916C7C"/>
    <w:rsid w:val="009176A9"/>
    <w:rsid w:val="00921858"/>
    <w:rsid w:val="00924332"/>
    <w:rsid w:val="00924BE1"/>
    <w:rsid w:val="00925327"/>
    <w:rsid w:val="00925FE8"/>
    <w:rsid w:val="00925FF6"/>
    <w:rsid w:val="00927479"/>
    <w:rsid w:val="009276AA"/>
    <w:rsid w:val="009300C6"/>
    <w:rsid w:val="00930FF2"/>
    <w:rsid w:val="009316A3"/>
    <w:rsid w:val="00932C7E"/>
    <w:rsid w:val="00932E1F"/>
    <w:rsid w:val="009339C4"/>
    <w:rsid w:val="0093438D"/>
    <w:rsid w:val="00934FDB"/>
    <w:rsid w:val="00935BB6"/>
    <w:rsid w:val="00935E6B"/>
    <w:rsid w:val="0093651C"/>
    <w:rsid w:val="00936BF0"/>
    <w:rsid w:val="009379D9"/>
    <w:rsid w:val="00937B5B"/>
    <w:rsid w:val="00942C66"/>
    <w:rsid w:val="00942F6A"/>
    <w:rsid w:val="009435D2"/>
    <w:rsid w:val="009461F5"/>
    <w:rsid w:val="009469B3"/>
    <w:rsid w:val="00946CD6"/>
    <w:rsid w:val="0094794F"/>
    <w:rsid w:val="0095030A"/>
    <w:rsid w:val="009508E3"/>
    <w:rsid w:val="00950C7D"/>
    <w:rsid w:val="00950CC0"/>
    <w:rsid w:val="00951005"/>
    <w:rsid w:val="009514AE"/>
    <w:rsid w:val="00951C3C"/>
    <w:rsid w:val="00951F91"/>
    <w:rsid w:val="00952FA8"/>
    <w:rsid w:val="0095430D"/>
    <w:rsid w:val="00955273"/>
    <w:rsid w:val="00955D62"/>
    <w:rsid w:val="009568AB"/>
    <w:rsid w:val="00956F20"/>
    <w:rsid w:val="0095767F"/>
    <w:rsid w:val="00957BB1"/>
    <w:rsid w:val="00957BEA"/>
    <w:rsid w:val="009618A9"/>
    <w:rsid w:val="0096197F"/>
    <w:rsid w:val="00961A72"/>
    <w:rsid w:val="0096229A"/>
    <w:rsid w:val="00962464"/>
    <w:rsid w:val="00962CF2"/>
    <w:rsid w:val="0096300A"/>
    <w:rsid w:val="00963108"/>
    <w:rsid w:val="00963D99"/>
    <w:rsid w:val="00966445"/>
    <w:rsid w:val="009668D7"/>
    <w:rsid w:val="00966CE2"/>
    <w:rsid w:val="00970AF0"/>
    <w:rsid w:val="00970F1B"/>
    <w:rsid w:val="009716AD"/>
    <w:rsid w:val="00972C0D"/>
    <w:rsid w:val="00973204"/>
    <w:rsid w:val="0097346C"/>
    <w:rsid w:val="00975877"/>
    <w:rsid w:val="00975ED5"/>
    <w:rsid w:val="009774C2"/>
    <w:rsid w:val="0098028E"/>
    <w:rsid w:val="009805FD"/>
    <w:rsid w:val="00980F78"/>
    <w:rsid w:val="009829D1"/>
    <w:rsid w:val="00982E45"/>
    <w:rsid w:val="00984F56"/>
    <w:rsid w:val="00985408"/>
    <w:rsid w:val="00986BB6"/>
    <w:rsid w:val="009879A1"/>
    <w:rsid w:val="00990C17"/>
    <w:rsid w:val="00990C8D"/>
    <w:rsid w:val="00992867"/>
    <w:rsid w:val="00992B4E"/>
    <w:rsid w:val="00993472"/>
    <w:rsid w:val="0099359E"/>
    <w:rsid w:val="00993AA7"/>
    <w:rsid w:val="00993FAE"/>
    <w:rsid w:val="00994FF3"/>
    <w:rsid w:val="00995539"/>
    <w:rsid w:val="00997D55"/>
    <w:rsid w:val="009A07CF"/>
    <w:rsid w:val="009A0829"/>
    <w:rsid w:val="009A123A"/>
    <w:rsid w:val="009A19DD"/>
    <w:rsid w:val="009A5815"/>
    <w:rsid w:val="009A585A"/>
    <w:rsid w:val="009A586B"/>
    <w:rsid w:val="009A68CE"/>
    <w:rsid w:val="009A786F"/>
    <w:rsid w:val="009B04F7"/>
    <w:rsid w:val="009B0671"/>
    <w:rsid w:val="009B2125"/>
    <w:rsid w:val="009B3496"/>
    <w:rsid w:val="009B39D1"/>
    <w:rsid w:val="009B3C9F"/>
    <w:rsid w:val="009B5499"/>
    <w:rsid w:val="009B654E"/>
    <w:rsid w:val="009B68AC"/>
    <w:rsid w:val="009B69FB"/>
    <w:rsid w:val="009B6BD0"/>
    <w:rsid w:val="009B6DC5"/>
    <w:rsid w:val="009C274D"/>
    <w:rsid w:val="009C3C5E"/>
    <w:rsid w:val="009C400C"/>
    <w:rsid w:val="009C42FF"/>
    <w:rsid w:val="009C4EDC"/>
    <w:rsid w:val="009C5841"/>
    <w:rsid w:val="009C6223"/>
    <w:rsid w:val="009C62AA"/>
    <w:rsid w:val="009C6551"/>
    <w:rsid w:val="009C72C4"/>
    <w:rsid w:val="009D0098"/>
    <w:rsid w:val="009D01F3"/>
    <w:rsid w:val="009D0981"/>
    <w:rsid w:val="009D1ABC"/>
    <w:rsid w:val="009D1C86"/>
    <w:rsid w:val="009D1DFD"/>
    <w:rsid w:val="009D2154"/>
    <w:rsid w:val="009D2D79"/>
    <w:rsid w:val="009D38F9"/>
    <w:rsid w:val="009D3C34"/>
    <w:rsid w:val="009D46FA"/>
    <w:rsid w:val="009D4E32"/>
    <w:rsid w:val="009D5548"/>
    <w:rsid w:val="009D6348"/>
    <w:rsid w:val="009D6D51"/>
    <w:rsid w:val="009D7638"/>
    <w:rsid w:val="009E17A1"/>
    <w:rsid w:val="009E1872"/>
    <w:rsid w:val="009E2AE2"/>
    <w:rsid w:val="009E50DC"/>
    <w:rsid w:val="009E60F2"/>
    <w:rsid w:val="009E6573"/>
    <w:rsid w:val="009E71FD"/>
    <w:rsid w:val="009F059B"/>
    <w:rsid w:val="009F06DB"/>
    <w:rsid w:val="009F18F9"/>
    <w:rsid w:val="009F1B81"/>
    <w:rsid w:val="009F2196"/>
    <w:rsid w:val="009F5818"/>
    <w:rsid w:val="009F5959"/>
    <w:rsid w:val="009F5F53"/>
    <w:rsid w:val="009F7C37"/>
    <w:rsid w:val="009F7E89"/>
    <w:rsid w:val="00A003FC"/>
    <w:rsid w:val="00A00605"/>
    <w:rsid w:val="00A0081E"/>
    <w:rsid w:val="00A00D94"/>
    <w:rsid w:val="00A01A7B"/>
    <w:rsid w:val="00A020EA"/>
    <w:rsid w:val="00A03532"/>
    <w:rsid w:val="00A03C2B"/>
    <w:rsid w:val="00A040D1"/>
    <w:rsid w:val="00A05876"/>
    <w:rsid w:val="00A058F7"/>
    <w:rsid w:val="00A07120"/>
    <w:rsid w:val="00A071DE"/>
    <w:rsid w:val="00A10169"/>
    <w:rsid w:val="00A106C6"/>
    <w:rsid w:val="00A1080F"/>
    <w:rsid w:val="00A1146A"/>
    <w:rsid w:val="00A15DA0"/>
    <w:rsid w:val="00A15F41"/>
    <w:rsid w:val="00A20132"/>
    <w:rsid w:val="00A20257"/>
    <w:rsid w:val="00A20A89"/>
    <w:rsid w:val="00A20E38"/>
    <w:rsid w:val="00A21823"/>
    <w:rsid w:val="00A2290A"/>
    <w:rsid w:val="00A23D29"/>
    <w:rsid w:val="00A23D31"/>
    <w:rsid w:val="00A243C1"/>
    <w:rsid w:val="00A2634B"/>
    <w:rsid w:val="00A26CF7"/>
    <w:rsid w:val="00A3010B"/>
    <w:rsid w:val="00A3098C"/>
    <w:rsid w:val="00A3123B"/>
    <w:rsid w:val="00A31383"/>
    <w:rsid w:val="00A319DE"/>
    <w:rsid w:val="00A320C7"/>
    <w:rsid w:val="00A323F1"/>
    <w:rsid w:val="00A330D6"/>
    <w:rsid w:val="00A35A62"/>
    <w:rsid w:val="00A37ED9"/>
    <w:rsid w:val="00A40474"/>
    <w:rsid w:val="00A414AF"/>
    <w:rsid w:val="00A41679"/>
    <w:rsid w:val="00A43FEB"/>
    <w:rsid w:val="00A4495C"/>
    <w:rsid w:val="00A45728"/>
    <w:rsid w:val="00A4595F"/>
    <w:rsid w:val="00A45EEE"/>
    <w:rsid w:val="00A46722"/>
    <w:rsid w:val="00A475B9"/>
    <w:rsid w:val="00A520D6"/>
    <w:rsid w:val="00A547A9"/>
    <w:rsid w:val="00A54B7E"/>
    <w:rsid w:val="00A55496"/>
    <w:rsid w:val="00A56D1F"/>
    <w:rsid w:val="00A56EE1"/>
    <w:rsid w:val="00A5771D"/>
    <w:rsid w:val="00A57736"/>
    <w:rsid w:val="00A57C6A"/>
    <w:rsid w:val="00A6083B"/>
    <w:rsid w:val="00A6181E"/>
    <w:rsid w:val="00A61935"/>
    <w:rsid w:val="00A6267A"/>
    <w:rsid w:val="00A627E2"/>
    <w:rsid w:val="00A629A2"/>
    <w:rsid w:val="00A653D9"/>
    <w:rsid w:val="00A6557A"/>
    <w:rsid w:val="00A66490"/>
    <w:rsid w:val="00A66E7B"/>
    <w:rsid w:val="00A67050"/>
    <w:rsid w:val="00A67651"/>
    <w:rsid w:val="00A70685"/>
    <w:rsid w:val="00A724FC"/>
    <w:rsid w:val="00A7474B"/>
    <w:rsid w:val="00A755C8"/>
    <w:rsid w:val="00A7685C"/>
    <w:rsid w:val="00A76919"/>
    <w:rsid w:val="00A76A9C"/>
    <w:rsid w:val="00A76FF0"/>
    <w:rsid w:val="00A770E1"/>
    <w:rsid w:val="00A7738D"/>
    <w:rsid w:val="00A77A90"/>
    <w:rsid w:val="00A8003B"/>
    <w:rsid w:val="00A80C98"/>
    <w:rsid w:val="00A80FD4"/>
    <w:rsid w:val="00A81762"/>
    <w:rsid w:val="00A827C8"/>
    <w:rsid w:val="00A83EF4"/>
    <w:rsid w:val="00A84EC5"/>
    <w:rsid w:val="00A84F9F"/>
    <w:rsid w:val="00A850B6"/>
    <w:rsid w:val="00A851EC"/>
    <w:rsid w:val="00A85A18"/>
    <w:rsid w:val="00A86FDE"/>
    <w:rsid w:val="00A900F6"/>
    <w:rsid w:val="00A901FB"/>
    <w:rsid w:val="00A90C6A"/>
    <w:rsid w:val="00A930A8"/>
    <w:rsid w:val="00A93412"/>
    <w:rsid w:val="00A9357F"/>
    <w:rsid w:val="00A93EBC"/>
    <w:rsid w:val="00A944A7"/>
    <w:rsid w:val="00A94F06"/>
    <w:rsid w:val="00A94F5E"/>
    <w:rsid w:val="00AA1BB4"/>
    <w:rsid w:val="00AA2E29"/>
    <w:rsid w:val="00AA383F"/>
    <w:rsid w:val="00AA3AEB"/>
    <w:rsid w:val="00AA3DBA"/>
    <w:rsid w:val="00AA4411"/>
    <w:rsid w:val="00AA4E3F"/>
    <w:rsid w:val="00AA575F"/>
    <w:rsid w:val="00AA5DA0"/>
    <w:rsid w:val="00AA5E1A"/>
    <w:rsid w:val="00AA61DE"/>
    <w:rsid w:val="00AA6284"/>
    <w:rsid w:val="00AA74EF"/>
    <w:rsid w:val="00AA7F91"/>
    <w:rsid w:val="00AB0786"/>
    <w:rsid w:val="00AB18E9"/>
    <w:rsid w:val="00AB2025"/>
    <w:rsid w:val="00AB202C"/>
    <w:rsid w:val="00AB3B9A"/>
    <w:rsid w:val="00AB3C5E"/>
    <w:rsid w:val="00AB5182"/>
    <w:rsid w:val="00AB571A"/>
    <w:rsid w:val="00AB6045"/>
    <w:rsid w:val="00AB67E8"/>
    <w:rsid w:val="00AB780A"/>
    <w:rsid w:val="00AC0100"/>
    <w:rsid w:val="00AC0E2A"/>
    <w:rsid w:val="00AC156D"/>
    <w:rsid w:val="00AC3C70"/>
    <w:rsid w:val="00AC6C57"/>
    <w:rsid w:val="00AC6FE8"/>
    <w:rsid w:val="00AC7026"/>
    <w:rsid w:val="00AC799D"/>
    <w:rsid w:val="00AD0DCD"/>
    <w:rsid w:val="00AD332D"/>
    <w:rsid w:val="00AD5E23"/>
    <w:rsid w:val="00AD6D2D"/>
    <w:rsid w:val="00AE0058"/>
    <w:rsid w:val="00AE09BF"/>
    <w:rsid w:val="00AE149F"/>
    <w:rsid w:val="00AE1842"/>
    <w:rsid w:val="00AE1A6C"/>
    <w:rsid w:val="00AE1DA5"/>
    <w:rsid w:val="00AE2594"/>
    <w:rsid w:val="00AE2A3A"/>
    <w:rsid w:val="00AE353D"/>
    <w:rsid w:val="00AE3F50"/>
    <w:rsid w:val="00AE40BA"/>
    <w:rsid w:val="00AE44E8"/>
    <w:rsid w:val="00AE4EB0"/>
    <w:rsid w:val="00AE5BFD"/>
    <w:rsid w:val="00AE5ED2"/>
    <w:rsid w:val="00AE7F1E"/>
    <w:rsid w:val="00AF09A8"/>
    <w:rsid w:val="00AF1137"/>
    <w:rsid w:val="00AF2B55"/>
    <w:rsid w:val="00AF31DE"/>
    <w:rsid w:val="00AF32D8"/>
    <w:rsid w:val="00AF35E0"/>
    <w:rsid w:val="00AF4B3A"/>
    <w:rsid w:val="00AF548D"/>
    <w:rsid w:val="00AF732B"/>
    <w:rsid w:val="00B017F2"/>
    <w:rsid w:val="00B01DD9"/>
    <w:rsid w:val="00B01FCB"/>
    <w:rsid w:val="00B02899"/>
    <w:rsid w:val="00B02EA3"/>
    <w:rsid w:val="00B0458E"/>
    <w:rsid w:val="00B05167"/>
    <w:rsid w:val="00B05BCE"/>
    <w:rsid w:val="00B06567"/>
    <w:rsid w:val="00B06AB4"/>
    <w:rsid w:val="00B0737E"/>
    <w:rsid w:val="00B07E76"/>
    <w:rsid w:val="00B10B61"/>
    <w:rsid w:val="00B10FAC"/>
    <w:rsid w:val="00B1143A"/>
    <w:rsid w:val="00B1164A"/>
    <w:rsid w:val="00B1212D"/>
    <w:rsid w:val="00B1357C"/>
    <w:rsid w:val="00B13FEE"/>
    <w:rsid w:val="00B147B6"/>
    <w:rsid w:val="00B14D48"/>
    <w:rsid w:val="00B14DC3"/>
    <w:rsid w:val="00B15566"/>
    <w:rsid w:val="00B15816"/>
    <w:rsid w:val="00B165AA"/>
    <w:rsid w:val="00B175F6"/>
    <w:rsid w:val="00B202C0"/>
    <w:rsid w:val="00B207B9"/>
    <w:rsid w:val="00B20ACE"/>
    <w:rsid w:val="00B20E04"/>
    <w:rsid w:val="00B21237"/>
    <w:rsid w:val="00B23474"/>
    <w:rsid w:val="00B23D1D"/>
    <w:rsid w:val="00B2429F"/>
    <w:rsid w:val="00B24305"/>
    <w:rsid w:val="00B25A38"/>
    <w:rsid w:val="00B268B9"/>
    <w:rsid w:val="00B30625"/>
    <w:rsid w:val="00B31722"/>
    <w:rsid w:val="00B31BBC"/>
    <w:rsid w:val="00B322D3"/>
    <w:rsid w:val="00B322F0"/>
    <w:rsid w:val="00B3262D"/>
    <w:rsid w:val="00B32678"/>
    <w:rsid w:val="00B332D2"/>
    <w:rsid w:val="00B3337C"/>
    <w:rsid w:val="00B33F55"/>
    <w:rsid w:val="00B3426B"/>
    <w:rsid w:val="00B34FC8"/>
    <w:rsid w:val="00B35491"/>
    <w:rsid w:val="00B424AA"/>
    <w:rsid w:val="00B424C7"/>
    <w:rsid w:val="00B425C0"/>
    <w:rsid w:val="00B42686"/>
    <w:rsid w:val="00B427E9"/>
    <w:rsid w:val="00B42E40"/>
    <w:rsid w:val="00B42FB4"/>
    <w:rsid w:val="00B43065"/>
    <w:rsid w:val="00B434EA"/>
    <w:rsid w:val="00B439AB"/>
    <w:rsid w:val="00B44572"/>
    <w:rsid w:val="00B453D4"/>
    <w:rsid w:val="00B45D20"/>
    <w:rsid w:val="00B46193"/>
    <w:rsid w:val="00B46EC1"/>
    <w:rsid w:val="00B47CC1"/>
    <w:rsid w:val="00B5172F"/>
    <w:rsid w:val="00B51BF4"/>
    <w:rsid w:val="00B521EB"/>
    <w:rsid w:val="00B52FEC"/>
    <w:rsid w:val="00B5414A"/>
    <w:rsid w:val="00B541AE"/>
    <w:rsid w:val="00B55F42"/>
    <w:rsid w:val="00B56087"/>
    <w:rsid w:val="00B56B66"/>
    <w:rsid w:val="00B56E36"/>
    <w:rsid w:val="00B57AC3"/>
    <w:rsid w:val="00B61767"/>
    <w:rsid w:val="00B620B3"/>
    <w:rsid w:val="00B620C8"/>
    <w:rsid w:val="00B624F2"/>
    <w:rsid w:val="00B63E98"/>
    <w:rsid w:val="00B64B66"/>
    <w:rsid w:val="00B65933"/>
    <w:rsid w:val="00B659AB"/>
    <w:rsid w:val="00B66254"/>
    <w:rsid w:val="00B67246"/>
    <w:rsid w:val="00B6765C"/>
    <w:rsid w:val="00B67975"/>
    <w:rsid w:val="00B7024B"/>
    <w:rsid w:val="00B70E07"/>
    <w:rsid w:val="00B70FFB"/>
    <w:rsid w:val="00B710E8"/>
    <w:rsid w:val="00B7119D"/>
    <w:rsid w:val="00B71C00"/>
    <w:rsid w:val="00B7234C"/>
    <w:rsid w:val="00B725EC"/>
    <w:rsid w:val="00B72BD5"/>
    <w:rsid w:val="00B733A2"/>
    <w:rsid w:val="00B73D7B"/>
    <w:rsid w:val="00B74C1B"/>
    <w:rsid w:val="00B75587"/>
    <w:rsid w:val="00B76021"/>
    <w:rsid w:val="00B77898"/>
    <w:rsid w:val="00B778DA"/>
    <w:rsid w:val="00B77EB2"/>
    <w:rsid w:val="00B80853"/>
    <w:rsid w:val="00B81856"/>
    <w:rsid w:val="00B82A1F"/>
    <w:rsid w:val="00B82C73"/>
    <w:rsid w:val="00B84452"/>
    <w:rsid w:val="00B845FC"/>
    <w:rsid w:val="00B84C4C"/>
    <w:rsid w:val="00B85CA1"/>
    <w:rsid w:val="00B86108"/>
    <w:rsid w:val="00B864A9"/>
    <w:rsid w:val="00B865A1"/>
    <w:rsid w:val="00B86BFE"/>
    <w:rsid w:val="00B8785D"/>
    <w:rsid w:val="00B87CB9"/>
    <w:rsid w:val="00B912DC"/>
    <w:rsid w:val="00B91BF8"/>
    <w:rsid w:val="00B92409"/>
    <w:rsid w:val="00B93350"/>
    <w:rsid w:val="00B934BB"/>
    <w:rsid w:val="00B93C36"/>
    <w:rsid w:val="00B93F67"/>
    <w:rsid w:val="00B94B64"/>
    <w:rsid w:val="00B96046"/>
    <w:rsid w:val="00B9758F"/>
    <w:rsid w:val="00B976FE"/>
    <w:rsid w:val="00B9797F"/>
    <w:rsid w:val="00BA05CA"/>
    <w:rsid w:val="00BA0B93"/>
    <w:rsid w:val="00BA19C0"/>
    <w:rsid w:val="00BA3DCA"/>
    <w:rsid w:val="00BA454A"/>
    <w:rsid w:val="00BA4A13"/>
    <w:rsid w:val="00BA4B33"/>
    <w:rsid w:val="00BA5A23"/>
    <w:rsid w:val="00BA6820"/>
    <w:rsid w:val="00BA6DA7"/>
    <w:rsid w:val="00BB06A8"/>
    <w:rsid w:val="00BB0E7E"/>
    <w:rsid w:val="00BB12DA"/>
    <w:rsid w:val="00BB2976"/>
    <w:rsid w:val="00BB350B"/>
    <w:rsid w:val="00BB4494"/>
    <w:rsid w:val="00BB51CA"/>
    <w:rsid w:val="00BB59DC"/>
    <w:rsid w:val="00BB5D24"/>
    <w:rsid w:val="00BB67B0"/>
    <w:rsid w:val="00BB7321"/>
    <w:rsid w:val="00BC21B6"/>
    <w:rsid w:val="00BC22CC"/>
    <w:rsid w:val="00BC3CF4"/>
    <w:rsid w:val="00BC3F5A"/>
    <w:rsid w:val="00BC5648"/>
    <w:rsid w:val="00BC5672"/>
    <w:rsid w:val="00BC62B0"/>
    <w:rsid w:val="00BC74EB"/>
    <w:rsid w:val="00BD0F8B"/>
    <w:rsid w:val="00BD156B"/>
    <w:rsid w:val="00BD28D5"/>
    <w:rsid w:val="00BD2C4D"/>
    <w:rsid w:val="00BD2DA9"/>
    <w:rsid w:val="00BD33BA"/>
    <w:rsid w:val="00BD36D0"/>
    <w:rsid w:val="00BD41D8"/>
    <w:rsid w:val="00BD4589"/>
    <w:rsid w:val="00BD4965"/>
    <w:rsid w:val="00BD6646"/>
    <w:rsid w:val="00BD7292"/>
    <w:rsid w:val="00BD77E7"/>
    <w:rsid w:val="00BD7CE3"/>
    <w:rsid w:val="00BD7F26"/>
    <w:rsid w:val="00BE2966"/>
    <w:rsid w:val="00BE2C3D"/>
    <w:rsid w:val="00BE4D72"/>
    <w:rsid w:val="00BE524C"/>
    <w:rsid w:val="00BE54E6"/>
    <w:rsid w:val="00BE7B11"/>
    <w:rsid w:val="00BF0048"/>
    <w:rsid w:val="00BF0D63"/>
    <w:rsid w:val="00BF19C8"/>
    <w:rsid w:val="00BF1BF0"/>
    <w:rsid w:val="00BF1EC0"/>
    <w:rsid w:val="00BF22FE"/>
    <w:rsid w:val="00BF2ADA"/>
    <w:rsid w:val="00BF4204"/>
    <w:rsid w:val="00BF51FB"/>
    <w:rsid w:val="00BF5F1B"/>
    <w:rsid w:val="00BF5F81"/>
    <w:rsid w:val="00BF63C7"/>
    <w:rsid w:val="00BF65CD"/>
    <w:rsid w:val="00BF71E2"/>
    <w:rsid w:val="00BF71EB"/>
    <w:rsid w:val="00BF753E"/>
    <w:rsid w:val="00BF7DD7"/>
    <w:rsid w:val="00C00593"/>
    <w:rsid w:val="00C01796"/>
    <w:rsid w:val="00C01A6F"/>
    <w:rsid w:val="00C0232E"/>
    <w:rsid w:val="00C024A3"/>
    <w:rsid w:val="00C02954"/>
    <w:rsid w:val="00C03D91"/>
    <w:rsid w:val="00C03DF7"/>
    <w:rsid w:val="00C042F8"/>
    <w:rsid w:val="00C044C4"/>
    <w:rsid w:val="00C04E7A"/>
    <w:rsid w:val="00C10B50"/>
    <w:rsid w:val="00C10F28"/>
    <w:rsid w:val="00C10FD8"/>
    <w:rsid w:val="00C124A7"/>
    <w:rsid w:val="00C13507"/>
    <w:rsid w:val="00C15480"/>
    <w:rsid w:val="00C15811"/>
    <w:rsid w:val="00C1590E"/>
    <w:rsid w:val="00C16C08"/>
    <w:rsid w:val="00C203B9"/>
    <w:rsid w:val="00C20D82"/>
    <w:rsid w:val="00C22C13"/>
    <w:rsid w:val="00C2359E"/>
    <w:rsid w:val="00C2395D"/>
    <w:rsid w:val="00C23ADD"/>
    <w:rsid w:val="00C241F4"/>
    <w:rsid w:val="00C24695"/>
    <w:rsid w:val="00C24BD6"/>
    <w:rsid w:val="00C27961"/>
    <w:rsid w:val="00C3040C"/>
    <w:rsid w:val="00C32A39"/>
    <w:rsid w:val="00C33439"/>
    <w:rsid w:val="00C3349D"/>
    <w:rsid w:val="00C33BBA"/>
    <w:rsid w:val="00C33E33"/>
    <w:rsid w:val="00C345B5"/>
    <w:rsid w:val="00C34BEE"/>
    <w:rsid w:val="00C34E24"/>
    <w:rsid w:val="00C34F14"/>
    <w:rsid w:val="00C352A9"/>
    <w:rsid w:val="00C36C09"/>
    <w:rsid w:val="00C41015"/>
    <w:rsid w:val="00C41F99"/>
    <w:rsid w:val="00C421B4"/>
    <w:rsid w:val="00C428B0"/>
    <w:rsid w:val="00C42D5D"/>
    <w:rsid w:val="00C431F1"/>
    <w:rsid w:val="00C439D9"/>
    <w:rsid w:val="00C43B5C"/>
    <w:rsid w:val="00C46829"/>
    <w:rsid w:val="00C47F2A"/>
    <w:rsid w:val="00C514D8"/>
    <w:rsid w:val="00C51630"/>
    <w:rsid w:val="00C52561"/>
    <w:rsid w:val="00C53015"/>
    <w:rsid w:val="00C53833"/>
    <w:rsid w:val="00C54A1B"/>
    <w:rsid w:val="00C55279"/>
    <w:rsid w:val="00C56573"/>
    <w:rsid w:val="00C577D8"/>
    <w:rsid w:val="00C60017"/>
    <w:rsid w:val="00C601F4"/>
    <w:rsid w:val="00C60AB7"/>
    <w:rsid w:val="00C633F9"/>
    <w:rsid w:val="00C6398E"/>
    <w:rsid w:val="00C649C3"/>
    <w:rsid w:val="00C6522D"/>
    <w:rsid w:val="00C66E50"/>
    <w:rsid w:val="00C67185"/>
    <w:rsid w:val="00C6756A"/>
    <w:rsid w:val="00C6764C"/>
    <w:rsid w:val="00C67E79"/>
    <w:rsid w:val="00C70B6A"/>
    <w:rsid w:val="00C71B1C"/>
    <w:rsid w:val="00C7288B"/>
    <w:rsid w:val="00C74ABE"/>
    <w:rsid w:val="00C74B14"/>
    <w:rsid w:val="00C75037"/>
    <w:rsid w:val="00C808E7"/>
    <w:rsid w:val="00C80B64"/>
    <w:rsid w:val="00C82516"/>
    <w:rsid w:val="00C84DED"/>
    <w:rsid w:val="00C850A4"/>
    <w:rsid w:val="00C861B8"/>
    <w:rsid w:val="00C867FE"/>
    <w:rsid w:val="00C86CCC"/>
    <w:rsid w:val="00C908F3"/>
    <w:rsid w:val="00C90F63"/>
    <w:rsid w:val="00C910F6"/>
    <w:rsid w:val="00C91990"/>
    <w:rsid w:val="00C92513"/>
    <w:rsid w:val="00C937CC"/>
    <w:rsid w:val="00C93FF1"/>
    <w:rsid w:val="00C94EDD"/>
    <w:rsid w:val="00C96CEE"/>
    <w:rsid w:val="00CA1106"/>
    <w:rsid w:val="00CA1A37"/>
    <w:rsid w:val="00CA318C"/>
    <w:rsid w:val="00CA3D7A"/>
    <w:rsid w:val="00CA58F9"/>
    <w:rsid w:val="00CA65C2"/>
    <w:rsid w:val="00CA6635"/>
    <w:rsid w:val="00CA6913"/>
    <w:rsid w:val="00CA6FC6"/>
    <w:rsid w:val="00CB01A4"/>
    <w:rsid w:val="00CB0315"/>
    <w:rsid w:val="00CB03EB"/>
    <w:rsid w:val="00CB0F3D"/>
    <w:rsid w:val="00CB11F2"/>
    <w:rsid w:val="00CB142F"/>
    <w:rsid w:val="00CB1510"/>
    <w:rsid w:val="00CB17BE"/>
    <w:rsid w:val="00CB25B6"/>
    <w:rsid w:val="00CB26F2"/>
    <w:rsid w:val="00CB385B"/>
    <w:rsid w:val="00CB4077"/>
    <w:rsid w:val="00CB43CB"/>
    <w:rsid w:val="00CB6025"/>
    <w:rsid w:val="00CB672C"/>
    <w:rsid w:val="00CB7B73"/>
    <w:rsid w:val="00CB7D18"/>
    <w:rsid w:val="00CB7E3E"/>
    <w:rsid w:val="00CC117E"/>
    <w:rsid w:val="00CC1982"/>
    <w:rsid w:val="00CC1F70"/>
    <w:rsid w:val="00CC26D5"/>
    <w:rsid w:val="00CC421A"/>
    <w:rsid w:val="00CC6D54"/>
    <w:rsid w:val="00CC6F30"/>
    <w:rsid w:val="00CD0E16"/>
    <w:rsid w:val="00CD0E65"/>
    <w:rsid w:val="00CD4172"/>
    <w:rsid w:val="00CD46F7"/>
    <w:rsid w:val="00CD5727"/>
    <w:rsid w:val="00CD726A"/>
    <w:rsid w:val="00CD7999"/>
    <w:rsid w:val="00CE0059"/>
    <w:rsid w:val="00CE309B"/>
    <w:rsid w:val="00CE3536"/>
    <w:rsid w:val="00CE378B"/>
    <w:rsid w:val="00CE4931"/>
    <w:rsid w:val="00CF0623"/>
    <w:rsid w:val="00CF0E87"/>
    <w:rsid w:val="00CF122A"/>
    <w:rsid w:val="00CF3DA4"/>
    <w:rsid w:val="00CF3E5C"/>
    <w:rsid w:val="00CF55FF"/>
    <w:rsid w:val="00CF7432"/>
    <w:rsid w:val="00D00ACE"/>
    <w:rsid w:val="00D014D3"/>
    <w:rsid w:val="00D018E2"/>
    <w:rsid w:val="00D01FC1"/>
    <w:rsid w:val="00D023E9"/>
    <w:rsid w:val="00D0247B"/>
    <w:rsid w:val="00D03D80"/>
    <w:rsid w:val="00D0485D"/>
    <w:rsid w:val="00D06A50"/>
    <w:rsid w:val="00D06F17"/>
    <w:rsid w:val="00D071FD"/>
    <w:rsid w:val="00D07373"/>
    <w:rsid w:val="00D1116C"/>
    <w:rsid w:val="00D11851"/>
    <w:rsid w:val="00D11A0A"/>
    <w:rsid w:val="00D135C4"/>
    <w:rsid w:val="00D139D1"/>
    <w:rsid w:val="00D13BAA"/>
    <w:rsid w:val="00D141BA"/>
    <w:rsid w:val="00D152D7"/>
    <w:rsid w:val="00D15473"/>
    <w:rsid w:val="00D155BD"/>
    <w:rsid w:val="00D15B99"/>
    <w:rsid w:val="00D162EA"/>
    <w:rsid w:val="00D16E30"/>
    <w:rsid w:val="00D171B9"/>
    <w:rsid w:val="00D20BB3"/>
    <w:rsid w:val="00D21939"/>
    <w:rsid w:val="00D22DFD"/>
    <w:rsid w:val="00D2359B"/>
    <w:rsid w:val="00D23845"/>
    <w:rsid w:val="00D240F7"/>
    <w:rsid w:val="00D2469B"/>
    <w:rsid w:val="00D25468"/>
    <w:rsid w:val="00D25F9B"/>
    <w:rsid w:val="00D2785E"/>
    <w:rsid w:val="00D30675"/>
    <w:rsid w:val="00D30C01"/>
    <w:rsid w:val="00D316B7"/>
    <w:rsid w:val="00D31A00"/>
    <w:rsid w:val="00D3242F"/>
    <w:rsid w:val="00D324DA"/>
    <w:rsid w:val="00D3268D"/>
    <w:rsid w:val="00D33071"/>
    <w:rsid w:val="00D3308A"/>
    <w:rsid w:val="00D35172"/>
    <w:rsid w:val="00D3588C"/>
    <w:rsid w:val="00D41AD7"/>
    <w:rsid w:val="00D41FFB"/>
    <w:rsid w:val="00D429DB"/>
    <w:rsid w:val="00D44979"/>
    <w:rsid w:val="00D44B66"/>
    <w:rsid w:val="00D44BAA"/>
    <w:rsid w:val="00D45EF4"/>
    <w:rsid w:val="00D47F59"/>
    <w:rsid w:val="00D50DE5"/>
    <w:rsid w:val="00D51E76"/>
    <w:rsid w:val="00D534E3"/>
    <w:rsid w:val="00D546B3"/>
    <w:rsid w:val="00D54715"/>
    <w:rsid w:val="00D54A39"/>
    <w:rsid w:val="00D55FDF"/>
    <w:rsid w:val="00D56691"/>
    <w:rsid w:val="00D57371"/>
    <w:rsid w:val="00D57D91"/>
    <w:rsid w:val="00D57FE7"/>
    <w:rsid w:val="00D6096D"/>
    <w:rsid w:val="00D609C5"/>
    <w:rsid w:val="00D60BA6"/>
    <w:rsid w:val="00D61CFE"/>
    <w:rsid w:val="00D623FB"/>
    <w:rsid w:val="00D62EEC"/>
    <w:rsid w:val="00D63E3D"/>
    <w:rsid w:val="00D642AB"/>
    <w:rsid w:val="00D64312"/>
    <w:rsid w:val="00D64C30"/>
    <w:rsid w:val="00D6593C"/>
    <w:rsid w:val="00D65CEB"/>
    <w:rsid w:val="00D67074"/>
    <w:rsid w:val="00D70AA1"/>
    <w:rsid w:val="00D70DFA"/>
    <w:rsid w:val="00D70ECB"/>
    <w:rsid w:val="00D71241"/>
    <w:rsid w:val="00D71C5D"/>
    <w:rsid w:val="00D71D8D"/>
    <w:rsid w:val="00D72CE1"/>
    <w:rsid w:val="00D737A4"/>
    <w:rsid w:val="00D7570F"/>
    <w:rsid w:val="00D76022"/>
    <w:rsid w:val="00D7606E"/>
    <w:rsid w:val="00D77E17"/>
    <w:rsid w:val="00D80511"/>
    <w:rsid w:val="00D82A1A"/>
    <w:rsid w:val="00D83423"/>
    <w:rsid w:val="00D8366E"/>
    <w:rsid w:val="00D8468E"/>
    <w:rsid w:val="00D84CC4"/>
    <w:rsid w:val="00D84E5F"/>
    <w:rsid w:val="00D8559A"/>
    <w:rsid w:val="00D85AE4"/>
    <w:rsid w:val="00D865EB"/>
    <w:rsid w:val="00D86642"/>
    <w:rsid w:val="00D8692E"/>
    <w:rsid w:val="00D8764A"/>
    <w:rsid w:val="00D876C8"/>
    <w:rsid w:val="00D87D01"/>
    <w:rsid w:val="00D913E3"/>
    <w:rsid w:val="00D91F40"/>
    <w:rsid w:val="00D921B9"/>
    <w:rsid w:val="00D922AE"/>
    <w:rsid w:val="00D9291E"/>
    <w:rsid w:val="00D92FE3"/>
    <w:rsid w:val="00D9338E"/>
    <w:rsid w:val="00D933D8"/>
    <w:rsid w:val="00D93FB6"/>
    <w:rsid w:val="00D943C2"/>
    <w:rsid w:val="00D95227"/>
    <w:rsid w:val="00D9570D"/>
    <w:rsid w:val="00D9667F"/>
    <w:rsid w:val="00D96B70"/>
    <w:rsid w:val="00D96C95"/>
    <w:rsid w:val="00D97711"/>
    <w:rsid w:val="00D97A2A"/>
    <w:rsid w:val="00D97D88"/>
    <w:rsid w:val="00DA03CB"/>
    <w:rsid w:val="00DA1E3A"/>
    <w:rsid w:val="00DA25B0"/>
    <w:rsid w:val="00DA2690"/>
    <w:rsid w:val="00DA2ACE"/>
    <w:rsid w:val="00DA3551"/>
    <w:rsid w:val="00DA3FAD"/>
    <w:rsid w:val="00DA4F39"/>
    <w:rsid w:val="00DA506B"/>
    <w:rsid w:val="00DA57AB"/>
    <w:rsid w:val="00DA6B1E"/>
    <w:rsid w:val="00DA7BD6"/>
    <w:rsid w:val="00DB0891"/>
    <w:rsid w:val="00DB16A9"/>
    <w:rsid w:val="00DB241E"/>
    <w:rsid w:val="00DB26A1"/>
    <w:rsid w:val="00DB2986"/>
    <w:rsid w:val="00DB4047"/>
    <w:rsid w:val="00DB4586"/>
    <w:rsid w:val="00DB651E"/>
    <w:rsid w:val="00DB73BD"/>
    <w:rsid w:val="00DB73C3"/>
    <w:rsid w:val="00DB7635"/>
    <w:rsid w:val="00DB789A"/>
    <w:rsid w:val="00DB7E78"/>
    <w:rsid w:val="00DC097F"/>
    <w:rsid w:val="00DC0F4C"/>
    <w:rsid w:val="00DC16FE"/>
    <w:rsid w:val="00DC1B36"/>
    <w:rsid w:val="00DC265A"/>
    <w:rsid w:val="00DC33EA"/>
    <w:rsid w:val="00DC440A"/>
    <w:rsid w:val="00DC45E8"/>
    <w:rsid w:val="00DC479C"/>
    <w:rsid w:val="00DC6BCE"/>
    <w:rsid w:val="00DC756A"/>
    <w:rsid w:val="00DC776E"/>
    <w:rsid w:val="00DC7A47"/>
    <w:rsid w:val="00DD0046"/>
    <w:rsid w:val="00DD0609"/>
    <w:rsid w:val="00DD16B3"/>
    <w:rsid w:val="00DD42FB"/>
    <w:rsid w:val="00DD5ECE"/>
    <w:rsid w:val="00DD65CE"/>
    <w:rsid w:val="00DD671F"/>
    <w:rsid w:val="00DD6859"/>
    <w:rsid w:val="00DD77AC"/>
    <w:rsid w:val="00DD7B1F"/>
    <w:rsid w:val="00DE224E"/>
    <w:rsid w:val="00DE2DA3"/>
    <w:rsid w:val="00DE340A"/>
    <w:rsid w:val="00DE4932"/>
    <w:rsid w:val="00DE6054"/>
    <w:rsid w:val="00DE6136"/>
    <w:rsid w:val="00DE6390"/>
    <w:rsid w:val="00DE6E8C"/>
    <w:rsid w:val="00DE78F6"/>
    <w:rsid w:val="00DF2415"/>
    <w:rsid w:val="00DF263F"/>
    <w:rsid w:val="00DF3262"/>
    <w:rsid w:val="00DF330D"/>
    <w:rsid w:val="00DF39CD"/>
    <w:rsid w:val="00DF45F7"/>
    <w:rsid w:val="00DF4759"/>
    <w:rsid w:val="00DF4931"/>
    <w:rsid w:val="00DF4B47"/>
    <w:rsid w:val="00DF4B94"/>
    <w:rsid w:val="00DF505D"/>
    <w:rsid w:val="00DF5AD2"/>
    <w:rsid w:val="00DF630F"/>
    <w:rsid w:val="00DF64FB"/>
    <w:rsid w:val="00DF6A5E"/>
    <w:rsid w:val="00DF7576"/>
    <w:rsid w:val="00DF773A"/>
    <w:rsid w:val="00E0020D"/>
    <w:rsid w:val="00E00F82"/>
    <w:rsid w:val="00E01582"/>
    <w:rsid w:val="00E01774"/>
    <w:rsid w:val="00E017E9"/>
    <w:rsid w:val="00E0254D"/>
    <w:rsid w:val="00E04154"/>
    <w:rsid w:val="00E05D4F"/>
    <w:rsid w:val="00E065E9"/>
    <w:rsid w:val="00E06DFC"/>
    <w:rsid w:val="00E07F11"/>
    <w:rsid w:val="00E10DD7"/>
    <w:rsid w:val="00E11C00"/>
    <w:rsid w:val="00E11D93"/>
    <w:rsid w:val="00E12479"/>
    <w:rsid w:val="00E1269A"/>
    <w:rsid w:val="00E128D4"/>
    <w:rsid w:val="00E13649"/>
    <w:rsid w:val="00E13DC7"/>
    <w:rsid w:val="00E14420"/>
    <w:rsid w:val="00E14890"/>
    <w:rsid w:val="00E15AC6"/>
    <w:rsid w:val="00E15E8A"/>
    <w:rsid w:val="00E2360F"/>
    <w:rsid w:val="00E24F22"/>
    <w:rsid w:val="00E2546B"/>
    <w:rsid w:val="00E25E7A"/>
    <w:rsid w:val="00E2653D"/>
    <w:rsid w:val="00E26B76"/>
    <w:rsid w:val="00E26C01"/>
    <w:rsid w:val="00E27E3D"/>
    <w:rsid w:val="00E3143F"/>
    <w:rsid w:val="00E3227B"/>
    <w:rsid w:val="00E34769"/>
    <w:rsid w:val="00E35090"/>
    <w:rsid w:val="00E36856"/>
    <w:rsid w:val="00E40A9A"/>
    <w:rsid w:val="00E41098"/>
    <w:rsid w:val="00E41668"/>
    <w:rsid w:val="00E41DEF"/>
    <w:rsid w:val="00E42263"/>
    <w:rsid w:val="00E42386"/>
    <w:rsid w:val="00E43D77"/>
    <w:rsid w:val="00E4441B"/>
    <w:rsid w:val="00E45A99"/>
    <w:rsid w:val="00E47083"/>
    <w:rsid w:val="00E4709E"/>
    <w:rsid w:val="00E474BD"/>
    <w:rsid w:val="00E47863"/>
    <w:rsid w:val="00E50A5E"/>
    <w:rsid w:val="00E512F5"/>
    <w:rsid w:val="00E51611"/>
    <w:rsid w:val="00E527B8"/>
    <w:rsid w:val="00E52EC4"/>
    <w:rsid w:val="00E52EF7"/>
    <w:rsid w:val="00E53D8F"/>
    <w:rsid w:val="00E53E32"/>
    <w:rsid w:val="00E54140"/>
    <w:rsid w:val="00E55120"/>
    <w:rsid w:val="00E55DEE"/>
    <w:rsid w:val="00E566DA"/>
    <w:rsid w:val="00E56B8B"/>
    <w:rsid w:val="00E616BA"/>
    <w:rsid w:val="00E61AA6"/>
    <w:rsid w:val="00E61B7B"/>
    <w:rsid w:val="00E621C7"/>
    <w:rsid w:val="00E63096"/>
    <w:rsid w:val="00E635BA"/>
    <w:rsid w:val="00E63B73"/>
    <w:rsid w:val="00E6516E"/>
    <w:rsid w:val="00E65CD0"/>
    <w:rsid w:val="00E67633"/>
    <w:rsid w:val="00E67697"/>
    <w:rsid w:val="00E700FE"/>
    <w:rsid w:val="00E71888"/>
    <w:rsid w:val="00E73742"/>
    <w:rsid w:val="00E73ABE"/>
    <w:rsid w:val="00E73F49"/>
    <w:rsid w:val="00E73FFA"/>
    <w:rsid w:val="00E74F81"/>
    <w:rsid w:val="00E80265"/>
    <w:rsid w:val="00E80878"/>
    <w:rsid w:val="00E80D79"/>
    <w:rsid w:val="00E81115"/>
    <w:rsid w:val="00E82D08"/>
    <w:rsid w:val="00E82E6F"/>
    <w:rsid w:val="00E844C6"/>
    <w:rsid w:val="00E84F68"/>
    <w:rsid w:val="00E857B7"/>
    <w:rsid w:val="00E85B1A"/>
    <w:rsid w:val="00E85B3E"/>
    <w:rsid w:val="00E865B3"/>
    <w:rsid w:val="00E87217"/>
    <w:rsid w:val="00E902DA"/>
    <w:rsid w:val="00E91131"/>
    <w:rsid w:val="00E91AC5"/>
    <w:rsid w:val="00E92845"/>
    <w:rsid w:val="00E96DFD"/>
    <w:rsid w:val="00E97B20"/>
    <w:rsid w:val="00EA1CB7"/>
    <w:rsid w:val="00EA1F3E"/>
    <w:rsid w:val="00EA26B0"/>
    <w:rsid w:val="00EA4852"/>
    <w:rsid w:val="00EA4AF5"/>
    <w:rsid w:val="00EA5484"/>
    <w:rsid w:val="00EA7796"/>
    <w:rsid w:val="00EB043B"/>
    <w:rsid w:val="00EB055C"/>
    <w:rsid w:val="00EB091D"/>
    <w:rsid w:val="00EB1794"/>
    <w:rsid w:val="00EB1EFC"/>
    <w:rsid w:val="00EB2028"/>
    <w:rsid w:val="00EB2895"/>
    <w:rsid w:val="00EB2EAC"/>
    <w:rsid w:val="00EB4203"/>
    <w:rsid w:val="00EB45C8"/>
    <w:rsid w:val="00EB5865"/>
    <w:rsid w:val="00EB7DCC"/>
    <w:rsid w:val="00EB7FBC"/>
    <w:rsid w:val="00EC3741"/>
    <w:rsid w:val="00EC4065"/>
    <w:rsid w:val="00EC4500"/>
    <w:rsid w:val="00EC6624"/>
    <w:rsid w:val="00EC6BD0"/>
    <w:rsid w:val="00EC6DAC"/>
    <w:rsid w:val="00EC764D"/>
    <w:rsid w:val="00ED0335"/>
    <w:rsid w:val="00ED08D0"/>
    <w:rsid w:val="00ED1A54"/>
    <w:rsid w:val="00ED1C5B"/>
    <w:rsid w:val="00ED2EC9"/>
    <w:rsid w:val="00ED33AA"/>
    <w:rsid w:val="00ED3A22"/>
    <w:rsid w:val="00ED490E"/>
    <w:rsid w:val="00ED655C"/>
    <w:rsid w:val="00ED7D2A"/>
    <w:rsid w:val="00EE100F"/>
    <w:rsid w:val="00EE1728"/>
    <w:rsid w:val="00EE1942"/>
    <w:rsid w:val="00EE22ED"/>
    <w:rsid w:val="00EE359B"/>
    <w:rsid w:val="00EE3860"/>
    <w:rsid w:val="00EE3AC5"/>
    <w:rsid w:val="00EE4C14"/>
    <w:rsid w:val="00EE5E03"/>
    <w:rsid w:val="00EE763A"/>
    <w:rsid w:val="00EE7870"/>
    <w:rsid w:val="00EF09B8"/>
    <w:rsid w:val="00EF0F52"/>
    <w:rsid w:val="00EF1F67"/>
    <w:rsid w:val="00EF3973"/>
    <w:rsid w:val="00EF3B4A"/>
    <w:rsid w:val="00EF47CD"/>
    <w:rsid w:val="00EF5ACC"/>
    <w:rsid w:val="00EF5F84"/>
    <w:rsid w:val="00F0099F"/>
    <w:rsid w:val="00F00CBC"/>
    <w:rsid w:val="00F01C96"/>
    <w:rsid w:val="00F02F03"/>
    <w:rsid w:val="00F04329"/>
    <w:rsid w:val="00F0463D"/>
    <w:rsid w:val="00F05025"/>
    <w:rsid w:val="00F05297"/>
    <w:rsid w:val="00F061DC"/>
    <w:rsid w:val="00F0678D"/>
    <w:rsid w:val="00F06CE6"/>
    <w:rsid w:val="00F0794B"/>
    <w:rsid w:val="00F07BA6"/>
    <w:rsid w:val="00F07DA2"/>
    <w:rsid w:val="00F1082F"/>
    <w:rsid w:val="00F109C8"/>
    <w:rsid w:val="00F10CBC"/>
    <w:rsid w:val="00F121C8"/>
    <w:rsid w:val="00F12741"/>
    <w:rsid w:val="00F12C4F"/>
    <w:rsid w:val="00F12F2C"/>
    <w:rsid w:val="00F1300A"/>
    <w:rsid w:val="00F133D0"/>
    <w:rsid w:val="00F14BD6"/>
    <w:rsid w:val="00F14D1D"/>
    <w:rsid w:val="00F14D52"/>
    <w:rsid w:val="00F15746"/>
    <w:rsid w:val="00F16264"/>
    <w:rsid w:val="00F168AC"/>
    <w:rsid w:val="00F16C38"/>
    <w:rsid w:val="00F1712B"/>
    <w:rsid w:val="00F174DC"/>
    <w:rsid w:val="00F17F05"/>
    <w:rsid w:val="00F213FF"/>
    <w:rsid w:val="00F21C3C"/>
    <w:rsid w:val="00F24052"/>
    <w:rsid w:val="00F24058"/>
    <w:rsid w:val="00F24754"/>
    <w:rsid w:val="00F24B1A"/>
    <w:rsid w:val="00F24DD0"/>
    <w:rsid w:val="00F264AE"/>
    <w:rsid w:val="00F2678C"/>
    <w:rsid w:val="00F274D5"/>
    <w:rsid w:val="00F27798"/>
    <w:rsid w:val="00F30CB6"/>
    <w:rsid w:val="00F31B9B"/>
    <w:rsid w:val="00F321F1"/>
    <w:rsid w:val="00F32F2E"/>
    <w:rsid w:val="00F332DF"/>
    <w:rsid w:val="00F3548D"/>
    <w:rsid w:val="00F36A0F"/>
    <w:rsid w:val="00F36A80"/>
    <w:rsid w:val="00F37203"/>
    <w:rsid w:val="00F419E9"/>
    <w:rsid w:val="00F41D52"/>
    <w:rsid w:val="00F41DBD"/>
    <w:rsid w:val="00F42AA5"/>
    <w:rsid w:val="00F42AFC"/>
    <w:rsid w:val="00F43502"/>
    <w:rsid w:val="00F43539"/>
    <w:rsid w:val="00F43F39"/>
    <w:rsid w:val="00F46682"/>
    <w:rsid w:val="00F467C5"/>
    <w:rsid w:val="00F47BB7"/>
    <w:rsid w:val="00F52356"/>
    <w:rsid w:val="00F52D87"/>
    <w:rsid w:val="00F536E4"/>
    <w:rsid w:val="00F53DB2"/>
    <w:rsid w:val="00F5447E"/>
    <w:rsid w:val="00F556EE"/>
    <w:rsid w:val="00F607A9"/>
    <w:rsid w:val="00F616B0"/>
    <w:rsid w:val="00F62372"/>
    <w:rsid w:val="00F63233"/>
    <w:rsid w:val="00F64BA5"/>
    <w:rsid w:val="00F64E55"/>
    <w:rsid w:val="00F6602F"/>
    <w:rsid w:val="00F71C49"/>
    <w:rsid w:val="00F72B6E"/>
    <w:rsid w:val="00F75257"/>
    <w:rsid w:val="00F762AC"/>
    <w:rsid w:val="00F762BB"/>
    <w:rsid w:val="00F76E79"/>
    <w:rsid w:val="00F80C83"/>
    <w:rsid w:val="00F80EEF"/>
    <w:rsid w:val="00F80F1E"/>
    <w:rsid w:val="00F826EB"/>
    <w:rsid w:val="00F83C3F"/>
    <w:rsid w:val="00F845DC"/>
    <w:rsid w:val="00F84D78"/>
    <w:rsid w:val="00F8679F"/>
    <w:rsid w:val="00F87687"/>
    <w:rsid w:val="00F87E31"/>
    <w:rsid w:val="00F906E2"/>
    <w:rsid w:val="00F91513"/>
    <w:rsid w:val="00F919AE"/>
    <w:rsid w:val="00F9230C"/>
    <w:rsid w:val="00F9270F"/>
    <w:rsid w:val="00F937FC"/>
    <w:rsid w:val="00F949B7"/>
    <w:rsid w:val="00F94CA0"/>
    <w:rsid w:val="00F94DFA"/>
    <w:rsid w:val="00F9642E"/>
    <w:rsid w:val="00FA021E"/>
    <w:rsid w:val="00FA085E"/>
    <w:rsid w:val="00FA0DD9"/>
    <w:rsid w:val="00FA108C"/>
    <w:rsid w:val="00FA1CD2"/>
    <w:rsid w:val="00FA22B5"/>
    <w:rsid w:val="00FA2558"/>
    <w:rsid w:val="00FA4824"/>
    <w:rsid w:val="00FA7268"/>
    <w:rsid w:val="00FA73C1"/>
    <w:rsid w:val="00FB2954"/>
    <w:rsid w:val="00FB326C"/>
    <w:rsid w:val="00FB3751"/>
    <w:rsid w:val="00FB4D0E"/>
    <w:rsid w:val="00FB5411"/>
    <w:rsid w:val="00FB5956"/>
    <w:rsid w:val="00FB5FA1"/>
    <w:rsid w:val="00FB5FE5"/>
    <w:rsid w:val="00FB628F"/>
    <w:rsid w:val="00FB648F"/>
    <w:rsid w:val="00FB65A8"/>
    <w:rsid w:val="00FC02A8"/>
    <w:rsid w:val="00FC339A"/>
    <w:rsid w:val="00FC3E2E"/>
    <w:rsid w:val="00FC40C2"/>
    <w:rsid w:val="00FC41A7"/>
    <w:rsid w:val="00FC41DA"/>
    <w:rsid w:val="00FC4582"/>
    <w:rsid w:val="00FC497F"/>
    <w:rsid w:val="00FC4E70"/>
    <w:rsid w:val="00FC51DD"/>
    <w:rsid w:val="00FC54A9"/>
    <w:rsid w:val="00FC71CE"/>
    <w:rsid w:val="00FC72E4"/>
    <w:rsid w:val="00FD03AE"/>
    <w:rsid w:val="00FD0D85"/>
    <w:rsid w:val="00FD0F1A"/>
    <w:rsid w:val="00FD11F5"/>
    <w:rsid w:val="00FD22D5"/>
    <w:rsid w:val="00FD300C"/>
    <w:rsid w:val="00FD34FD"/>
    <w:rsid w:val="00FD3A27"/>
    <w:rsid w:val="00FD42E4"/>
    <w:rsid w:val="00FD50DC"/>
    <w:rsid w:val="00FD52CC"/>
    <w:rsid w:val="00FD6C82"/>
    <w:rsid w:val="00FD76C9"/>
    <w:rsid w:val="00FE03FE"/>
    <w:rsid w:val="00FE084D"/>
    <w:rsid w:val="00FE10EF"/>
    <w:rsid w:val="00FE3DD4"/>
    <w:rsid w:val="00FE4A6A"/>
    <w:rsid w:val="00FE4BB6"/>
    <w:rsid w:val="00FE4D1F"/>
    <w:rsid w:val="00FE5A95"/>
    <w:rsid w:val="00FE65E6"/>
    <w:rsid w:val="00FE6621"/>
    <w:rsid w:val="00FE7CEA"/>
    <w:rsid w:val="00FE7F21"/>
    <w:rsid w:val="00FF0E86"/>
    <w:rsid w:val="00FF23AC"/>
    <w:rsid w:val="00FF24C8"/>
    <w:rsid w:val="00FF2548"/>
    <w:rsid w:val="00FF427D"/>
    <w:rsid w:val="00FF4638"/>
    <w:rsid w:val="00FF542C"/>
    <w:rsid w:val="00FF6CEA"/>
    <w:rsid w:val="00FF7071"/>
    <w:rsid w:val="00FF71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518"/>
    <w:rPr>
      <w:rFonts w:eastAsia="Cambria"/>
      <w:sz w:val="24"/>
      <w:szCs w:val="24"/>
    </w:rPr>
  </w:style>
  <w:style w:type="paragraph" w:styleId="Heading1">
    <w:name w:val="heading 1"/>
    <w:basedOn w:val="Normal"/>
    <w:next w:val="Normal"/>
    <w:link w:val="Heading1Char"/>
    <w:uiPriority w:val="9"/>
    <w:qFormat/>
    <w:rsid w:val="0069120C"/>
    <w:pPr>
      <w:keepNext/>
      <w:keepLines/>
      <w:spacing w:before="480" w:line="276" w:lineRule="auto"/>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26A4C"/>
    <w:rPr>
      <w:b/>
      <w:bCs/>
    </w:rPr>
  </w:style>
  <w:style w:type="character" w:styleId="Emphasis">
    <w:name w:val="Emphasis"/>
    <w:qFormat/>
    <w:rsid w:val="00626A4C"/>
    <w:rPr>
      <w:i/>
      <w:iCs/>
    </w:rPr>
  </w:style>
  <w:style w:type="paragraph" w:styleId="DocumentMap">
    <w:name w:val="Document Map"/>
    <w:basedOn w:val="Normal"/>
    <w:semiHidden/>
    <w:rsid w:val="005F7B5F"/>
    <w:pPr>
      <w:shd w:val="clear" w:color="auto" w:fill="000080"/>
    </w:pPr>
    <w:rPr>
      <w:rFonts w:ascii="Tahoma" w:hAnsi="Tahoma" w:cs="Tahoma"/>
      <w:sz w:val="20"/>
      <w:szCs w:val="20"/>
    </w:rPr>
  </w:style>
  <w:style w:type="character" w:styleId="Hyperlink">
    <w:name w:val="Hyperlink"/>
    <w:rsid w:val="00493131"/>
    <w:rPr>
      <w:color w:val="0000FF"/>
      <w:u w:val="single"/>
    </w:rPr>
  </w:style>
  <w:style w:type="paragraph" w:styleId="FootnoteText">
    <w:name w:val="footnote text"/>
    <w:basedOn w:val="Normal"/>
    <w:link w:val="FootnoteTextChar"/>
    <w:rsid w:val="00036033"/>
    <w:rPr>
      <w:sz w:val="20"/>
      <w:szCs w:val="20"/>
    </w:rPr>
  </w:style>
  <w:style w:type="character" w:customStyle="1" w:styleId="FootnoteTextChar">
    <w:name w:val="Footnote Text Char"/>
    <w:link w:val="FootnoteText"/>
    <w:rsid w:val="00036033"/>
    <w:rPr>
      <w:rFonts w:eastAsia="Cambria"/>
    </w:rPr>
  </w:style>
  <w:style w:type="character" w:styleId="FootnoteReference">
    <w:name w:val="footnote reference"/>
    <w:rsid w:val="00036033"/>
    <w:rPr>
      <w:vertAlign w:val="superscript"/>
    </w:rPr>
  </w:style>
  <w:style w:type="paragraph" w:styleId="NormalWeb">
    <w:name w:val="Normal (Web)"/>
    <w:basedOn w:val="Normal"/>
    <w:uiPriority w:val="99"/>
    <w:unhideWhenUsed/>
    <w:rsid w:val="00584286"/>
    <w:pPr>
      <w:spacing w:before="100" w:beforeAutospacing="1" w:after="100" w:afterAutospacing="1"/>
    </w:pPr>
    <w:rPr>
      <w:rFonts w:eastAsia="Times New Roman"/>
    </w:rPr>
  </w:style>
  <w:style w:type="paragraph" w:styleId="Header">
    <w:name w:val="header"/>
    <w:basedOn w:val="Normal"/>
    <w:link w:val="HeaderChar"/>
    <w:rsid w:val="00D913E3"/>
    <w:pPr>
      <w:tabs>
        <w:tab w:val="center" w:pos="4680"/>
        <w:tab w:val="right" w:pos="9360"/>
      </w:tabs>
    </w:pPr>
  </w:style>
  <w:style w:type="character" w:customStyle="1" w:styleId="HeaderChar">
    <w:name w:val="Header Char"/>
    <w:link w:val="Header"/>
    <w:rsid w:val="00D913E3"/>
    <w:rPr>
      <w:rFonts w:eastAsia="Cambria"/>
      <w:sz w:val="24"/>
      <w:szCs w:val="24"/>
    </w:rPr>
  </w:style>
  <w:style w:type="paragraph" w:styleId="Footer">
    <w:name w:val="footer"/>
    <w:basedOn w:val="Normal"/>
    <w:link w:val="FooterChar"/>
    <w:uiPriority w:val="99"/>
    <w:rsid w:val="00D913E3"/>
    <w:pPr>
      <w:tabs>
        <w:tab w:val="center" w:pos="4680"/>
        <w:tab w:val="right" w:pos="9360"/>
      </w:tabs>
    </w:pPr>
  </w:style>
  <w:style w:type="character" w:customStyle="1" w:styleId="FooterChar">
    <w:name w:val="Footer Char"/>
    <w:link w:val="Footer"/>
    <w:uiPriority w:val="99"/>
    <w:rsid w:val="00D913E3"/>
    <w:rPr>
      <w:rFonts w:eastAsia="Cambria"/>
      <w:sz w:val="24"/>
      <w:szCs w:val="24"/>
    </w:rPr>
  </w:style>
  <w:style w:type="paragraph" w:styleId="ListParagraph">
    <w:name w:val="List Paragraph"/>
    <w:basedOn w:val="Normal"/>
    <w:uiPriority w:val="34"/>
    <w:qFormat/>
    <w:rsid w:val="005A2098"/>
    <w:pPr>
      <w:spacing w:after="200" w:line="276" w:lineRule="auto"/>
      <w:ind w:left="720"/>
      <w:contextualSpacing/>
    </w:pPr>
    <w:rPr>
      <w:rFonts w:eastAsia="Calibri"/>
      <w:szCs w:val="22"/>
    </w:rPr>
  </w:style>
  <w:style w:type="character" w:customStyle="1" w:styleId="Heading1Char">
    <w:name w:val="Heading 1 Char"/>
    <w:link w:val="Heading1"/>
    <w:uiPriority w:val="9"/>
    <w:rsid w:val="0069120C"/>
    <w:rPr>
      <w:rFonts w:ascii="Cambria" w:hAnsi="Cambria"/>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2518"/>
    <w:rPr>
      <w:rFonts w:eastAsia="Cambria"/>
      <w:sz w:val="24"/>
      <w:szCs w:val="24"/>
    </w:rPr>
  </w:style>
  <w:style w:type="paragraph" w:styleId="Heading1">
    <w:name w:val="heading 1"/>
    <w:basedOn w:val="Normal"/>
    <w:next w:val="Normal"/>
    <w:link w:val="Heading1Char"/>
    <w:uiPriority w:val="9"/>
    <w:qFormat/>
    <w:rsid w:val="0069120C"/>
    <w:pPr>
      <w:keepNext/>
      <w:keepLines/>
      <w:spacing w:before="480" w:line="276" w:lineRule="auto"/>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26A4C"/>
    <w:rPr>
      <w:b/>
      <w:bCs/>
    </w:rPr>
  </w:style>
  <w:style w:type="character" w:styleId="Emphasis">
    <w:name w:val="Emphasis"/>
    <w:qFormat/>
    <w:rsid w:val="00626A4C"/>
    <w:rPr>
      <w:i/>
      <w:iCs/>
    </w:rPr>
  </w:style>
  <w:style w:type="paragraph" w:styleId="DocumentMap">
    <w:name w:val="Document Map"/>
    <w:basedOn w:val="Normal"/>
    <w:semiHidden/>
    <w:rsid w:val="005F7B5F"/>
    <w:pPr>
      <w:shd w:val="clear" w:color="auto" w:fill="000080"/>
    </w:pPr>
    <w:rPr>
      <w:rFonts w:ascii="Tahoma" w:hAnsi="Tahoma" w:cs="Tahoma"/>
      <w:sz w:val="20"/>
      <w:szCs w:val="20"/>
    </w:rPr>
  </w:style>
  <w:style w:type="character" w:styleId="Hyperlink">
    <w:name w:val="Hyperlink"/>
    <w:rsid w:val="00493131"/>
    <w:rPr>
      <w:color w:val="0000FF"/>
      <w:u w:val="single"/>
    </w:rPr>
  </w:style>
  <w:style w:type="paragraph" w:styleId="FootnoteText">
    <w:name w:val="footnote text"/>
    <w:basedOn w:val="Normal"/>
    <w:link w:val="FootnoteTextChar"/>
    <w:rsid w:val="00036033"/>
    <w:rPr>
      <w:sz w:val="20"/>
      <w:szCs w:val="20"/>
    </w:rPr>
  </w:style>
  <w:style w:type="character" w:customStyle="1" w:styleId="FootnoteTextChar">
    <w:name w:val="Footnote Text Char"/>
    <w:link w:val="FootnoteText"/>
    <w:rsid w:val="00036033"/>
    <w:rPr>
      <w:rFonts w:eastAsia="Cambria"/>
    </w:rPr>
  </w:style>
  <w:style w:type="character" w:styleId="FootnoteReference">
    <w:name w:val="footnote reference"/>
    <w:rsid w:val="00036033"/>
    <w:rPr>
      <w:vertAlign w:val="superscript"/>
    </w:rPr>
  </w:style>
  <w:style w:type="paragraph" w:styleId="NormalWeb">
    <w:name w:val="Normal (Web)"/>
    <w:basedOn w:val="Normal"/>
    <w:uiPriority w:val="99"/>
    <w:unhideWhenUsed/>
    <w:rsid w:val="00584286"/>
    <w:pPr>
      <w:spacing w:before="100" w:beforeAutospacing="1" w:after="100" w:afterAutospacing="1"/>
    </w:pPr>
    <w:rPr>
      <w:rFonts w:eastAsia="Times New Roman"/>
    </w:rPr>
  </w:style>
  <w:style w:type="paragraph" w:styleId="Header">
    <w:name w:val="header"/>
    <w:basedOn w:val="Normal"/>
    <w:link w:val="HeaderChar"/>
    <w:rsid w:val="00D913E3"/>
    <w:pPr>
      <w:tabs>
        <w:tab w:val="center" w:pos="4680"/>
        <w:tab w:val="right" w:pos="9360"/>
      </w:tabs>
    </w:pPr>
  </w:style>
  <w:style w:type="character" w:customStyle="1" w:styleId="HeaderChar">
    <w:name w:val="Header Char"/>
    <w:link w:val="Header"/>
    <w:rsid w:val="00D913E3"/>
    <w:rPr>
      <w:rFonts w:eastAsia="Cambria"/>
      <w:sz w:val="24"/>
      <w:szCs w:val="24"/>
    </w:rPr>
  </w:style>
  <w:style w:type="paragraph" w:styleId="Footer">
    <w:name w:val="footer"/>
    <w:basedOn w:val="Normal"/>
    <w:link w:val="FooterChar"/>
    <w:uiPriority w:val="99"/>
    <w:rsid w:val="00D913E3"/>
    <w:pPr>
      <w:tabs>
        <w:tab w:val="center" w:pos="4680"/>
        <w:tab w:val="right" w:pos="9360"/>
      </w:tabs>
    </w:pPr>
  </w:style>
  <w:style w:type="character" w:customStyle="1" w:styleId="FooterChar">
    <w:name w:val="Footer Char"/>
    <w:link w:val="Footer"/>
    <w:uiPriority w:val="99"/>
    <w:rsid w:val="00D913E3"/>
    <w:rPr>
      <w:rFonts w:eastAsia="Cambria"/>
      <w:sz w:val="24"/>
      <w:szCs w:val="24"/>
    </w:rPr>
  </w:style>
  <w:style w:type="paragraph" w:styleId="ListParagraph">
    <w:name w:val="List Paragraph"/>
    <w:basedOn w:val="Normal"/>
    <w:uiPriority w:val="34"/>
    <w:qFormat/>
    <w:rsid w:val="005A2098"/>
    <w:pPr>
      <w:spacing w:after="200" w:line="276" w:lineRule="auto"/>
      <w:ind w:left="720"/>
      <w:contextualSpacing/>
    </w:pPr>
    <w:rPr>
      <w:rFonts w:eastAsia="Calibri"/>
      <w:szCs w:val="22"/>
    </w:rPr>
  </w:style>
  <w:style w:type="character" w:customStyle="1" w:styleId="Heading1Char">
    <w:name w:val="Heading 1 Char"/>
    <w:link w:val="Heading1"/>
    <w:uiPriority w:val="9"/>
    <w:rsid w:val="0069120C"/>
    <w:rPr>
      <w:rFonts w:ascii="Cambria" w:hAnsi="Cambria"/>
      <w:b/>
      <w:bCs/>
      <w:color w:val="365F91"/>
      <w:sz w:val="28"/>
      <w:szCs w:val="28"/>
    </w:rPr>
  </w:style>
</w:styles>
</file>

<file path=word/webSettings.xml><?xml version="1.0" encoding="utf-8"?>
<w:webSettings xmlns:r="http://schemas.openxmlformats.org/officeDocument/2006/relationships" xmlns:w="http://schemas.openxmlformats.org/wordprocessingml/2006/main">
  <w:divs>
    <w:div w:id="16929978">
      <w:bodyDiv w:val="1"/>
      <w:marLeft w:val="0"/>
      <w:marRight w:val="0"/>
      <w:marTop w:val="0"/>
      <w:marBottom w:val="0"/>
      <w:divBdr>
        <w:top w:val="none" w:sz="0" w:space="0" w:color="auto"/>
        <w:left w:val="none" w:sz="0" w:space="0" w:color="auto"/>
        <w:bottom w:val="none" w:sz="0" w:space="0" w:color="auto"/>
        <w:right w:val="none" w:sz="0" w:space="0" w:color="auto"/>
      </w:divBdr>
      <w:divsChild>
        <w:div w:id="537820112">
          <w:marLeft w:val="1800"/>
          <w:marRight w:val="0"/>
          <w:marTop w:val="86"/>
          <w:marBottom w:val="0"/>
          <w:divBdr>
            <w:top w:val="none" w:sz="0" w:space="0" w:color="auto"/>
            <w:left w:val="none" w:sz="0" w:space="0" w:color="auto"/>
            <w:bottom w:val="none" w:sz="0" w:space="0" w:color="auto"/>
            <w:right w:val="none" w:sz="0" w:space="0" w:color="auto"/>
          </w:divBdr>
        </w:div>
        <w:div w:id="740061346">
          <w:marLeft w:val="1800"/>
          <w:marRight w:val="0"/>
          <w:marTop w:val="86"/>
          <w:marBottom w:val="0"/>
          <w:divBdr>
            <w:top w:val="none" w:sz="0" w:space="0" w:color="auto"/>
            <w:left w:val="none" w:sz="0" w:space="0" w:color="auto"/>
            <w:bottom w:val="none" w:sz="0" w:space="0" w:color="auto"/>
            <w:right w:val="none" w:sz="0" w:space="0" w:color="auto"/>
          </w:divBdr>
        </w:div>
      </w:divsChild>
    </w:div>
    <w:div w:id="76446068">
      <w:bodyDiv w:val="1"/>
      <w:marLeft w:val="0"/>
      <w:marRight w:val="0"/>
      <w:marTop w:val="0"/>
      <w:marBottom w:val="0"/>
      <w:divBdr>
        <w:top w:val="none" w:sz="0" w:space="0" w:color="auto"/>
        <w:left w:val="none" w:sz="0" w:space="0" w:color="auto"/>
        <w:bottom w:val="none" w:sz="0" w:space="0" w:color="auto"/>
        <w:right w:val="none" w:sz="0" w:space="0" w:color="auto"/>
      </w:divBdr>
    </w:div>
    <w:div w:id="97675846">
      <w:bodyDiv w:val="1"/>
      <w:marLeft w:val="0"/>
      <w:marRight w:val="0"/>
      <w:marTop w:val="0"/>
      <w:marBottom w:val="0"/>
      <w:divBdr>
        <w:top w:val="none" w:sz="0" w:space="0" w:color="auto"/>
        <w:left w:val="none" w:sz="0" w:space="0" w:color="auto"/>
        <w:bottom w:val="none" w:sz="0" w:space="0" w:color="auto"/>
        <w:right w:val="none" w:sz="0" w:space="0" w:color="auto"/>
      </w:divBdr>
      <w:divsChild>
        <w:div w:id="958948135">
          <w:marLeft w:val="1166"/>
          <w:marRight w:val="0"/>
          <w:marTop w:val="115"/>
          <w:marBottom w:val="0"/>
          <w:divBdr>
            <w:top w:val="none" w:sz="0" w:space="0" w:color="auto"/>
            <w:left w:val="none" w:sz="0" w:space="0" w:color="auto"/>
            <w:bottom w:val="none" w:sz="0" w:space="0" w:color="auto"/>
            <w:right w:val="none" w:sz="0" w:space="0" w:color="auto"/>
          </w:divBdr>
        </w:div>
      </w:divsChild>
    </w:div>
    <w:div w:id="99885804">
      <w:bodyDiv w:val="1"/>
      <w:marLeft w:val="0"/>
      <w:marRight w:val="0"/>
      <w:marTop w:val="0"/>
      <w:marBottom w:val="0"/>
      <w:divBdr>
        <w:top w:val="none" w:sz="0" w:space="0" w:color="auto"/>
        <w:left w:val="none" w:sz="0" w:space="0" w:color="auto"/>
        <w:bottom w:val="none" w:sz="0" w:space="0" w:color="auto"/>
        <w:right w:val="none" w:sz="0" w:space="0" w:color="auto"/>
      </w:divBdr>
    </w:div>
    <w:div w:id="112214301">
      <w:bodyDiv w:val="1"/>
      <w:marLeft w:val="0"/>
      <w:marRight w:val="0"/>
      <w:marTop w:val="0"/>
      <w:marBottom w:val="0"/>
      <w:divBdr>
        <w:top w:val="none" w:sz="0" w:space="0" w:color="auto"/>
        <w:left w:val="none" w:sz="0" w:space="0" w:color="auto"/>
        <w:bottom w:val="none" w:sz="0" w:space="0" w:color="auto"/>
        <w:right w:val="none" w:sz="0" w:space="0" w:color="auto"/>
      </w:divBdr>
      <w:divsChild>
        <w:div w:id="518158778">
          <w:marLeft w:val="1166"/>
          <w:marRight w:val="0"/>
          <w:marTop w:val="115"/>
          <w:marBottom w:val="0"/>
          <w:divBdr>
            <w:top w:val="none" w:sz="0" w:space="0" w:color="auto"/>
            <w:left w:val="none" w:sz="0" w:space="0" w:color="auto"/>
            <w:bottom w:val="none" w:sz="0" w:space="0" w:color="auto"/>
            <w:right w:val="none" w:sz="0" w:space="0" w:color="auto"/>
          </w:divBdr>
        </w:div>
        <w:div w:id="775097786">
          <w:marLeft w:val="1166"/>
          <w:marRight w:val="0"/>
          <w:marTop w:val="115"/>
          <w:marBottom w:val="0"/>
          <w:divBdr>
            <w:top w:val="none" w:sz="0" w:space="0" w:color="auto"/>
            <w:left w:val="none" w:sz="0" w:space="0" w:color="auto"/>
            <w:bottom w:val="none" w:sz="0" w:space="0" w:color="auto"/>
            <w:right w:val="none" w:sz="0" w:space="0" w:color="auto"/>
          </w:divBdr>
        </w:div>
      </w:divsChild>
    </w:div>
    <w:div w:id="159274547">
      <w:bodyDiv w:val="1"/>
      <w:marLeft w:val="0"/>
      <w:marRight w:val="0"/>
      <w:marTop w:val="0"/>
      <w:marBottom w:val="0"/>
      <w:divBdr>
        <w:top w:val="none" w:sz="0" w:space="0" w:color="auto"/>
        <w:left w:val="none" w:sz="0" w:space="0" w:color="auto"/>
        <w:bottom w:val="none" w:sz="0" w:space="0" w:color="auto"/>
        <w:right w:val="none" w:sz="0" w:space="0" w:color="auto"/>
      </w:divBdr>
    </w:div>
    <w:div w:id="165904248">
      <w:bodyDiv w:val="1"/>
      <w:marLeft w:val="0"/>
      <w:marRight w:val="0"/>
      <w:marTop w:val="0"/>
      <w:marBottom w:val="0"/>
      <w:divBdr>
        <w:top w:val="none" w:sz="0" w:space="0" w:color="auto"/>
        <w:left w:val="none" w:sz="0" w:space="0" w:color="auto"/>
        <w:bottom w:val="none" w:sz="0" w:space="0" w:color="auto"/>
        <w:right w:val="none" w:sz="0" w:space="0" w:color="auto"/>
      </w:divBdr>
    </w:div>
    <w:div w:id="182592271">
      <w:bodyDiv w:val="1"/>
      <w:marLeft w:val="0"/>
      <w:marRight w:val="0"/>
      <w:marTop w:val="0"/>
      <w:marBottom w:val="0"/>
      <w:divBdr>
        <w:top w:val="none" w:sz="0" w:space="0" w:color="auto"/>
        <w:left w:val="none" w:sz="0" w:space="0" w:color="auto"/>
        <w:bottom w:val="none" w:sz="0" w:space="0" w:color="auto"/>
        <w:right w:val="none" w:sz="0" w:space="0" w:color="auto"/>
      </w:divBdr>
      <w:divsChild>
        <w:div w:id="941499999">
          <w:marLeft w:val="0"/>
          <w:marRight w:val="0"/>
          <w:marTop w:val="0"/>
          <w:marBottom w:val="0"/>
          <w:divBdr>
            <w:top w:val="none" w:sz="0" w:space="0" w:color="auto"/>
            <w:left w:val="none" w:sz="0" w:space="0" w:color="auto"/>
            <w:bottom w:val="none" w:sz="0" w:space="0" w:color="auto"/>
            <w:right w:val="none" w:sz="0" w:space="0" w:color="auto"/>
          </w:divBdr>
          <w:divsChild>
            <w:div w:id="1955163745">
              <w:marLeft w:val="0"/>
              <w:marRight w:val="0"/>
              <w:marTop w:val="0"/>
              <w:marBottom w:val="0"/>
              <w:divBdr>
                <w:top w:val="none" w:sz="0" w:space="0" w:color="auto"/>
                <w:left w:val="none" w:sz="0" w:space="0" w:color="auto"/>
                <w:bottom w:val="none" w:sz="0" w:space="0" w:color="auto"/>
                <w:right w:val="none" w:sz="0" w:space="0" w:color="auto"/>
              </w:divBdr>
              <w:divsChild>
                <w:div w:id="570894595">
                  <w:marLeft w:val="0"/>
                  <w:marRight w:val="0"/>
                  <w:marTop w:val="0"/>
                  <w:marBottom w:val="0"/>
                  <w:divBdr>
                    <w:top w:val="none" w:sz="0" w:space="0" w:color="auto"/>
                    <w:left w:val="none" w:sz="0" w:space="0" w:color="auto"/>
                    <w:bottom w:val="none" w:sz="0" w:space="0" w:color="auto"/>
                    <w:right w:val="none" w:sz="0" w:space="0" w:color="auto"/>
                  </w:divBdr>
                  <w:divsChild>
                    <w:div w:id="718361777">
                      <w:marLeft w:val="0"/>
                      <w:marRight w:val="0"/>
                      <w:marTop w:val="0"/>
                      <w:marBottom w:val="0"/>
                      <w:divBdr>
                        <w:top w:val="none" w:sz="0" w:space="0" w:color="auto"/>
                        <w:left w:val="none" w:sz="0" w:space="0" w:color="auto"/>
                        <w:bottom w:val="none" w:sz="0" w:space="0" w:color="auto"/>
                        <w:right w:val="none" w:sz="0" w:space="0" w:color="auto"/>
                      </w:divBdr>
                      <w:divsChild>
                        <w:div w:id="546646510">
                          <w:marLeft w:val="0"/>
                          <w:marRight w:val="0"/>
                          <w:marTop w:val="0"/>
                          <w:marBottom w:val="0"/>
                          <w:divBdr>
                            <w:top w:val="none" w:sz="0" w:space="0" w:color="auto"/>
                            <w:left w:val="none" w:sz="0" w:space="0" w:color="auto"/>
                            <w:bottom w:val="none" w:sz="0" w:space="0" w:color="auto"/>
                            <w:right w:val="none" w:sz="0" w:space="0" w:color="auto"/>
                          </w:divBdr>
                          <w:divsChild>
                            <w:div w:id="125665123">
                              <w:marLeft w:val="0"/>
                              <w:marRight w:val="-100"/>
                              <w:marTop w:val="0"/>
                              <w:marBottom w:val="600"/>
                              <w:divBdr>
                                <w:top w:val="none" w:sz="0" w:space="0" w:color="auto"/>
                                <w:left w:val="none" w:sz="0" w:space="0" w:color="auto"/>
                                <w:bottom w:val="none" w:sz="0" w:space="0" w:color="auto"/>
                                <w:right w:val="none" w:sz="0" w:space="0" w:color="auto"/>
                              </w:divBdr>
                              <w:divsChild>
                                <w:div w:id="997608914">
                                  <w:marLeft w:val="0"/>
                                  <w:marRight w:val="0"/>
                                  <w:marTop w:val="0"/>
                                  <w:marBottom w:val="0"/>
                                  <w:divBdr>
                                    <w:top w:val="none" w:sz="0" w:space="0" w:color="auto"/>
                                    <w:left w:val="none" w:sz="0" w:space="0" w:color="auto"/>
                                    <w:bottom w:val="none" w:sz="0" w:space="0" w:color="auto"/>
                                    <w:right w:val="none" w:sz="0" w:space="0" w:color="auto"/>
                                  </w:divBdr>
                                  <w:divsChild>
                                    <w:div w:id="713311298">
                                      <w:marLeft w:val="0"/>
                                      <w:marRight w:val="0"/>
                                      <w:marTop w:val="0"/>
                                      <w:marBottom w:val="0"/>
                                      <w:divBdr>
                                        <w:top w:val="none" w:sz="0" w:space="0" w:color="auto"/>
                                        <w:left w:val="none" w:sz="0" w:space="0" w:color="auto"/>
                                        <w:bottom w:val="none" w:sz="0" w:space="0" w:color="auto"/>
                                        <w:right w:val="none" w:sz="0" w:space="0" w:color="auto"/>
                                      </w:divBdr>
                                      <w:divsChild>
                                        <w:div w:id="920288015">
                                          <w:marLeft w:val="0"/>
                                          <w:marRight w:val="0"/>
                                          <w:marTop w:val="0"/>
                                          <w:marBottom w:val="0"/>
                                          <w:divBdr>
                                            <w:top w:val="none" w:sz="0" w:space="0" w:color="auto"/>
                                            <w:left w:val="none" w:sz="0" w:space="0" w:color="auto"/>
                                            <w:bottom w:val="none" w:sz="0" w:space="0" w:color="auto"/>
                                            <w:right w:val="none" w:sz="0" w:space="0" w:color="auto"/>
                                          </w:divBdr>
                                          <w:divsChild>
                                            <w:div w:id="610012029">
                                              <w:marLeft w:val="0"/>
                                              <w:marRight w:val="0"/>
                                              <w:marTop w:val="0"/>
                                              <w:marBottom w:val="0"/>
                                              <w:divBdr>
                                                <w:top w:val="none" w:sz="0" w:space="0" w:color="auto"/>
                                                <w:left w:val="none" w:sz="0" w:space="0" w:color="auto"/>
                                                <w:bottom w:val="none" w:sz="0" w:space="0" w:color="auto"/>
                                                <w:right w:val="none" w:sz="0" w:space="0" w:color="auto"/>
                                              </w:divBdr>
                                              <w:divsChild>
                                                <w:div w:id="114837256">
                                                  <w:marLeft w:val="0"/>
                                                  <w:marRight w:val="0"/>
                                                  <w:marTop w:val="0"/>
                                                  <w:marBottom w:val="0"/>
                                                  <w:divBdr>
                                                    <w:top w:val="none" w:sz="0" w:space="0" w:color="auto"/>
                                                    <w:left w:val="none" w:sz="0" w:space="0" w:color="auto"/>
                                                    <w:bottom w:val="none" w:sz="0" w:space="0" w:color="auto"/>
                                                    <w:right w:val="none" w:sz="0" w:space="0" w:color="auto"/>
                                                  </w:divBdr>
                                                  <w:divsChild>
                                                    <w:div w:id="998078029">
                                                      <w:marLeft w:val="0"/>
                                                      <w:marRight w:val="0"/>
                                                      <w:marTop w:val="0"/>
                                                      <w:marBottom w:val="0"/>
                                                      <w:divBdr>
                                                        <w:top w:val="none" w:sz="0" w:space="0" w:color="auto"/>
                                                        <w:left w:val="none" w:sz="0" w:space="0" w:color="auto"/>
                                                        <w:bottom w:val="none" w:sz="0" w:space="0" w:color="auto"/>
                                                        <w:right w:val="none" w:sz="0" w:space="0" w:color="auto"/>
                                                      </w:divBdr>
                                                      <w:divsChild>
                                                        <w:div w:id="320305736">
                                                          <w:marLeft w:val="0"/>
                                                          <w:marRight w:val="0"/>
                                                          <w:marTop w:val="0"/>
                                                          <w:marBottom w:val="0"/>
                                                          <w:divBdr>
                                                            <w:top w:val="none" w:sz="0" w:space="0" w:color="auto"/>
                                                            <w:left w:val="none" w:sz="0" w:space="0" w:color="auto"/>
                                                            <w:bottom w:val="none" w:sz="0" w:space="0" w:color="auto"/>
                                                            <w:right w:val="none" w:sz="0" w:space="0" w:color="auto"/>
                                                          </w:divBdr>
                                                          <w:divsChild>
                                                            <w:div w:id="1451971413">
                                                              <w:marLeft w:val="0"/>
                                                              <w:marRight w:val="0"/>
                                                              <w:marTop w:val="0"/>
                                                              <w:marBottom w:val="0"/>
                                                              <w:divBdr>
                                                                <w:top w:val="none" w:sz="0" w:space="0" w:color="auto"/>
                                                                <w:left w:val="none" w:sz="0" w:space="0" w:color="auto"/>
                                                                <w:bottom w:val="none" w:sz="0" w:space="0" w:color="auto"/>
                                                                <w:right w:val="none" w:sz="0" w:space="0" w:color="auto"/>
                                                              </w:divBdr>
                                                              <w:divsChild>
                                                                <w:div w:id="9970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4343914">
      <w:bodyDiv w:val="1"/>
      <w:marLeft w:val="0"/>
      <w:marRight w:val="0"/>
      <w:marTop w:val="0"/>
      <w:marBottom w:val="0"/>
      <w:divBdr>
        <w:top w:val="none" w:sz="0" w:space="0" w:color="auto"/>
        <w:left w:val="none" w:sz="0" w:space="0" w:color="auto"/>
        <w:bottom w:val="none" w:sz="0" w:space="0" w:color="auto"/>
        <w:right w:val="none" w:sz="0" w:space="0" w:color="auto"/>
      </w:divBdr>
      <w:divsChild>
        <w:div w:id="832525702">
          <w:marLeft w:val="0"/>
          <w:marRight w:val="0"/>
          <w:marTop w:val="0"/>
          <w:marBottom w:val="0"/>
          <w:divBdr>
            <w:top w:val="none" w:sz="0" w:space="0" w:color="auto"/>
            <w:left w:val="none" w:sz="0" w:space="0" w:color="auto"/>
            <w:bottom w:val="none" w:sz="0" w:space="0" w:color="auto"/>
            <w:right w:val="none" w:sz="0" w:space="0" w:color="auto"/>
          </w:divBdr>
          <w:divsChild>
            <w:div w:id="1290698245">
              <w:marLeft w:val="0"/>
              <w:marRight w:val="0"/>
              <w:marTop w:val="0"/>
              <w:marBottom w:val="0"/>
              <w:divBdr>
                <w:top w:val="none" w:sz="0" w:space="0" w:color="auto"/>
                <w:left w:val="none" w:sz="0" w:space="0" w:color="auto"/>
                <w:bottom w:val="none" w:sz="0" w:space="0" w:color="auto"/>
                <w:right w:val="none" w:sz="0" w:space="0" w:color="auto"/>
              </w:divBdr>
              <w:divsChild>
                <w:div w:id="456339615">
                  <w:marLeft w:val="0"/>
                  <w:marRight w:val="0"/>
                  <w:marTop w:val="0"/>
                  <w:marBottom w:val="0"/>
                  <w:divBdr>
                    <w:top w:val="none" w:sz="0" w:space="0" w:color="auto"/>
                    <w:left w:val="none" w:sz="0" w:space="0" w:color="auto"/>
                    <w:bottom w:val="none" w:sz="0" w:space="0" w:color="auto"/>
                    <w:right w:val="none" w:sz="0" w:space="0" w:color="auto"/>
                  </w:divBdr>
                  <w:divsChild>
                    <w:div w:id="1803770056">
                      <w:marLeft w:val="0"/>
                      <w:marRight w:val="0"/>
                      <w:marTop w:val="0"/>
                      <w:marBottom w:val="0"/>
                      <w:divBdr>
                        <w:top w:val="none" w:sz="0" w:space="0" w:color="auto"/>
                        <w:left w:val="none" w:sz="0" w:space="0" w:color="auto"/>
                        <w:bottom w:val="none" w:sz="0" w:space="0" w:color="auto"/>
                        <w:right w:val="none" w:sz="0" w:space="0" w:color="auto"/>
                      </w:divBdr>
                      <w:divsChild>
                        <w:div w:id="471213248">
                          <w:marLeft w:val="0"/>
                          <w:marRight w:val="0"/>
                          <w:marTop w:val="0"/>
                          <w:marBottom w:val="0"/>
                          <w:divBdr>
                            <w:top w:val="none" w:sz="0" w:space="0" w:color="auto"/>
                            <w:left w:val="none" w:sz="0" w:space="0" w:color="auto"/>
                            <w:bottom w:val="none" w:sz="0" w:space="0" w:color="auto"/>
                            <w:right w:val="none" w:sz="0" w:space="0" w:color="auto"/>
                          </w:divBdr>
                          <w:divsChild>
                            <w:div w:id="51587956">
                              <w:marLeft w:val="0"/>
                              <w:marRight w:val="-100"/>
                              <w:marTop w:val="0"/>
                              <w:marBottom w:val="600"/>
                              <w:divBdr>
                                <w:top w:val="none" w:sz="0" w:space="0" w:color="auto"/>
                                <w:left w:val="none" w:sz="0" w:space="0" w:color="auto"/>
                                <w:bottom w:val="none" w:sz="0" w:space="0" w:color="auto"/>
                                <w:right w:val="none" w:sz="0" w:space="0" w:color="auto"/>
                              </w:divBdr>
                              <w:divsChild>
                                <w:div w:id="1930700306">
                                  <w:marLeft w:val="0"/>
                                  <w:marRight w:val="0"/>
                                  <w:marTop w:val="0"/>
                                  <w:marBottom w:val="0"/>
                                  <w:divBdr>
                                    <w:top w:val="none" w:sz="0" w:space="0" w:color="auto"/>
                                    <w:left w:val="none" w:sz="0" w:space="0" w:color="auto"/>
                                    <w:bottom w:val="none" w:sz="0" w:space="0" w:color="auto"/>
                                    <w:right w:val="none" w:sz="0" w:space="0" w:color="auto"/>
                                  </w:divBdr>
                                  <w:divsChild>
                                    <w:div w:id="637800078">
                                      <w:marLeft w:val="0"/>
                                      <w:marRight w:val="0"/>
                                      <w:marTop w:val="0"/>
                                      <w:marBottom w:val="0"/>
                                      <w:divBdr>
                                        <w:top w:val="none" w:sz="0" w:space="0" w:color="auto"/>
                                        <w:left w:val="none" w:sz="0" w:space="0" w:color="auto"/>
                                        <w:bottom w:val="none" w:sz="0" w:space="0" w:color="auto"/>
                                        <w:right w:val="none" w:sz="0" w:space="0" w:color="auto"/>
                                      </w:divBdr>
                                      <w:divsChild>
                                        <w:div w:id="1760903730">
                                          <w:marLeft w:val="0"/>
                                          <w:marRight w:val="0"/>
                                          <w:marTop w:val="0"/>
                                          <w:marBottom w:val="0"/>
                                          <w:divBdr>
                                            <w:top w:val="none" w:sz="0" w:space="0" w:color="auto"/>
                                            <w:left w:val="none" w:sz="0" w:space="0" w:color="auto"/>
                                            <w:bottom w:val="none" w:sz="0" w:space="0" w:color="auto"/>
                                            <w:right w:val="none" w:sz="0" w:space="0" w:color="auto"/>
                                          </w:divBdr>
                                          <w:divsChild>
                                            <w:div w:id="304089919">
                                              <w:marLeft w:val="0"/>
                                              <w:marRight w:val="0"/>
                                              <w:marTop w:val="0"/>
                                              <w:marBottom w:val="0"/>
                                              <w:divBdr>
                                                <w:top w:val="none" w:sz="0" w:space="0" w:color="auto"/>
                                                <w:left w:val="none" w:sz="0" w:space="0" w:color="auto"/>
                                                <w:bottom w:val="none" w:sz="0" w:space="0" w:color="auto"/>
                                                <w:right w:val="none" w:sz="0" w:space="0" w:color="auto"/>
                                              </w:divBdr>
                                              <w:divsChild>
                                                <w:div w:id="1312176890">
                                                  <w:marLeft w:val="0"/>
                                                  <w:marRight w:val="0"/>
                                                  <w:marTop w:val="0"/>
                                                  <w:marBottom w:val="0"/>
                                                  <w:divBdr>
                                                    <w:top w:val="none" w:sz="0" w:space="0" w:color="auto"/>
                                                    <w:left w:val="none" w:sz="0" w:space="0" w:color="auto"/>
                                                    <w:bottom w:val="none" w:sz="0" w:space="0" w:color="auto"/>
                                                    <w:right w:val="none" w:sz="0" w:space="0" w:color="auto"/>
                                                  </w:divBdr>
                                                  <w:divsChild>
                                                    <w:div w:id="3622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276781">
      <w:bodyDiv w:val="1"/>
      <w:marLeft w:val="0"/>
      <w:marRight w:val="0"/>
      <w:marTop w:val="0"/>
      <w:marBottom w:val="0"/>
      <w:divBdr>
        <w:top w:val="none" w:sz="0" w:space="0" w:color="auto"/>
        <w:left w:val="none" w:sz="0" w:space="0" w:color="auto"/>
        <w:bottom w:val="none" w:sz="0" w:space="0" w:color="auto"/>
        <w:right w:val="none" w:sz="0" w:space="0" w:color="auto"/>
      </w:divBdr>
      <w:divsChild>
        <w:div w:id="1141314628">
          <w:marLeft w:val="1166"/>
          <w:marRight w:val="0"/>
          <w:marTop w:val="115"/>
          <w:marBottom w:val="0"/>
          <w:divBdr>
            <w:top w:val="none" w:sz="0" w:space="0" w:color="auto"/>
            <w:left w:val="none" w:sz="0" w:space="0" w:color="auto"/>
            <w:bottom w:val="none" w:sz="0" w:space="0" w:color="auto"/>
            <w:right w:val="none" w:sz="0" w:space="0" w:color="auto"/>
          </w:divBdr>
        </w:div>
      </w:divsChild>
    </w:div>
    <w:div w:id="291405540">
      <w:bodyDiv w:val="1"/>
      <w:marLeft w:val="0"/>
      <w:marRight w:val="0"/>
      <w:marTop w:val="0"/>
      <w:marBottom w:val="0"/>
      <w:divBdr>
        <w:top w:val="none" w:sz="0" w:space="0" w:color="auto"/>
        <w:left w:val="none" w:sz="0" w:space="0" w:color="auto"/>
        <w:bottom w:val="none" w:sz="0" w:space="0" w:color="auto"/>
        <w:right w:val="none" w:sz="0" w:space="0" w:color="auto"/>
      </w:divBdr>
      <w:divsChild>
        <w:div w:id="1537423287">
          <w:marLeft w:val="1166"/>
          <w:marRight w:val="0"/>
          <w:marTop w:val="115"/>
          <w:marBottom w:val="0"/>
          <w:divBdr>
            <w:top w:val="none" w:sz="0" w:space="0" w:color="auto"/>
            <w:left w:val="none" w:sz="0" w:space="0" w:color="auto"/>
            <w:bottom w:val="none" w:sz="0" w:space="0" w:color="auto"/>
            <w:right w:val="none" w:sz="0" w:space="0" w:color="auto"/>
          </w:divBdr>
        </w:div>
      </w:divsChild>
    </w:div>
    <w:div w:id="297879762">
      <w:bodyDiv w:val="1"/>
      <w:marLeft w:val="0"/>
      <w:marRight w:val="0"/>
      <w:marTop w:val="0"/>
      <w:marBottom w:val="0"/>
      <w:divBdr>
        <w:top w:val="none" w:sz="0" w:space="0" w:color="auto"/>
        <w:left w:val="none" w:sz="0" w:space="0" w:color="auto"/>
        <w:bottom w:val="none" w:sz="0" w:space="0" w:color="auto"/>
        <w:right w:val="none" w:sz="0" w:space="0" w:color="auto"/>
      </w:divBdr>
      <w:divsChild>
        <w:div w:id="1777796367">
          <w:marLeft w:val="0"/>
          <w:marRight w:val="0"/>
          <w:marTop w:val="0"/>
          <w:marBottom w:val="0"/>
          <w:divBdr>
            <w:top w:val="none" w:sz="0" w:space="0" w:color="auto"/>
            <w:left w:val="none" w:sz="0" w:space="0" w:color="auto"/>
            <w:bottom w:val="none" w:sz="0" w:space="0" w:color="auto"/>
            <w:right w:val="none" w:sz="0" w:space="0" w:color="auto"/>
          </w:divBdr>
          <w:divsChild>
            <w:div w:id="2023120091">
              <w:marLeft w:val="0"/>
              <w:marRight w:val="0"/>
              <w:marTop w:val="0"/>
              <w:marBottom w:val="0"/>
              <w:divBdr>
                <w:top w:val="none" w:sz="0" w:space="0" w:color="auto"/>
                <w:left w:val="none" w:sz="0" w:space="0" w:color="auto"/>
                <w:bottom w:val="none" w:sz="0" w:space="0" w:color="auto"/>
                <w:right w:val="none" w:sz="0" w:space="0" w:color="auto"/>
              </w:divBdr>
              <w:divsChild>
                <w:div w:id="1396271178">
                  <w:marLeft w:val="0"/>
                  <w:marRight w:val="0"/>
                  <w:marTop w:val="0"/>
                  <w:marBottom w:val="0"/>
                  <w:divBdr>
                    <w:top w:val="none" w:sz="0" w:space="0" w:color="auto"/>
                    <w:left w:val="none" w:sz="0" w:space="0" w:color="auto"/>
                    <w:bottom w:val="none" w:sz="0" w:space="0" w:color="auto"/>
                    <w:right w:val="none" w:sz="0" w:space="0" w:color="auto"/>
                  </w:divBdr>
                  <w:divsChild>
                    <w:div w:id="1930696110">
                      <w:marLeft w:val="0"/>
                      <w:marRight w:val="0"/>
                      <w:marTop w:val="0"/>
                      <w:marBottom w:val="0"/>
                      <w:divBdr>
                        <w:top w:val="none" w:sz="0" w:space="0" w:color="auto"/>
                        <w:left w:val="none" w:sz="0" w:space="0" w:color="auto"/>
                        <w:bottom w:val="none" w:sz="0" w:space="0" w:color="auto"/>
                        <w:right w:val="none" w:sz="0" w:space="0" w:color="auto"/>
                      </w:divBdr>
                      <w:divsChild>
                        <w:div w:id="1644771281">
                          <w:marLeft w:val="0"/>
                          <w:marRight w:val="0"/>
                          <w:marTop w:val="0"/>
                          <w:marBottom w:val="0"/>
                          <w:divBdr>
                            <w:top w:val="none" w:sz="0" w:space="0" w:color="auto"/>
                            <w:left w:val="none" w:sz="0" w:space="0" w:color="auto"/>
                            <w:bottom w:val="none" w:sz="0" w:space="0" w:color="auto"/>
                            <w:right w:val="none" w:sz="0" w:space="0" w:color="auto"/>
                          </w:divBdr>
                          <w:divsChild>
                            <w:div w:id="254441056">
                              <w:marLeft w:val="0"/>
                              <w:marRight w:val="-100"/>
                              <w:marTop w:val="0"/>
                              <w:marBottom w:val="600"/>
                              <w:divBdr>
                                <w:top w:val="none" w:sz="0" w:space="0" w:color="auto"/>
                                <w:left w:val="none" w:sz="0" w:space="0" w:color="auto"/>
                                <w:bottom w:val="none" w:sz="0" w:space="0" w:color="auto"/>
                                <w:right w:val="none" w:sz="0" w:space="0" w:color="auto"/>
                              </w:divBdr>
                              <w:divsChild>
                                <w:div w:id="1681657620">
                                  <w:marLeft w:val="0"/>
                                  <w:marRight w:val="0"/>
                                  <w:marTop w:val="0"/>
                                  <w:marBottom w:val="0"/>
                                  <w:divBdr>
                                    <w:top w:val="none" w:sz="0" w:space="0" w:color="auto"/>
                                    <w:left w:val="none" w:sz="0" w:space="0" w:color="auto"/>
                                    <w:bottom w:val="none" w:sz="0" w:space="0" w:color="auto"/>
                                    <w:right w:val="none" w:sz="0" w:space="0" w:color="auto"/>
                                  </w:divBdr>
                                  <w:divsChild>
                                    <w:div w:id="14622711">
                                      <w:marLeft w:val="0"/>
                                      <w:marRight w:val="0"/>
                                      <w:marTop w:val="0"/>
                                      <w:marBottom w:val="0"/>
                                      <w:divBdr>
                                        <w:top w:val="none" w:sz="0" w:space="0" w:color="auto"/>
                                        <w:left w:val="none" w:sz="0" w:space="0" w:color="auto"/>
                                        <w:bottom w:val="none" w:sz="0" w:space="0" w:color="auto"/>
                                        <w:right w:val="none" w:sz="0" w:space="0" w:color="auto"/>
                                      </w:divBdr>
                                      <w:divsChild>
                                        <w:div w:id="2065564419">
                                          <w:marLeft w:val="0"/>
                                          <w:marRight w:val="0"/>
                                          <w:marTop w:val="0"/>
                                          <w:marBottom w:val="0"/>
                                          <w:divBdr>
                                            <w:top w:val="none" w:sz="0" w:space="0" w:color="auto"/>
                                            <w:left w:val="none" w:sz="0" w:space="0" w:color="auto"/>
                                            <w:bottom w:val="none" w:sz="0" w:space="0" w:color="auto"/>
                                            <w:right w:val="none" w:sz="0" w:space="0" w:color="auto"/>
                                          </w:divBdr>
                                          <w:divsChild>
                                            <w:div w:id="548496234">
                                              <w:marLeft w:val="0"/>
                                              <w:marRight w:val="0"/>
                                              <w:marTop w:val="0"/>
                                              <w:marBottom w:val="0"/>
                                              <w:divBdr>
                                                <w:top w:val="none" w:sz="0" w:space="0" w:color="auto"/>
                                                <w:left w:val="none" w:sz="0" w:space="0" w:color="auto"/>
                                                <w:bottom w:val="none" w:sz="0" w:space="0" w:color="auto"/>
                                                <w:right w:val="none" w:sz="0" w:space="0" w:color="auto"/>
                                              </w:divBdr>
                                              <w:divsChild>
                                                <w:div w:id="82224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1952271">
      <w:bodyDiv w:val="1"/>
      <w:marLeft w:val="0"/>
      <w:marRight w:val="0"/>
      <w:marTop w:val="0"/>
      <w:marBottom w:val="0"/>
      <w:divBdr>
        <w:top w:val="none" w:sz="0" w:space="0" w:color="auto"/>
        <w:left w:val="none" w:sz="0" w:space="0" w:color="auto"/>
        <w:bottom w:val="none" w:sz="0" w:space="0" w:color="auto"/>
        <w:right w:val="none" w:sz="0" w:space="0" w:color="auto"/>
      </w:divBdr>
    </w:div>
    <w:div w:id="451828854">
      <w:bodyDiv w:val="1"/>
      <w:marLeft w:val="0"/>
      <w:marRight w:val="0"/>
      <w:marTop w:val="0"/>
      <w:marBottom w:val="0"/>
      <w:divBdr>
        <w:top w:val="none" w:sz="0" w:space="0" w:color="auto"/>
        <w:left w:val="none" w:sz="0" w:space="0" w:color="auto"/>
        <w:bottom w:val="none" w:sz="0" w:space="0" w:color="auto"/>
        <w:right w:val="none" w:sz="0" w:space="0" w:color="auto"/>
      </w:divBdr>
    </w:div>
    <w:div w:id="476455239">
      <w:bodyDiv w:val="1"/>
      <w:marLeft w:val="0"/>
      <w:marRight w:val="0"/>
      <w:marTop w:val="0"/>
      <w:marBottom w:val="0"/>
      <w:divBdr>
        <w:top w:val="none" w:sz="0" w:space="0" w:color="auto"/>
        <w:left w:val="none" w:sz="0" w:space="0" w:color="auto"/>
        <w:bottom w:val="none" w:sz="0" w:space="0" w:color="auto"/>
        <w:right w:val="none" w:sz="0" w:space="0" w:color="auto"/>
      </w:divBdr>
      <w:divsChild>
        <w:div w:id="301152538">
          <w:marLeft w:val="547"/>
          <w:marRight w:val="0"/>
          <w:marTop w:val="134"/>
          <w:marBottom w:val="0"/>
          <w:divBdr>
            <w:top w:val="none" w:sz="0" w:space="0" w:color="auto"/>
            <w:left w:val="none" w:sz="0" w:space="0" w:color="auto"/>
            <w:bottom w:val="none" w:sz="0" w:space="0" w:color="auto"/>
            <w:right w:val="none" w:sz="0" w:space="0" w:color="auto"/>
          </w:divBdr>
        </w:div>
        <w:div w:id="403991943">
          <w:marLeft w:val="547"/>
          <w:marRight w:val="0"/>
          <w:marTop w:val="134"/>
          <w:marBottom w:val="0"/>
          <w:divBdr>
            <w:top w:val="none" w:sz="0" w:space="0" w:color="auto"/>
            <w:left w:val="none" w:sz="0" w:space="0" w:color="auto"/>
            <w:bottom w:val="none" w:sz="0" w:space="0" w:color="auto"/>
            <w:right w:val="none" w:sz="0" w:space="0" w:color="auto"/>
          </w:divBdr>
        </w:div>
        <w:div w:id="636911343">
          <w:marLeft w:val="547"/>
          <w:marRight w:val="0"/>
          <w:marTop w:val="134"/>
          <w:marBottom w:val="0"/>
          <w:divBdr>
            <w:top w:val="none" w:sz="0" w:space="0" w:color="auto"/>
            <w:left w:val="none" w:sz="0" w:space="0" w:color="auto"/>
            <w:bottom w:val="none" w:sz="0" w:space="0" w:color="auto"/>
            <w:right w:val="none" w:sz="0" w:space="0" w:color="auto"/>
          </w:divBdr>
        </w:div>
        <w:div w:id="951404656">
          <w:marLeft w:val="547"/>
          <w:marRight w:val="0"/>
          <w:marTop w:val="134"/>
          <w:marBottom w:val="0"/>
          <w:divBdr>
            <w:top w:val="none" w:sz="0" w:space="0" w:color="auto"/>
            <w:left w:val="none" w:sz="0" w:space="0" w:color="auto"/>
            <w:bottom w:val="none" w:sz="0" w:space="0" w:color="auto"/>
            <w:right w:val="none" w:sz="0" w:space="0" w:color="auto"/>
          </w:divBdr>
        </w:div>
        <w:div w:id="1141113868">
          <w:marLeft w:val="547"/>
          <w:marRight w:val="0"/>
          <w:marTop w:val="134"/>
          <w:marBottom w:val="0"/>
          <w:divBdr>
            <w:top w:val="none" w:sz="0" w:space="0" w:color="auto"/>
            <w:left w:val="none" w:sz="0" w:space="0" w:color="auto"/>
            <w:bottom w:val="none" w:sz="0" w:space="0" w:color="auto"/>
            <w:right w:val="none" w:sz="0" w:space="0" w:color="auto"/>
          </w:divBdr>
        </w:div>
        <w:div w:id="1187408787">
          <w:marLeft w:val="547"/>
          <w:marRight w:val="0"/>
          <w:marTop w:val="134"/>
          <w:marBottom w:val="0"/>
          <w:divBdr>
            <w:top w:val="none" w:sz="0" w:space="0" w:color="auto"/>
            <w:left w:val="none" w:sz="0" w:space="0" w:color="auto"/>
            <w:bottom w:val="none" w:sz="0" w:space="0" w:color="auto"/>
            <w:right w:val="none" w:sz="0" w:space="0" w:color="auto"/>
          </w:divBdr>
        </w:div>
        <w:div w:id="1555239716">
          <w:marLeft w:val="547"/>
          <w:marRight w:val="0"/>
          <w:marTop w:val="134"/>
          <w:marBottom w:val="0"/>
          <w:divBdr>
            <w:top w:val="none" w:sz="0" w:space="0" w:color="auto"/>
            <w:left w:val="none" w:sz="0" w:space="0" w:color="auto"/>
            <w:bottom w:val="none" w:sz="0" w:space="0" w:color="auto"/>
            <w:right w:val="none" w:sz="0" w:space="0" w:color="auto"/>
          </w:divBdr>
        </w:div>
        <w:div w:id="1612200135">
          <w:marLeft w:val="547"/>
          <w:marRight w:val="0"/>
          <w:marTop w:val="134"/>
          <w:marBottom w:val="0"/>
          <w:divBdr>
            <w:top w:val="none" w:sz="0" w:space="0" w:color="auto"/>
            <w:left w:val="none" w:sz="0" w:space="0" w:color="auto"/>
            <w:bottom w:val="none" w:sz="0" w:space="0" w:color="auto"/>
            <w:right w:val="none" w:sz="0" w:space="0" w:color="auto"/>
          </w:divBdr>
        </w:div>
        <w:div w:id="1975790675">
          <w:marLeft w:val="547"/>
          <w:marRight w:val="0"/>
          <w:marTop w:val="134"/>
          <w:marBottom w:val="0"/>
          <w:divBdr>
            <w:top w:val="none" w:sz="0" w:space="0" w:color="auto"/>
            <w:left w:val="none" w:sz="0" w:space="0" w:color="auto"/>
            <w:bottom w:val="none" w:sz="0" w:space="0" w:color="auto"/>
            <w:right w:val="none" w:sz="0" w:space="0" w:color="auto"/>
          </w:divBdr>
        </w:div>
        <w:div w:id="2048018546">
          <w:marLeft w:val="547"/>
          <w:marRight w:val="0"/>
          <w:marTop w:val="134"/>
          <w:marBottom w:val="0"/>
          <w:divBdr>
            <w:top w:val="none" w:sz="0" w:space="0" w:color="auto"/>
            <w:left w:val="none" w:sz="0" w:space="0" w:color="auto"/>
            <w:bottom w:val="none" w:sz="0" w:space="0" w:color="auto"/>
            <w:right w:val="none" w:sz="0" w:space="0" w:color="auto"/>
          </w:divBdr>
        </w:div>
      </w:divsChild>
    </w:div>
    <w:div w:id="577635001">
      <w:bodyDiv w:val="1"/>
      <w:marLeft w:val="0"/>
      <w:marRight w:val="0"/>
      <w:marTop w:val="0"/>
      <w:marBottom w:val="0"/>
      <w:divBdr>
        <w:top w:val="none" w:sz="0" w:space="0" w:color="auto"/>
        <w:left w:val="none" w:sz="0" w:space="0" w:color="auto"/>
        <w:bottom w:val="none" w:sz="0" w:space="0" w:color="auto"/>
        <w:right w:val="none" w:sz="0" w:space="0" w:color="auto"/>
      </w:divBdr>
      <w:divsChild>
        <w:div w:id="313800358">
          <w:marLeft w:val="547"/>
          <w:marRight w:val="0"/>
          <w:marTop w:val="0"/>
          <w:marBottom w:val="0"/>
          <w:divBdr>
            <w:top w:val="none" w:sz="0" w:space="0" w:color="auto"/>
            <w:left w:val="none" w:sz="0" w:space="0" w:color="auto"/>
            <w:bottom w:val="none" w:sz="0" w:space="0" w:color="auto"/>
            <w:right w:val="none" w:sz="0" w:space="0" w:color="auto"/>
          </w:divBdr>
        </w:div>
      </w:divsChild>
    </w:div>
    <w:div w:id="593364925">
      <w:bodyDiv w:val="1"/>
      <w:marLeft w:val="0"/>
      <w:marRight w:val="0"/>
      <w:marTop w:val="0"/>
      <w:marBottom w:val="0"/>
      <w:divBdr>
        <w:top w:val="none" w:sz="0" w:space="0" w:color="auto"/>
        <w:left w:val="none" w:sz="0" w:space="0" w:color="auto"/>
        <w:bottom w:val="none" w:sz="0" w:space="0" w:color="auto"/>
        <w:right w:val="none" w:sz="0" w:space="0" w:color="auto"/>
      </w:divBdr>
      <w:divsChild>
        <w:div w:id="399180257">
          <w:marLeft w:val="1166"/>
          <w:marRight w:val="0"/>
          <w:marTop w:val="115"/>
          <w:marBottom w:val="0"/>
          <w:divBdr>
            <w:top w:val="none" w:sz="0" w:space="0" w:color="auto"/>
            <w:left w:val="none" w:sz="0" w:space="0" w:color="auto"/>
            <w:bottom w:val="none" w:sz="0" w:space="0" w:color="auto"/>
            <w:right w:val="none" w:sz="0" w:space="0" w:color="auto"/>
          </w:divBdr>
        </w:div>
      </w:divsChild>
    </w:div>
    <w:div w:id="633102389">
      <w:bodyDiv w:val="1"/>
      <w:marLeft w:val="0"/>
      <w:marRight w:val="0"/>
      <w:marTop w:val="0"/>
      <w:marBottom w:val="0"/>
      <w:divBdr>
        <w:top w:val="none" w:sz="0" w:space="0" w:color="auto"/>
        <w:left w:val="none" w:sz="0" w:space="0" w:color="auto"/>
        <w:bottom w:val="none" w:sz="0" w:space="0" w:color="auto"/>
        <w:right w:val="none" w:sz="0" w:space="0" w:color="auto"/>
      </w:divBdr>
      <w:divsChild>
        <w:div w:id="1262684999">
          <w:marLeft w:val="0"/>
          <w:marRight w:val="0"/>
          <w:marTop w:val="0"/>
          <w:marBottom w:val="0"/>
          <w:divBdr>
            <w:top w:val="none" w:sz="0" w:space="0" w:color="auto"/>
            <w:left w:val="none" w:sz="0" w:space="0" w:color="auto"/>
            <w:bottom w:val="none" w:sz="0" w:space="0" w:color="auto"/>
            <w:right w:val="none" w:sz="0" w:space="0" w:color="auto"/>
          </w:divBdr>
          <w:divsChild>
            <w:div w:id="1928155627">
              <w:marLeft w:val="0"/>
              <w:marRight w:val="0"/>
              <w:marTop w:val="0"/>
              <w:marBottom w:val="0"/>
              <w:divBdr>
                <w:top w:val="none" w:sz="0" w:space="0" w:color="auto"/>
                <w:left w:val="none" w:sz="0" w:space="0" w:color="auto"/>
                <w:bottom w:val="none" w:sz="0" w:space="0" w:color="auto"/>
                <w:right w:val="none" w:sz="0" w:space="0" w:color="auto"/>
              </w:divBdr>
              <w:divsChild>
                <w:div w:id="303199977">
                  <w:marLeft w:val="0"/>
                  <w:marRight w:val="0"/>
                  <w:marTop w:val="0"/>
                  <w:marBottom w:val="0"/>
                  <w:divBdr>
                    <w:top w:val="none" w:sz="0" w:space="0" w:color="auto"/>
                    <w:left w:val="none" w:sz="0" w:space="0" w:color="auto"/>
                    <w:bottom w:val="none" w:sz="0" w:space="0" w:color="auto"/>
                    <w:right w:val="none" w:sz="0" w:space="0" w:color="auto"/>
                  </w:divBdr>
                  <w:divsChild>
                    <w:div w:id="1747796300">
                      <w:marLeft w:val="0"/>
                      <w:marRight w:val="0"/>
                      <w:marTop w:val="0"/>
                      <w:marBottom w:val="0"/>
                      <w:divBdr>
                        <w:top w:val="none" w:sz="0" w:space="0" w:color="auto"/>
                        <w:left w:val="none" w:sz="0" w:space="0" w:color="auto"/>
                        <w:bottom w:val="none" w:sz="0" w:space="0" w:color="auto"/>
                        <w:right w:val="none" w:sz="0" w:space="0" w:color="auto"/>
                      </w:divBdr>
                      <w:divsChild>
                        <w:div w:id="1369910017">
                          <w:marLeft w:val="0"/>
                          <w:marRight w:val="0"/>
                          <w:marTop w:val="0"/>
                          <w:marBottom w:val="0"/>
                          <w:divBdr>
                            <w:top w:val="none" w:sz="0" w:space="0" w:color="auto"/>
                            <w:left w:val="none" w:sz="0" w:space="0" w:color="auto"/>
                            <w:bottom w:val="none" w:sz="0" w:space="0" w:color="auto"/>
                            <w:right w:val="none" w:sz="0" w:space="0" w:color="auto"/>
                          </w:divBdr>
                          <w:divsChild>
                            <w:div w:id="1322931378">
                              <w:marLeft w:val="0"/>
                              <w:marRight w:val="-100"/>
                              <w:marTop w:val="0"/>
                              <w:marBottom w:val="600"/>
                              <w:divBdr>
                                <w:top w:val="none" w:sz="0" w:space="0" w:color="auto"/>
                                <w:left w:val="none" w:sz="0" w:space="0" w:color="auto"/>
                                <w:bottom w:val="none" w:sz="0" w:space="0" w:color="auto"/>
                                <w:right w:val="none" w:sz="0" w:space="0" w:color="auto"/>
                              </w:divBdr>
                              <w:divsChild>
                                <w:div w:id="716590644">
                                  <w:marLeft w:val="0"/>
                                  <w:marRight w:val="0"/>
                                  <w:marTop w:val="0"/>
                                  <w:marBottom w:val="0"/>
                                  <w:divBdr>
                                    <w:top w:val="none" w:sz="0" w:space="0" w:color="auto"/>
                                    <w:left w:val="none" w:sz="0" w:space="0" w:color="auto"/>
                                    <w:bottom w:val="none" w:sz="0" w:space="0" w:color="auto"/>
                                    <w:right w:val="none" w:sz="0" w:space="0" w:color="auto"/>
                                  </w:divBdr>
                                  <w:divsChild>
                                    <w:div w:id="1195387841">
                                      <w:marLeft w:val="0"/>
                                      <w:marRight w:val="0"/>
                                      <w:marTop w:val="0"/>
                                      <w:marBottom w:val="0"/>
                                      <w:divBdr>
                                        <w:top w:val="none" w:sz="0" w:space="0" w:color="auto"/>
                                        <w:left w:val="none" w:sz="0" w:space="0" w:color="auto"/>
                                        <w:bottom w:val="none" w:sz="0" w:space="0" w:color="auto"/>
                                        <w:right w:val="none" w:sz="0" w:space="0" w:color="auto"/>
                                      </w:divBdr>
                                      <w:divsChild>
                                        <w:div w:id="28603772">
                                          <w:marLeft w:val="0"/>
                                          <w:marRight w:val="0"/>
                                          <w:marTop w:val="0"/>
                                          <w:marBottom w:val="0"/>
                                          <w:divBdr>
                                            <w:top w:val="none" w:sz="0" w:space="0" w:color="auto"/>
                                            <w:left w:val="none" w:sz="0" w:space="0" w:color="auto"/>
                                            <w:bottom w:val="none" w:sz="0" w:space="0" w:color="auto"/>
                                            <w:right w:val="none" w:sz="0" w:space="0" w:color="auto"/>
                                          </w:divBdr>
                                          <w:divsChild>
                                            <w:div w:id="978531415">
                                              <w:marLeft w:val="0"/>
                                              <w:marRight w:val="0"/>
                                              <w:marTop w:val="0"/>
                                              <w:marBottom w:val="0"/>
                                              <w:divBdr>
                                                <w:top w:val="none" w:sz="0" w:space="0" w:color="auto"/>
                                                <w:left w:val="none" w:sz="0" w:space="0" w:color="auto"/>
                                                <w:bottom w:val="none" w:sz="0" w:space="0" w:color="auto"/>
                                                <w:right w:val="none" w:sz="0" w:space="0" w:color="auto"/>
                                              </w:divBdr>
                                              <w:divsChild>
                                                <w:div w:id="223764703">
                                                  <w:marLeft w:val="0"/>
                                                  <w:marRight w:val="0"/>
                                                  <w:marTop w:val="0"/>
                                                  <w:marBottom w:val="0"/>
                                                  <w:divBdr>
                                                    <w:top w:val="none" w:sz="0" w:space="0" w:color="auto"/>
                                                    <w:left w:val="none" w:sz="0" w:space="0" w:color="auto"/>
                                                    <w:bottom w:val="none" w:sz="0" w:space="0" w:color="auto"/>
                                                    <w:right w:val="none" w:sz="0" w:space="0" w:color="auto"/>
                                                  </w:divBdr>
                                                  <w:divsChild>
                                                    <w:div w:id="451095729">
                                                      <w:marLeft w:val="0"/>
                                                      <w:marRight w:val="0"/>
                                                      <w:marTop w:val="0"/>
                                                      <w:marBottom w:val="0"/>
                                                      <w:divBdr>
                                                        <w:top w:val="none" w:sz="0" w:space="0" w:color="auto"/>
                                                        <w:left w:val="none" w:sz="0" w:space="0" w:color="auto"/>
                                                        <w:bottom w:val="none" w:sz="0" w:space="0" w:color="auto"/>
                                                        <w:right w:val="none" w:sz="0" w:space="0" w:color="auto"/>
                                                      </w:divBdr>
                                                    </w:div>
                                                    <w:div w:id="472714792">
                                                      <w:marLeft w:val="0"/>
                                                      <w:marRight w:val="0"/>
                                                      <w:marTop w:val="0"/>
                                                      <w:marBottom w:val="0"/>
                                                      <w:divBdr>
                                                        <w:top w:val="none" w:sz="0" w:space="0" w:color="auto"/>
                                                        <w:left w:val="none" w:sz="0" w:space="0" w:color="auto"/>
                                                        <w:bottom w:val="none" w:sz="0" w:space="0" w:color="auto"/>
                                                        <w:right w:val="none" w:sz="0" w:space="0" w:color="auto"/>
                                                      </w:divBdr>
                                                    </w:div>
                                                  </w:divsChild>
                                                </w:div>
                                                <w:div w:id="955140939">
                                                  <w:marLeft w:val="0"/>
                                                  <w:marRight w:val="0"/>
                                                  <w:marTop w:val="0"/>
                                                  <w:marBottom w:val="0"/>
                                                  <w:divBdr>
                                                    <w:top w:val="none" w:sz="0" w:space="0" w:color="auto"/>
                                                    <w:left w:val="none" w:sz="0" w:space="0" w:color="auto"/>
                                                    <w:bottom w:val="none" w:sz="0" w:space="0" w:color="auto"/>
                                                    <w:right w:val="none" w:sz="0" w:space="0" w:color="auto"/>
                                                  </w:divBdr>
                                                  <w:divsChild>
                                                    <w:div w:id="1707758848">
                                                      <w:marLeft w:val="0"/>
                                                      <w:marRight w:val="0"/>
                                                      <w:marTop w:val="0"/>
                                                      <w:marBottom w:val="0"/>
                                                      <w:divBdr>
                                                        <w:top w:val="none" w:sz="0" w:space="0" w:color="auto"/>
                                                        <w:left w:val="none" w:sz="0" w:space="0" w:color="auto"/>
                                                        <w:bottom w:val="none" w:sz="0" w:space="0" w:color="auto"/>
                                                        <w:right w:val="none" w:sz="0" w:space="0" w:color="auto"/>
                                                      </w:divBdr>
                                                    </w:div>
                                                    <w:div w:id="1783576364">
                                                      <w:marLeft w:val="0"/>
                                                      <w:marRight w:val="0"/>
                                                      <w:marTop w:val="0"/>
                                                      <w:marBottom w:val="0"/>
                                                      <w:divBdr>
                                                        <w:top w:val="none" w:sz="0" w:space="0" w:color="auto"/>
                                                        <w:left w:val="none" w:sz="0" w:space="0" w:color="auto"/>
                                                        <w:bottom w:val="none" w:sz="0" w:space="0" w:color="auto"/>
                                                        <w:right w:val="none" w:sz="0" w:space="0" w:color="auto"/>
                                                      </w:divBdr>
                                                    </w:div>
                                                  </w:divsChild>
                                                </w:div>
                                                <w:div w:id="1291783942">
                                                  <w:marLeft w:val="0"/>
                                                  <w:marRight w:val="0"/>
                                                  <w:marTop w:val="0"/>
                                                  <w:marBottom w:val="0"/>
                                                  <w:divBdr>
                                                    <w:top w:val="none" w:sz="0" w:space="0" w:color="auto"/>
                                                    <w:left w:val="none" w:sz="0" w:space="0" w:color="auto"/>
                                                    <w:bottom w:val="none" w:sz="0" w:space="0" w:color="auto"/>
                                                    <w:right w:val="none" w:sz="0" w:space="0" w:color="auto"/>
                                                  </w:divBdr>
                                                  <w:divsChild>
                                                    <w:div w:id="68819393">
                                                      <w:marLeft w:val="0"/>
                                                      <w:marRight w:val="0"/>
                                                      <w:marTop w:val="0"/>
                                                      <w:marBottom w:val="0"/>
                                                      <w:divBdr>
                                                        <w:top w:val="none" w:sz="0" w:space="0" w:color="auto"/>
                                                        <w:left w:val="none" w:sz="0" w:space="0" w:color="auto"/>
                                                        <w:bottom w:val="none" w:sz="0" w:space="0" w:color="auto"/>
                                                        <w:right w:val="none" w:sz="0" w:space="0" w:color="auto"/>
                                                      </w:divBdr>
                                                    </w:div>
                                                    <w:div w:id="1869760686">
                                                      <w:marLeft w:val="0"/>
                                                      <w:marRight w:val="0"/>
                                                      <w:marTop w:val="0"/>
                                                      <w:marBottom w:val="0"/>
                                                      <w:divBdr>
                                                        <w:top w:val="none" w:sz="0" w:space="0" w:color="auto"/>
                                                        <w:left w:val="none" w:sz="0" w:space="0" w:color="auto"/>
                                                        <w:bottom w:val="none" w:sz="0" w:space="0" w:color="auto"/>
                                                        <w:right w:val="none" w:sz="0" w:space="0" w:color="auto"/>
                                                      </w:divBdr>
                                                    </w:div>
                                                  </w:divsChild>
                                                </w:div>
                                                <w:div w:id="1375278195">
                                                  <w:marLeft w:val="0"/>
                                                  <w:marRight w:val="0"/>
                                                  <w:marTop w:val="0"/>
                                                  <w:marBottom w:val="0"/>
                                                  <w:divBdr>
                                                    <w:top w:val="none" w:sz="0" w:space="0" w:color="auto"/>
                                                    <w:left w:val="none" w:sz="0" w:space="0" w:color="auto"/>
                                                    <w:bottom w:val="none" w:sz="0" w:space="0" w:color="auto"/>
                                                    <w:right w:val="none" w:sz="0" w:space="0" w:color="auto"/>
                                                  </w:divBdr>
                                                  <w:divsChild>
                                                    <w:div w:id="2000575945">
                                                      <w:marLeft w:val="0"/>
                                                      <w:marRight w:val="0"/>
                                                      <w:marTop w:val="0"/>
                                                      <w:marBottom w:val="0"/>
                                                      <w:divBdr>
                                                        <w:top w:val="none" w:sz="0" w:space="0" w:color="auto"/>
                                                        <w:left w:val="none" w:sz="0" w:space="0" w:color="auto"/>
                                                        <w:bottom w:val="none" w:sz="0" w:space="0" w:color="auto"/>
                                                        <w:right w:val="none" w:sz="0" w:space="0" w:color="auto"/>
                                                      </w:divBdr>
                                                    </w:div>
                                                    <w:div w:id="2054033651">
                                                      <w:marLeft w:val="0"/>
                                                      <w:marRight w:val="0"/>
                                                      <w:marTop w:val="0"/>
                                                      <w:marBottom w:val="0"/>
                                                      <w:divBdr>
                                                        <w:top w:val="none" w:sz="0" w:space="0" w:color="auto"/>
                                                        <w:left w:val="none" w:sz="0" w:space="0" w:color="auto"/>
                                                        <w:bottom w:val="none" w:sz="0" w:space="0" w:color="auto"/>
                                                        <w:right w:val="none" w:sz="0" w:space="0" w:color="auto"/>
                                                      </w:divBdr>
                                                    </w:div>
                                                  </w:divsChild>
                                                </w:div>
                                                <w:div w:id="1506046663">
                                                  <w:marLeft w:val="0"/>
                                                  <w:marRight w:val="0"/>
                                                  <w:marTop w:val="0"/>
                                                  <w:marBottom w:val="0"/>
                                                  <w:divBdr>
                                                    <w:top w:val="none" w:sz="0" w:space="0" w:color="auto"/>
                                                    <w:left w:val="none" w:sz="0" w:space="0" w:color="auto"/>
                                                    <w:bottom w:val="none" w:sz="0" w:space="0" w:color="auto"/>
                                                    <w:right w:val="none" w:sz="0" w:space="0" w:color="auto"/>
                                                  </w:divBdr>
                                                  <w:divsChild>
                                                    <w:div w:id="511602071">
                                                      <w:marLeft w:val="0"/>
                                                      <w:marRight w:val="0"/>
                                                      <w:marTop w:val="0"/>
                                                      <w:marBottom w:val="0"/>
                                                      <w:divBdr>
                                                        <w:top w:val="none" w:sz="0" w:space="0" w:color="auto"/>
                                                        <w:left w:val="none" w:sz="0" w:space="0" w:color="auto"/>
                                                        <w:bottom w:val="none" w:sz="0" w:space="0" w:color="auto"/>
                                                        <w:right w:val="none" w:sz="0" w:space="0" w:color="auto"/>
                                                      </w:divBdr>
                                                    </w:div>
                                                    <w:div w:id="1723602437">
                                                      <w:marLeft w:val="0"/>
                                                      <w:marRight w:val="0"/>
                                                      <w:marTop w:val="0"/>
                                                      <w:marBottom w:val="0"/>
                                                      <w:divBdr>
                                                        <w:top w:val="none" w:sz="0" w:space="0" w:color="auto"/>
                                                        <w:left w:val="none" w:sz="0" w:space="0" w:color="auto"/>
                                                        <w:bottom w:val="none" w:sz="0" w:space="0" w:color="auto"/>
                                                        <w:right w:val="none" w:sz="0" w:space="0" w:color="auto"/>
                                                      </w:divBdr>
                                                    </w:div>
                                                  </w:divsChild>
                                                </w:div>
                                                <w:div w:id="1518428544">
                                                  <w:marLeft w:val="0"/>
                                                  <w:marRight w:val="0"/>
                                                  <w:marTop w:val="0"/>
                                                  <w:marBottom w:val="0"/>
                                                  <w:divBdr>
                                                    <w:top w:val="none" w:sz="0" w:space="0" w:color="auto"/>
                                                    <w:left w:val="none" w:sz="0" w:space="0" w:color="auto"/>
                                                    <w:bottom w:val="none" w:sz="0" w:space="0" w:color="auto"/>
                                                    <w:right w:val="none" w:sz="0" w:space="0" w:color="auto"/>
                                                  </w:divBdr>
                                                  <w:divsChild>
                                                    <w:div w:id="743989220">
                                                      <w:marLeft w:val="0"/>
                                                      <w:marRight w:val="0"/>
                                                      <w:marTop w:val="0"/>
                                                      <w:marBottom w:val="0"/>
                                                      <w:divBdr>
                                                        <w:top w:val="none" w:sz="0" w:space="0" w:color="auto"/>
                                                        <w:left w:val="none" w:sz="0" w:space="0" w:color="auto"/>
                                                        <w:bottom w:val="none" w:sz="0" w:space="0" w:color="auto"/>
                                                        <w:right w:val="none" w:sz="0" w:space="0" w:color="auto"/>
                                                      </w:divBdr>
                                                    </w:div>
                                                    <w:div w:id="1450927261">
                                                      <w:marLeft w:val="0"/>
                                                      <w:marRight w:val="0"/>
                                                      <w:marTop w:val="0"/>
                                                      <w:marBottom w:val="0"/>
                                                      <w:divBdr>
                                                        <w:top w:val="none" w:sz="0" w:space="0" w:color="auto"/>
                                                        <w:left w:val="none" w:sz="0" w:space="0" w:color="auto"/>
                                                        <w:bottom w:val="none" w:sz="0" w:space="0" w:color="auto"/>
                                                        <w:right w:val="none" w:sz="0" w:space="0" w:color="auto"/>
                                                      </w:divBdr>
                                                    </w:div>
                                                  </w:divsChild>
                                                </w:div>
                                                <w:div w:id="1630551389">
                                                  <w:marLeft w:val="0"/>
                                                  <w:marRight w:val="0"/>
                                                  <w:marTop w:val="0"/>
                                                  <w:marBottom w:val="0"/>
                                                  <w:divBdr>
                                                    <w:top w:val="none" w:sz="0" w:space="0" w:color="auto"/>
                                                    <w:left w:val="none" w:sz="0" w:space="0" w:color="auto"/>
                                                    <w:bottom w:val="none" w:sz="0" w:space="0" w:color="auto"/>
                                                    <w:right w:val="none" w:sz="0" w:space="0" w:color="auto"/>
                                                  </w:divBdr>
                                                  <w:divsChild>
                                                    <w:div w:id="620769963">
                                                      <w:marLeft w:val="0"/>
                                                      <w:marRight w:val="0"/>
                                                      <w:marTop w:val="0"/>
                                                      <w:marBottom w:val="0"/>
                                                      <w:divBdr>
                                                        <w:top w:val="none" w:sz="0" w:space="0" w:color="auto"/>
                                                        <w:left w:val="none" w:sz="0" w:space="0" w:color="auto"/>
                                                        <w:bottom w:val="none" w:sz="0" w:space="0" w:color="auto"/>
                                                        <w:right w:val="none" w:sz="0" w:space="0" w:color="auto"/>
                                                      </w:divBdr>
                                                    </w:div>
                                                    <w:div w:id="1579317644">
                                                      <w:marLeft w:val="0"/>
                                                      <w:marRight w:val="0"/>
                                                      <w:marTop w:val="0"/>
                                                      <w:marBottom w:val="0"/>
                                                      <w:divBdr>
                                                        <w:top w:val="none" w:sz="0" w:space="0" w:color="auto"/>
                                                        <w:left w:val="none" w:sz="0" w:space="0" w:color="auto"/>
                                                        <w:bottom w:val="none" w:sz="0" w:space="0" w:color="auto"/>
                                                        <w:right w:val="none" w:sz="0" w:space="0" w:color="auto"/>
                                                      </w:divBdr>
                                                    </w:div>
                                                  </w:divsChild>
                                                </w:div>
                                                <w:div w:id="1818375491">
                                                  <w:marLeft w:val="0"/>
                                                  <w:marRight w:val="0"/>
                                                  <w:marTop w:val="0"/>
                                                  <w:marBottom w:val="0"/>
                                                  <w:divBdr>
                                                    <w:top w:val="none" w:sz="0" w:space="0" w:color="auto"/>
                                                    <w:left w:val="none" w:sz="0" w:space="0" w:color="auto"/>
                                                    <w:bottom w:val="none" w:sz="0" w:space="0" w:color="auto"/>
                                                    <w:right w:val="none" w:sz="0" w:space="0" w:color="auto"/>
                                                  </w:divBdr>
                                                  <w:divsChild>
                                                    <w:div w:id="479729730">
                                                      <w:marLeft w:val="0"/>
                                                      <w:marRight w:val="0"/>
                                                      <w:marTop w:val="0"/>
                                                      <w:marBottom w:val="0"/>
                                                      <w:divBdr>
                                                        <w:top w:val="none" w:sz="0" w:space="0" w:color="auto"/>
                                                        <w:left w:val="none" w:sz="0" w:space="0" w:color="auto"/>
                                                        <w:bottom w:val="none" w:sz="0" w:space="0" w:color="auto"/>
                                                        <w:right w:val="none" w:sz="0" w:space="0" w:color="auto"/>
                                                      </w:divBdr>
                                                    </w:div>
                                                    <w:div w:id="14804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9227149">
      <w:bodyDiv w:val="1"/>
      <w:marLeft w:val="0"/>
      <w:marRight w:val="0"/>
      <w:marTop w:val="0"/>
      <w:marBottom w:val="0"/>
      <w:divBdr>
        <w:top w:val="none" w:sz="0" w:space="0" w:color="auto"/>
        <w:left w:val="none" w:sz="0" w:space="0" w:color="auto"/>
        <w:bottom w:val="none" w:sz="0" w:space="0" w:color="auto"/>
        <w:right w:val="none" w:sz="0" w:space="0" w:color="auto"/>
      </w:divBdr>
    </w:div>
    <w:div w:id="815876017">
      <w:bodyDiv w:val="1"/>
      <w:marLeft w:val="0"/>
      <w:marRight w:val="0"/>
      <w:marTop w:val="0"/>
      <w:marBottom w:val="0"/>
      <w:divBdr>
        <w:top w:val="none" w:sz="0" w:space="0" w:color="auto"/>
        <w:left w:val="none" w:sz="0" w:space="0" w:color="auto"/>
        <w:bottom w:val="none" w:sz="0" w:space="0" w:color="auto"/>
        <w:right w:val="none" w:sz="0" w:space="0" w:color="auto"/>
      </w:divBdr>
    </w:div>
    <w:div w:id="954868394">
      <w:bodyDiv w:val="1"/>
      <w:marLeft w:val="0"/>
      <w:marRight w:val="0"/>
      <w:marTop w:val="0"/>
      <w:marBottom w:val="0"/>
      <w:divBdr>
        <w:top w:val="none" w:sz="0" w:space="0" w:color="auto"/>
        <w:left w:val="none" w:sz="0" w:space="0" w:color="auto"/>
        <w:bottom w:val="none" w:sz="0" w:space="0" w:color="auto"/>
        <w:right w:val="none" w:sz="0" w:space="0" w:color="auto"/>
      </w:divBdr>
      <w:divsChild>
        <w:div w:id="42560871">
          <w:marLeft w:val="0"/>
          <w:marRight w:val="0"/>
          <w:marTop w:val="0"/>
          <w:marBottom w:val="0"/>
          <w:divBdr>
            <w:top w:val="none" w:sz="0" w:space="0" w:color="auto"/>
            <w:left w:val="none" w:sz="0" w:space="0" w:color="auto"/>
            <w:bottom w:val="none" w:sz="0" w:space="0" w:color="auto"/>
            <w:right w:val="none" w:sz="0" w:space="0" w:color="auto"/>
          </w:divBdr>
          <w:divsChild>
            <w:div w:id="1384675256">
              <w:marLeft w:val="0"/>
              <w:marRight w:val="0"/>
              <w:marTop w:val="0"/>
              <w:marBottom w:val="0"/>
              <w:divBdr>
                <w:top w:val="none" w:sz="0" w:space="0" w:color="auto"/>
                <w:left w:val="none" w:sz="0" w:space="0" w:color="auto"/>
                <w:bottom w:val="none" w:sz="0" w:space="0" w:color="auto"/>
                <w:right w:val="none" w:sz="0" w:space="0" w:color="auto"/>
              </w:divBdr>
              <w:divsChild>
                <w:div w:id="1407144504">
                  <w:marLeft w:val="0"/>
                  <w:marRight w:val="0"/>
                  <w:marTop w:val="0"/>
                  <w:marBottom w:val="0"/>
                  <w:divBdr>
                    <w:top w:val="none" w:sz="0" w:space="0" w:color="auto"/>
                    <w:left w:val="none" w:sz="0" w:space="0" w:color="auto"/>
                    <w:bottom w:val="none" w:sz="0" w:space="0" w:color="auto"/>
                    <w:right w:val="none" w:sz="0" w:space="0" w:color="auto"/>
                  </w:divBdr>
                  <w:divsChild>
                    <w:div w:id="881138645">
                      <w:marLeft w:val="0"/>
                      <w:marRight w:val="0"/>
                      <w:marTop w:val="0"/>
                      <w:marBottom w:val="0"/>
                      <w:divBdr>
                        <w:top w:val="none" w:sz="0" w:space="0" w:color="auto"/>
                        <w:left w:val="none" w:sz="0" w:space="0" w:color="auto"/>
                        <w:bottom w:val="none" w:sz="0" w:space="0" w:color="auto"/>
                        <w:right w:val="none" w:sz="0" w:space="0" w:color="auto"/>
                      </w:divBdr>
                      <w:divsChild>
                        <w:div w:id="824473850">
                          <w:marLeft w:val="0"/>
                          <w:marRight w:val="0"/>
                          <w:marTop w:val="0"/>
                          <w:marBottom w:val="0"/>
                          <w:divBdr>
                            <w:top w:val="none" w:sz="0" w:space="0" w:color="auto"/>
                            <w:left w:val="none" w:sz="0" w:space="0" w:color="auto"/>
                            <w:bottom w:val="none" w:sz="0" w:space="0" w:color="auto"/>
                            <w:right w:val="none" w:sz="0" w:space="0" w:color="auto"/>
                          </w:divBdr>
                          <w:divsChild>
                            <w:div w:id="1473713044">
                              <w:marLeft w:val="0"/>
                              <w:marRight w:val="-100"/>
                              <w:marTop w:val="0"/>
                              <w:marBottom w:val="600"/>
                              <w:divBdr>
                                <w:top w:val="none" w:sz="0" w:space="0" w:color="auto"/>
                                <w:left w:val="none" w:sz="0" w:space="0" w:color="auto"/>
                                <w:bottom w:val="none" w:sz="0" w:space="0" w:color="auto"/>
                                <w:right w:val="none" w:sz="0" w:space="0" w:color="auto"/>
                              </w:divBdr>
                              <w:divsChild>
                                <w:div w:id="697126966">
                                  <w:marLeft w:val="0"/>
                                  <w:marRight w:val="0"/>
                                  <w:marTop w:val="0"/>
                                  <w:marBottom w:val="0"/>
                                  <w:divBdr>
                                    <w:top w:val="none" w:sz="0" w:space="0" w:color="auto"/>
                                    <w:left w:val="none" w:sz="0" w:space="0" w:color="auto"/>
                                    <w:bottom w:val="none" w:sz="0" w:space="0" w:color="auto"/>
                                    <w:right w:val="none" w:sz="0" w:space="0" w:color="auto"/>
                                  </w:divBdr>
                                  <w:divsChild>
                                    <w:div w:id="1657101636">
                                      <w:marLeft w:val="0"/>
                                      <w:marRight w:val="0"/>
                                      <w:marTop w:val="0"/>
                                      <w:marBottom w:val="0"/>
                                      <w:divBdr>
                                        <w:top w:val="none" w:sz="0" w:space="0" w:color="auto"/>
                                        <w:left w:val="none" w:sz="0" w:space="0" w:color="auto"/>
                                        <w:bottom w:val="none" w:sz="0" w:space="0" w:color="auto"/>
                                        <w:right w:val="none" w:sz="0" w:space="0" w:color="auto"/>
                                      </w:divBdr>
                                      <w:divsChild>
                                        <w:div w:id="1981615421">
                                          <w:marLeft w:val="0"/>
                                          <w:marRight w:val="0"/>
                                          <w:marTop w:val="0"/>
                                          <w:marBottom w:val="0"/>
                                          <w:divBdr>
                                            <w:top w:val="none" w:sz="0" w:space="0" w:color="auto"/>
                                            <w:left w:val="none" w:sz="0" w:space="0" w:color="auto"/>
                                            <w:bottom w:val="none" w:sz="0" w:space="0" w:color="auto"/>
                                            <w:right w:val="none" w:sz="0" w:space="0" w:color="auto"/>
                                          </w:divBdr>
                                          <w:divsChild>
                                            <w:div w:id="613559883">
                                              <w:marLeft w:val="0"/>
                                              <w:marRight w:val="0"/>
                                              <w:marTop w:val="0"/>
                                              <w:marBottom w:val="0"/>
                                              <w:divBdr>
                                                <w:top w:val="none" w:sz="0" w:space="0" w:color="auto"/>
                                                <w:left w:val="none" w:sz="0" w:space="0" w:color="auto"/>
                                                <w:bottom w:val="none" w:sz="0" w:space="0" w:color="auto"/>
                                                <w:right w:val="none" w:sz="0" w:space="0" w:color="auto"/>
                                              </w:divBdr>
                                              <w:divsChild>
                                                <w:div w:id="1259145227">
                                                  <w:marLeft w:val="0"/>
                                                  <w:marRight w:val="0"/>
                                                  <w:marTop w:val="0"/>
                                                  <w:marBottom w:val="0"/>
                                                  <w:divBdr>
                                                    <w:top w:val="none" w:sz="0" w:space="0" w:color="auto"/>
                                                    <w:left w:val="none" w:sz="0" w:space="0" w:color="auto"/>
                                                    <w:bottom w:val="none" w:sz="0" w:space="0" w:color="auto"/>
                                                    <w:right w:val="none" w:sz="0" w:space="0" w:color="auto"/>
                                                  </w:divBdr>
                                                  <w:divsChild>
                                                    <w:div w:id="145937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733584">
      <w:bodyDiv w:val="1"/>
      <w:marLeft w:val="0"/>
      <w:marRight w:val="0"/>
      <w:marTop w:val="0"/>
      <w:marBottom w:val="0"/>
      <w:divBdr>
        <w:top w:val="none" w:sz="0" w:space="0" w:color="auto"/>
        <w:left w:val="none" w:sz="0" w:space="0" w:color="auto"/>
        <w:bottom w:val="none" w:sz="0" w:space="0" w:color="auto"/>
        <w:right w:val="none" w:sz="0" w:space="0" w:color="auto"/>
      </w:divBdr>
    </w:div>
    <w:div w:id="1145976138">
      <w:bodyDiv w:val="1"/>
      <w:marLeft w:val="0"/>
      <w:marRight w:val="0"/>
      <w:marTop w:val="0"/>
      <w:marBottom w:val="0"/>
      <w:divBdr>
        <w:top w:val="none" w:sz="0" w:space="0" w:color="auto"/>
        <w:left w:val="none" w:sz="0" w:space="0" w:color="auto"/>
        <w:bottom w:val="none" w:sz="0" w:space="0" w:color="auto"/>
        <w:right w:val="none" w:sz="0" w:space="0" w:color="auto"/>
      </w:divBdr>
      <w:divsChild>
        <w:div w:id="1499153127">
          <w:marLeft w:val="1166"/>
          <w:marRight w:val="0"/>
          <w:marTop w:val="115"/>
          <w:marBottom w:val="0"/>
          <w:divBdr>
            <w:top w:val="none" w:sz="0" w:space="0" w:color="auto"/>
            <w:left w:val="none" w:sz="0" w:space="0" w:color="auto"/>
            <w:bottom w:val="none" w:sz="0" w:space="0" w:color="auto"/>
            <w:right w:val="none" w:sz="0" w:space="0" w:color="auto"/>
          </w:divBdr>
        </w:div>
      </w:divsChild>
    </w:div>
    <w:div w:id="1194729888">
      <w:bodyDiv w:val="1"/>
      <w:marLeft w:val="0"/>
      <w:marRight w:val="0"/>
      <w:marTop w:val="0"/>
      <w:marBottom w:val="0"/>
      <w:divBdr>
        <w:top w:val="none" w:sz="0" w:space="0" w:color="auto"/>
        <w:left w:val="none" w:sz="0" w:space="0" w:color="auto"/>
        <w:bottom w:val="none" w:sz="0" w:space="0" w:color="auto"/>
        <w:right w:val="none" w:sz="0" w:space="0" w:color="auto"/>
      </w:divBdr>
    </w:div>
    <w:div w:id="1202549995">
      <w:bodyDiv w:val="1"/>
      <w:marLeft w:val="0"/>
      <w:marRight w:val="0"/>
      <w:marTop w:val="0"/>
      <w:marBottom w:val="0"/>
      <w:divBdr>
        <w:top w:val="none" w:sz="0" w:space="0" w:color="auto"/>
        <w:left w:val="none" w:sz="0" w:space="0" w:color="auto"/>
        <w:bottom w:val="none" w:sz="0" w:space="0" w:color="auto"/>
        <w:right w:val="none" w:sz="0" w:space="0" w:color="auto"/>
      </w:divBdr>
    </w:div>
    <w:div w:id="1207987227">
      <w:bodyDiv w:val="1"/>
      <w:marLeft w:val="0"/>
      <w:marRight w:val="0"/>
      <w:marTop w:val="0"/>
      <w:marBottom w:val="0"/>
      <w:divBdr>
        <w:top w:val="none" w:sz="0" w:space="0" w:color="auto"/>
        <w:left w:val="none" w:sz="0" w:space="0" w:color="auto"/>
        <w:bottom w:val="none" w:sz="0" w:space="0" w:color="auto"/>
        <w:right w:val="none" w:sz="0" w:space="0" w:color="auto"/>
      </w:divBdr>
      <w:divsChild>
        <w:div w:id="752971499">
          <w:marLeft w:val="0"/>
          <w:marRight w:val="0"/>
          <w:marTop w:val="0"/>
          <w:marBottom w:val="0"/>
          <w:divBdr>
            <w:top w:val="none" w:sz="0" w:space="0" w:color="auto"/>
            <w:left w:val="none" w:sz="0" w:space="0" w:color="auto"/>
            <w:bottom w:val="none" w:sz="0" w:space="0" w:color="auto"/>
            <w:right w:val="none" w:sz="0" w:space="0" w:color="auto"/>
          </w:divBdr>
          <w:divsChild>
            <w:div w:id="1307585110">
              <w:marLeft w:val="0"/>
              <w:marRight w:val="0"/>
              <w:marTop w:val="0"/>
              <w:marBottom w:val="0"/>
              <w:divBdr>
                <w:top w:val="none" w:sz="0" w:space="0" w:color="auto"/>
                <w:left w:val="none" w:sz="0" w:space="0" w:color="auto"/>
                <w:bottom w:val="none" w:sz="0" w:space="0" w:color="auto"/>
                <w:right w:val="none" w:sz="0" w:space="0" w:color="auto"/>
              </w:divBdr>
              <w:divsChild>
                <w:div w:id="398212973">
                  <w:marLeft w:val="0"/>
                  <w:marRight w:val="0"/>
                  <w:marTop w:val="0"/>
                  <w:marBottom w:val="0"/>
                  <w:divBdr>
                    <w:top w:val="none" w:sz="0" w:space="0" w:color="auto"/>
                    <w:left w:val="none" w:sz="0" w:space="0" w:color="auto"/>
                    <w:bottom w:val="none" w:sz="0" w:space="0" w:color="auto"/>
                    <w:right w:val="none" w:sz="0" w:space="0" w:color="auto"/>
                  </w:divBdr>
                  <w:divsChild>
                    <w:div w:id="968824467">
                      <w:marLeft w:val="0"/>
                      <w:marRight w:val="0"/>
                      <w:marTop w:val="0"/>
                      <w:marBottom w:val="0"/>
                      <w:divBdr>
                        <w:top w:val="none" w:sz="0" w:space="0" w:color="auto"/>
                        <w:left w:val="none" w:sz="0" w:space="0" w:color="auto"/>
                        <w:bottom w:val="none" w:sz="0" w:space="0" w:color="auto"/>
                        <w:right w:val="none" w:sz="0" w:space="0" w:color="auto"/>
                      </w:divBdr>
                      <w:divsChild>
                        <w:div w:id="1546021633">
                          <w:marLeft w:val="0"/>
                          <w:marRight w:val="0"/>
                          <w:marTop w:val="0"/>
                          <w:marBottom w:val="0"/>
                          <w:divBdr>
                            <w:top w:val="none" w:sz="0" w:space="0" w:color="auto"/>
                            <w:left w:val="none" w:sz="0" w:space="0" w:color="auto"/>
                            <w:bottom w:val="none" w:sz="0" w:space="0" w:color="auto"/>
                            <w:right w:val="none" w:sz="0" w:space="0" w:color="auto"/>
                          </w:divBdr>
                          <w:divsChild>
                            <w:div w:id="366296661">
                              <w:marLeft w:val="0"/>
                              <w:marRight w:val="-100"/>
                              <w:marTop w:val="0"/>
                              <w:marBottom w:val="600"/>
                              <w:divBdr>
                                <w:top w:val="none" w:sz="0" w:space="0" w:color="auto"/>
                                <w:left w:val="none" w:sz="0" w:space="0" w:color="auto"/>
                                <w:bottom w:val="none" w:sz="0" w:space="0" w:color="auto"/>
                                <w:right w:val="none" w:sz="0" w:space="0" w:color="auto"/>
                              </w:divBdr>
                              <w:divsChild>
                                <w:div w:id="513761351">
                                  <w:marLeft w:val="0"/>
                                  <w:marRight w:val="0"/>
                                  <w:marTop w:val="0"/>
                                  <w:marBottom w:val="0"/>
                                  <w:divBdr>
                                    <w:top w:val="none" w:sz="0" w:space="0" w:color="auto"/>
                                    <w:left w:val="none" w:sz="0" w:space="0" w:color="auto"/>
                                    <w:bottom w:val="none" w:sz="0" w:space="0" w:color="auto"/>
                                    <w:right w:val="none" w:sz="0" w:space="0" w:color="auto"/>
                                  </w:divBdr>
                                  <w:divsChild>
                                    <w:div w:id="112866946">
                                      <w:marLeft w:val="0"/>
                                      <w:marRight w:val="0"/>
                                      <w:marTop w:val="0"/>
                                      <w:marBottom w:val="0"/>
                                      <w:divBdr>
                                        <w:top w:val="none" w:sz="0" w:space="0" w:color="auto"/>
                                        <w:left w:val="none" w:sz="0" w:space="0" w:color="auto"/>
                                        <w:bottom w:val="none" w:sz="0" w:space="0" w:color="auto"/>
                                        <w:right w:val="none" w:sz="0" w:space="0" w:color="auto"/>
                                      </w:divBdr>
                                      <w:divsChild>
                                        <w:div w:id="88235562">
                                          <w:marLeft w:val="0"/>
                                          <w:marRight w:val="0"/>
                                          <w:marTop w:val="0"/>
                                          <w:marBottom w:val="0"/>
                                          <w:divBdr>
                                            <w:top w:val="none" w:sz="0" w:space="0" w:color="auto"/>
                                            <w:left w:val="none" w:sz="0" w:space="0" w:color="auto"/>
                                            <w:bottom w:val="none" w:sz="0" w:space="0" w:color="auto"/>
                                            <w:right w:val="none" w:sz="0" w:space="0" w:color="auto"/>
                                          </w:divBdr>
                                          <w:divsChild>
                                            <w:div w:id="1494758117">
                                              <w:marLeft w:val="0"/>
                                              <w:marRight w:val="0"/>
                                              <w:marTop w:val="0"/>
                                              <w:marBottom w:val="0"/>
                                              <w:divBdr>
                                                <w:top w:val="none" w:sz="0" w:space="0" w:color="auto"/>
                                                <w:left w:val="none" w:sz="0" w:space="0" w:color="auto"/>
                                                <w:bottom w:val="none" w:sz="0" w:space="0" w:color="auto"/>
                                                <w:right w:val="none" w:sz="0" w:space="0" w:color="auto"/>
                                              </w:divBdr>
                                              <w:divsChild>
                                                <w:div w:id="140202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514108">
      <w:bodyDiv w:val="1"/>
      <w:marLeft w:val="0"/>
      <w:marRight w:val="0"/>
      <w:marTop w:val="0"/>
      <w:marBottom w:val="0"/>
      <w:divBdr>
        <w:top w:val="none" w:sz="0" w:space="0" w:color="auto"/>
        <w:left w:val="none" w:sz="0" w:space="0" w:color="auto"/>
        <w:bottom w:val="none" w:sz="0" w:space="0" w:color="auto"/>
        <w:right w:val="none" w:sz="0" w:space="0" w:color="auto"/>
      </w:divBdr>
    </w:div>
    <w:div w:id="1287469447">
      <w:bodyDiv w:val="1"/>
      <w:marLeft w:val="0"/>
      <w:marRight w:val="0"/>
      <w:marTop w:val="0"/>
      <w:marBottom w:val="0"/>
      <w:divBdr>
        <w:top w:val="none" w:sz="0" w:space="0" w:color="auto"/>
        <w:left w:val="none" w:sz="0" w:space="0" w:color="auto"/>
        <w:bottom w:val="none" w:sz="0" w:space="0" w:color="auto"/>
        <w:right w:val="none" w:sz="0" w:space="0" w:color="auto"/>
      </w:divBdr>
      <w:divsChild>
        <w:div w:id="594703200">
          <w:marLeft w:val="0"/>
          <w:marRight w:val="0"/>
          <w:marTop w:val="0"/>
          <w:marBottom w:val="0"/>
          <w:divBdr>
            <w:top w:val="none" w:sz="0" w:space="0" w:color="auto"/>
            <w:left w:val="none" w:sz="0" w:space="0" w:color="auto"/>
            <w:bottom w:val="none" w:sz="0" w:space="0" w:color="auto"/>
            <w:right w:val="none" w:sz="0" w:space="0" w:color="auto"/>
          </w:divBdr>
          <w:divsChild>
            <w:div w:id="704184708">
              <w:marLeft w:val="0"/>
              <w:marRight w:val="0"/>
              <w:marTop w:val="0"/>
              <w:marBottom w:val="0"/>
              <w:divBdr>
                <w:top w:val="none" w:sz="0" w:space="0" w:color="auto"/>
                <w:left w:val="none" w:sz="0" w:space="0" w:color="auto"/>
                <w:bottom w:val="none" w:sz="0" w:space="0" w:color="auto"/>
                <w:right w:val="none" w:sz="0" w:space="0" w:color="auto"/>
              </w:divBdr>
              <w:divsChild>
                <w:div w:id="900794820">
                  <w:marLeft w:val="0"/>
                  <w:marRight w:val="0"/>
                  <w:marTop w:val="0"/>
                  <w:marBottom w:val="0"/>
                  <w:divBdr>
                    <w:top w:val="none" w:sz="0" w:space="0" w:color="auto"/>
                    <w:left w:val="none" w:sz="0" w:space="0" w:color="auto"/>
                    <w:bottom w:val="none" w:sz="0" w:space="0" w:color="auto"/>
                    <w:right w:val="none" w:sz="0" w:space="0" w:color="auto"/>
                  </w:divBdr>
                  <w:divsChild>
                    <w:div w:id="460616567">
                      <w:marLeft w:val="0"/>
                      <w:marRight w:val="0"/>
                      <w:marTop w:val="0"/>
                      <w:marBottom w:val="0"/>
                      <w:divBdr>
                        <w:top w:val="none" w:sz="0" w:space="0" w:color="auto"/>
                        <w:left w:val="none" w:sz="0" w:space="0" w:color="auto"/>
                        <w:bottom w:val="none" w:sz="0" w:space="0" w:color="auto"/>
                        <w:right w:val="none" w:sz="0" w:space="0" w:color="auto"/>
                      </w:divBdr>
                      <w:divsChild>
                        <w:div w:id="1549535410">
                          <w:marLeft w:val="0"/>
                          <w:marRight w:val="0"/>
                          <w:marTop w:val="0"/>
                          <w:marBottom w:val="0"/>
                          <w:divBdr>
                            <w:top w:val="none" w:sz="0" w:space="0" w:color="auto"/>
                            <w:left w:val="none" w:sz="0" w:space="0" w:color="auto"/>
                            <w:bottom w:val="none" w:sz="0" w:space="0" w:color="auto"/>
                            <w:right w:val="none" w:sz="0" w:space="0" w:color="auto"/>
                          </w:divBdr>
                          <w:divsChild>
                            <w:div w:id="1422988759">
                              <w:marLeft w:val="0"/>
                              <w:marRight w:val="-100"/>
                              <w:marTop w:val="0"/>
                              <w:marBottom w:val="600"/>
                              <w:divBdr>
                                <w:top w:val="none" w:sz="0" w:space="0" w:color="auto"/>
                                <w:left w:val="none" w:sz="0" w:space="0" w:color="auto"/>
                                <w:bottom w:val="none" w:sz="0" w:space="0" w:color="auto"/>
                                <w:right w:val="none" w:sz="0" w:space="0" w:color="auto"/>
                              </w:divBdr>
                              <w:divsChild>
                                <w:div w:id="444076449">
                                  <w:marLeft w:val="0"/>
                                  <w:marRight w:val="0"/>
                                  <w:marTop w:val="0"/>
                                  <w:marBottom w:val="0"/>
                                  <w:divBdr>
                                    <w:top w:val="none" w:sz="0" w:space="0" w:color="auto"/>
                                    <w:left w:val="none" w:sz="0" w:space="0" w:color="auto"/>
                                    <w:bottom w:val="none" w:sz="0" w:space="0" w:color="auto"/>
                                    <w:right w:val="none" w:sz="0" w:space="0" w:color="auto"/>
                                  </w:divBdr>
                                  <w:divsChild>
                                    <w:div w:id="471213910">
                                      <w:marLeft w:val="0"/>
                                      <w:marRight w:val="0"/>
                                      <w:marTop w:val="0"/>
                                      <w:marBottom w:val="0"/>
                                      <w:divBdr>
                                        <w:top w:val="none" w:sz="0" w:space="0" w:color="auto"/>
                                        <w:left w:val="none" w:sz="0" w:space="0" w:color="auto"/>
                                        <w:bottom w:val="none" w:sz="0" w:space="0" w:color="auto"/>
                                        <w:right w:val="none" w:sz="0" w:space="0" w:color="auto"/>
                                      </w:divBdr>
                                      <w:divsChild>
                                        <w:div w:id="817458584">
                                          <w:marLeft w:val="0"/>
                                          <w:marRight w:val="0"/>
                                          <w:marTop w:val="0"/>
                                          <w:marBottom w:val="0"/>
                                          <w:divBdr>
                                            <w:top w:val="none" w:sz="0" w:space="0" w:color="auto"/>
                                            <w:left w:val="none" w:sz="0" w:space="0" w:color="auto"/>
                                            <w:bottom w:val="none" w:sz="0" w:space="0" w:color="auto"/>
                                            <w:right w:val="none" w:sz="0" w:space="0" w:color="auto"/>
                                          </w:divBdr>
                                          <w:divsChild>
                                            <w:div w:id="1261839871">
                                              <w:marLeft w:val="0"/>
                                              <w:marRight w:val="0"/>
                                              <w:marTop w:val="0"/>
                                              <w:marBottom w:val="0"/>
                                              <w:divBdr>
                                                <w:top w:val="none" w:sz="0" w:space="0" w:color="auto"/>
                                                <w:left w:val="none" w:sz="0" w:space="0" w:color="auto"/>
                                                <w:bottom w:val="none" w:sz="0" w:space="0" w:color="auto"/>
                                                <w:right w:val="none" w:sz="0" w:space="0" w:color="auto"/>
                                              </w:divBdr>
                                              <w:divsChild>
                                                <w:div w:id="1695154868">
                                                  <w:marLeft w:val="0"/>
                                                  <w:marRight w:val="0"/>
                                                  <w:marTop w:val="0"/>
                                                  <w:marBottom w:val="0"/>
                                                  <w:divBdr>
                                                    <w:top w:val="none" w:sz="0" w:space="0" w:color="auto"/>
                                                    <w:left w:val="none" w:sz="0" w:space="0" w:color="auto"/>
                                                    <w:bottom w:val="none" w:sz="0" w:space="0" w:color="auto"/>
                                                    <w:right w:val="none" w:sz="0" w:space="0" w:color="auto"/>
                                                  </w:divBdr>
                                                  <w:divsChild>
                                                    <w:div w:id="1744402573">
                                                      <w:marLeft w:val="0"/>
                                                      <w:marRight w:val="0"/>
                                                      <w:marTop w:val="0"/>
                                                      <w:marBottom w:val="0"/>
                                                      <w:divBdr>
                                                        <w:top w:val="none" w:sz="0" w:space="0" w:color="auto"/>
                                                        <w:left w:val="none" w:sz="0" w:space="0" w:color="auto"/>
                                                        <w:bottom w:val="none" w:sz="0" w:space="0" w:color="auto"/>
                                                        <w:right w:val="none" w:sz="0" w:space="0" w:color="auto"/>
                                                      </w:divBdr>
                                                      <w:divsChild>
                                                        <w:div w:id="1616323549">
                                                          <w:marLeft w:val="0"/>
                                                          <w:marRight w:val="0"/>
                                                          <w:marTop w:val="0"/>
                                                          <w:marBottom w:val="0"/>
                                                          <w:divBdr>
                                                            <w:top w:val="none" w:sz="0" w:space="0" w:color="auto"/>
                                                            <w:left w:val="none" w:sz="0" w:space="0" w:color="auto"/>
                                                            <w:bottom w:val="none" w:sz="0" w:space="0" w:color="auto"/>
                                                            <w:right w:val="none" w:sz="0" w:space="0" w:color="auto"/>
                                                          </w:divBdr>
                                                          <w:divsChild>
                                                            <w:div w:id="1728339010">
                                                              <w:marLeft w:val="0"/>
                                                              <w:marRight w:val="0"/>
                                                              <w:marTop w:val="0"/>
                                                              <w:marBottom w:val="0"/>
                                                              <w:divBdr>
                                                                <w:top w:val="none" w:sz="0" w:space="0" w:color="auto"/>
                                                                <w:left w:val="none" w:sz="0" w:space="0" w:color="auto"/>
                                                                <w:bottom w:val="none" w:sz="0" w:space="0" w:color="auto"/>
                                                                <w:right w:val="none" w:sz="0" w:space="0" w:color="auto"/>
                                                              </w:divBdr>
                                                              <w:divsChild>
                                                                <w:div w:id="64050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135671">
      <w:bodyDiv w:val="1"/>
      <w:marLeft w:val="0"/>
      <w:marRight w:val="0"/>
      <w:marTop w:val="0"/>
      <w:marBottom w:val="0"/>
      <w:divBdr>
        <w:top w:val="none" w:sz="0" w:space="0" w:color="auto"/>
        <w:left w:val="none" w:sz="0" w:space="0" w:color="auto"/>
        <w:bottom w:val="none" w:sz="0" w:space="0" w:color="auto"/>
        <w:right w:val="none" w:sz="0" w:space="0" w:color="auto"/>
      </w:divBdr>
      <w:divsChild>
        <w:div w:id="1495224494">
          <w:marLeft w:val="0"/>
          <w:marRight w:val="0"/>
          <w:marTop w:val="0"/>
          <w:marBottom w:val="0"/>
          <w:divBdr>
            <w:top w:val="none" w:sz="0" w:space="0" w:color="auto"/>
            <w:left w:val="none" w:sz="0" w:space="0" w:color="auto"/>
            <w:bottom w:val="none" w:sz="0" w:space="0" w:color="auto"/>
            <w:right w:val="none" w:sz="0" w:space="0" w:color="auto"/>
          </w:divBdr>
          <w:divsChild>
            <w:div w:id="873888122">
              <w:marLeft w:val="0"/>
              <w:marRight w:val="0"/>
              <w:marTop w:val="0"/>
              <w:marBottom w:val="0"/>
              <w:divBdr>
                <w:top w:val="none" w:sz="0" w:space="0" w:color="auto"/>
                <w:left w:val="none" w:sz="0" w:space="0" w:color="auto"/>
                <w:bottom w:val="none" w:sz="0" w:space="0" w:color="auto"/>
                <w:right w:val="none" w:sz="0" w:space="0" w:color="auto"/>
              </w:divBdr>
              <w:divsChild>
                <w:div w:id="1677540768">
                  <w:marLeft w:val="0"/>
                  <w:marRight w:val="0"/>
                  <w:marTop w:val="0"/>
                  <w:marBottom w:val="0"/>
                  <w:divBdr>
                    <w:top w:val="none" w:sz="0" w:space="0" w:color="auto"/>
                    <w:left w:val="none" w:sz="0" w:space="0" w:color="auto"/>
                    <w:bottom w:val="none" w:sz="0" w:space="0" w:color="auto"/>
                    <w:right w:val="none" w:sz="0" w:space="0" w:color="auto"/>
                  </w:divBdr>
                  <w:divsChild>
                    <w:div w:id="720179297">
                      <w:marLeft w:val="0"/>
                      <w:marRight w:val="0"/>
                      <w:marTop w:val="0"/>
                      <w:marBottom w:val="0"/>
                      <w:divBdr>
                        <w:top w:val="none" w:sz="0" w:space="0" w:color="auto"/>
                        <w:left w:val="none" w:sz="0" w:space="0" w:color="auto"/>
                        <w:bottom w:val="none" w:sz="0" w:space="0" w:color="auto"/>
                        <w:right w:val="none" w:sz="0" w:space="0" w:color="auto"/>
                      </w:divBdr>
                      <w:divsChild>
                        <w:div w:id="1465003192">
                          <w:marLeft w:val="0"/>
                          <w:marRight w:val="0"/>
                          <w:marTop w:val="0"/>
                          <w:marBottom w:val="0"/>
                          <w:divBdr>
                            <w:top w:val="none" w:sz="0" w:space="0" w:color="auto"/>
                            <w:left w:val="none" w:sz="0" w:space="0" w:color="auto"/>
                            <w:bottom w:val="none" w:sz="0" w:space="0" w:color="auto"/>
                            <w:right w:val="none" w:sz="0" w:space="0" w:color="auto"/>
                          </w:divBdr>
                          <w:divsChild>
                            <w:div w:id="923031403">
                              <w:marLeft w:val="0"/>
                              <w:marRight w:val="-100"/>
                              <w:marTop w:val="0"/>
                              <w:marBottom w:val="600"/>
                              <w:divBdr>
                                <w:top w:val="none" w:sz="0" w:space="0" w:color="auto"/>
                                <w:left w:val="none" w:sz="0" w:space="0" w:color="auto"/>
                                <w:bottom w:val="none" w:sz="0" w:space="0" w:color="auto"/>
                                <w:right w:val="none" w:sz="0" w:space="0" w:color="auto"/>
                              </w:divBdr>
                              <w:divsChild>
                                <w:div w:id="137188042">
                                  <w:marLeft w:val="0"/>
                                  <w:marRight w:val="0"/>
                                  <w:marTop w:val="0"/>
                                  <w:marBottom w:val="0"/>
                                  <w:divBdr>
                                    <w:top w:val="none" w:sz="0" w:space="0" w:color="auto"/>
                                    <w:left w:val="none" w:sz="0" w:space="0" w:color="auto"/>
                                    <w:bottom w:val="none" w:sz="0" w:space="0" w:color="auto"/>
                                    <w:right w:val="none" w:sz="0" w:space="0" w:color="auto"/>
                                  </w:divBdr>
                                  <w:divsChild>
                                    <w:div w:id="1728339981">
                                      <w:marLeft w:val="0"/>
                                      <w:marRight w:val="0"/>
                                      <w:marTop w:val="0"/>
                                      <w:marBottom w:val="0"/>
                                      <w:divBdr>
                                        <w:top w:val="none" w:sz="0" w:space="0" w:color="auto"/>
                                        <w:left w:val="none" w:sz="0" w:space="0" w:color="auto"/>
                                        <w:bottom w:val="none" w:sz="0" w:space="0" w:color="auto"/>
                                        <w:right w:val="none" w:sz="0" w:space="0" w:color="auto"/>
                                      </w:divBdr>
                                      <w:divsChild>
                                        <w:div w:id="913055445">
                                          <w:marLeft w:val="0"/>
                                          <w:marRight w:val="0"/>
                                          <w:marTop w:val="0"/>
                                          <w:marBottom w:val="0"/>
                                          <w:divBdr>
                                            <w:top w:val="none" w:sz="0" w:space="0" w:color="auto"/>
                                            <w:left w:val="none" w:sz="0" w:space="0" w:color="auto"/>
                                            <w:bottom w:val="none" w:sz="0" w:space="0" w:color="auto"/>
                                            <w:right w:val="none" w:sz="0" w:space="0" w:color="auto"/>
                                          </w:divBdr>
                                          <w:divsChild>
                                            <w:div w:id="2022317530">
                                              <w:marLeft w:val="0"/>
                                              <w:marRight w:val="0"/>
                                              <w:marTop w:val="0"/>
                                              <w:marBottom w:val="0"/>
                                              <w:divBdr>
                                                <w:top w:val="none" w:sz="0" w:space="0" w:color="auto"/>
                                                <w:left w:val="none" w:sz="0" w:space="0" w:color="auto"/>
                                                <w:bottom w:val="none" w:sz="0" w:space="0" w:color="auto"/>
                                                <w:right w:val="none" w:sz="0" w:space="0" w:color="auto"/>
                                              </w:divBdr>
                                              <w:divsChild>
                                                <w:div w:id="519320683">
                                                  <w:marLeft w:val="0"/>
                                                  <w:marRight w:val="0"/>
                                                  <w:marTop w:val="0"/>
                                                  <w:marBottom w:val="0"/>
                                                  <w:divBdr>
                                                    <w:top w:val="none" w:sz="0" w:space="0" w:color="auto"/>
                                                    <w:left w:val="none" w:sz="0" w:space="0" w:color="auto"/>
                                                    <w:bottom w:val="none" w:sz="0" w:space="0" w:color="auto"/>
                                                    <w:right w:val="none" w:sz="0" w:space="0" w:color="auto"/>
                                                  </w:divBdr>
                                                  <w:divsChild>
                                                    <w:div w:id="1464542812">
                                                      <w:marLeft w:val="0"/>
                                                      <w:marRight w:val="0"/>
                                                      <w:marTop w:val="0"/>
                                                      <w:marBottom w:val="0"/>
                                                      <w:divBdr>
                                                        <w:top w:val="none" w:sz="0" w:space="0" w:color="auto"/>
                                                        <w:left w:val="none" w:sz="0" w:space="0" w:color="auto"/>
                                                        <w:bottom w:val="none" w:sz="0" w:space="0" w:color="auto"/>
                                                        <w:right w:val="none" w:sz="0" w:space="0" w:color="auto"/>
                                                      </w:divBdr>
                                                      <w:divsChild>
                                                        <w:div w:id="2051999473">
                                                          <w:marLeft w:val="0"/>
                                                          <w:marRight w:val="0"/>
                                                          <w:marTop w:val="0"/>
                                                          <w:marBottom w:val="0"/>
                                                          <w:divBdr>
                                                            <w:top w:val="none" w:sz="0" w:space="0" w:color="auto"/>
                                                            <w:left w:val="none" w:sz="0" w:space="0" w:color="auto"/>
                                                            <w:bottom w:val="none" w:sz="0" w:space="0" w:color="auto"/>
                                                            <w:right w:val="none" w:sz="0" w:space="0" w:color="auto"/>
                                                          </w:divBdr>
                                                          <w:divsChild>
                                                            <w:div w:id="344334124">
                                                              <w:marLeft w:val="0"/>
                                                              <w:marRight w:val="0"/>
                                                              <w:marTop w:val="0"/>
                                                              <w:marBottom w:val="0"/>
                                                              <w:divBdr>
                                                                <w:top w:val="none" w:sz="0" w:space="0" w:color="auto"/>
                                                                <w:left w:val="none" w:sz="0" w:space="0" w:color="auto"/>
                                                                <w:bottom w:val="none" w:sz="0" w:space="0" w:color="auto"/>
                                                                <w:right w:val="none" w:sz="0" w:space="0" w:color="auto"/>
                                                              </w:divBdr>
                                                              <w:divsChild>
                                                                <w:div w:id="204794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6354311">
      <w:bodyDiv w:val="1"/>
      <w:marLeft w:val="0"/>
      <w:marRight w:val="0"/>
      <w:marTop w:val="0"/>
      <w:marBottom w:val="0"/>
      <w:divBdr>
        <w:top w:val="none" w:sz="0" w:space="0" w:color="auto"/>
        <w:left w:val="none" w:sz="0" w:space="0" w:color="auto"/>
        <w:bottom w:val="none" w:sz="0" w:space="0" w:color="auto"/>
        <w:right w:val="none" w:sz="0" w:space="0" w:color="auto"/>
      </w:divBdr>
    </w:div>
    <w:div w:id="1629819610">
      <w:bodyDiv w:val="1"/>
      <w:marLeft w:val="0"/>
      <w:marRight w:val="0"/>
      <w:marTop w:val="0"/>
      <w:marBottom w:val="0"/>
      <w:divBdr>
        <w:top w:val="none" w:sz="0" w:space="0" w:color="auto"/>
        <w:left w:val="none" w:sz="0" w:space="0" w:color="auto"/>
        <w:bottom w:val="none" w:sz="0" w:space="0" w:color="auto"/>
        <w:right w:val="none" w:sz="0" w:space="0" w:color="auto"/>
      </w:divBdr>
    </w:div>
    <w:div w:id="1675189010">
      <w:bodyDiv w:val="1"/>
      <w:marLeft w:val="0"/>
      <w:marRight w:val="0"/>
      <w:marTop w:val="0"/>
      <w:marBottom w:val="0"/>
      <w:divBdr>
        <w:top w:val="none" w:sz="0" w:space="0" w:color="auto"/>
        <w:left w:val="none" w:sz="0" w:space="0" w:color="auto"/>
        <w:bottom w:val="none" w:sz="0" w:space="0" w:color="auto"/>
        <w:right w:val="none" w:sz="0" w:space="0" w:color="auto"/>
      </w:divBdr>
      <w:divsChild>
        <w:div w:id="1521433120">
          <w:marLeft w:val="1166"/>
          <w:marRight w:val="0"/>
          <w:marTop w:val="115"/>
          <w:marBottom w:val="0"/>
          <w:divBdr>
            <w:top w:val="none" w:sz="0" w:space="0" w:color="auto"/>
            <w:left w:val="none" w:sz="0" w:space="0" w:color="auto"/>
            <w:bottom w:val="none" w:sz="0" w:space="0" w:color="auto"/>
            <w:right w:val="none" w:sz="0" w:space="0" w:color="auto"/>
          </w:divBdr>
        </w:div>
      </w:divsChild>
    </w:div>
    <w:div w:id="1704624094">
      <w:bodyDiv w:val="1"/>
      <w:marLeft w:val="0"/>
      <w:marRight w:val="0"/>
      <w:marTop w:val="0"/>
      <w:marBottom w:val="0"/>
      <w:divBdr>
        <w:top w:val="none" w:sz="0" w:space="0" w:color="auto"/>
        <w:left w:val="none" w:sz="0" w:space="0" w:color="auto"/>
        <w:bottom w:val="none" w:sz="0" w:space="0" w:color="auto"/>
        <w:right w:val="none" w:sz="0" w:space="0" w:color="auto"/>
      </w:divBdr>
      <w:divsChild>
        <w:div w:id="2089230070">
          <w:marLeft w:val="1166"/>
          <w:marRight w:val="0"/>
          <w:marTop w:val="96"/>
          <w:marBottom w:val="0"/>
          <w:divBdr>
            <w:top w:val="none" w:sz="0" w:space="0" w:color="auto"/>
            <w:left w:val="none" w:sz="0" w:space="0" w:color="auto"/>
            <w:bottom w:val="none" w:sz="0" w:space="0" w:color="auto"/>
            <w:right w:val="none" w:sz="0" w:space="0" w:color="auto"/>
          </w:divBdr>
        </w:div>
      </w:divsChild>
    </w:div>
    <w:div w:id="1747650651">
      <w:bodyDiv w:val="1"/>
      <w:marLeft w:val="0"/>
      <w:marRight w:val="0"/>
      <w:marTop w:val="0"/>
      <w:marBottom w:val="0"/>
      <w:divBdr>
        <w:top w:val="none" w:sz="0" w:space="0" w:color="auto"/>
        <w:left w:val="none" w:sz="0" w:space="0" w:color="auto"/>
        <w:bottom w:val="none" w:sz="0" w:space="0" w:color="auto"/>
        <w:right w:val="none" w:sz="0" w:space="0" w:color="auto"/>
      </w:divBdr>
      <w:divsChild>
        <w:div w:id="879443084">
          <w:marLeft w:val="0"/>
          <w:marRight w:val="0"/>
          <w:marTop w:val="0"/>
          <w:marBottom w:val="0"/>
          <w:divBdr>
            <w:top w:val="none" w:sz="0" w:space="0" w:color="auto"/>
            <w:left w:val="none" w:sz="0" w:space="0" w:color="auto"/>
            <w:bottom w:val="none" w:sz="0" w:space="0" w:color="auto"/>
            <w:right w:val="none" w:sz="0" w:space="0" w:color="auto"/>
          </w:divBdr>
          <w:divsChild>
            <w:div w:id="1949897450">
              <w:marLeft w:val="0"/>
              <w:marRight w:val="0"/>
              <w:marTop w:val="0"/>
              <w:marBottom w:val="0"/>
              <w:divBdr>
                <w:top w:val="none" w:sz="0" w:space="0" w:color="auto"/>
                <w:left w:val="none" w:sz="0" w:space="0" w:color="auto"/>
                <w:bottom w:val="none" w:sz="0" w:space="0" w:color="auto"/>
                <w:right w:val="none" w:sz="0" w:space="0" w:color="auto"/>
              </w:divBdr>
              <w:divsChild>
                <w:div w:id="1842307739">
                  <w:marLeft w:val="0"/>
                  <w:marRight w:val="0"/>
                  <w:marTop w:val="0"/>
                  <w:marBottom w:val="0"/>
                  <w:divBdr>
                    <w:top w:val="none" w:sz="0" w:space="0" w:color="auto"/>
                    <w:left w:val="none" w:sz="0" w:space="0" w:color="auto"/>
                    <w:bottom w:val="none" w:sz="0" w:space="0" w:color="auto"/>
                    <w:right w:val="none" w:sz="0" w:space="0" w:color="auto"/>
                  </w:divBdr>
                  <w:divsChild>
                    <w:div w:id="2033071878">
                      <w:marLeft w:val="0"/>
                      <w:marRight w:val="0"/>
                      <w:marTop w:val="0"/>
                      <w:marBottom w:val="0"/>
                      <w:divBdr>
                        <w:top w:val="none" w:sz="0" w:space="0" w:color="auto"/>
                        <w:left w:val="none" w:sz="0" w:space="0" w:color="auto"/>
                        <w:bottom w:val="none" w:sz="0" w:space="0" w:color="auto"/>
                        <w:right w:val="none" w:sz="0" w:space="0" w:color="auto"/>
                      </w:divBdr>
                      <w:divsChild>
                        <w:div w:id="112330212">
                          <w:marLeft w:val="0"/>
                          <w:marRight w:val="0"/>
                          <w:marTop w:val="0"/>
                          <w:marBottom w:val="0"/>
                          <w:divBdr>
                            <w:top w:val="none" w:sz="0" w:space="0" w:color="auto"/>
                            <w:left w:val="none" w:sz="0" w:space="0" w:color="auto"/>
                            <w:bottom w:val="none" w:sz="0" w:space="0" w:color="auto"/>
                            <w:right w:val="none" w:sz="0" w:space="0" w:color="auto"/>
                          </w:divBdr>
                          <w:divsChild>
                            <w:div w:id="29501376">
                              <w:marLeft w:val="0"/>
                              <w:marRight w:val="-100"/>
                              <w:marTop w:val="0"/>
                              <w:marBottom w:val="600"/>
                              <w:divBdr>
                                <w:top w:val="none" w:sz="0" w:space="0" w:color="auto"/>
                                <w:left w:val="none" w:sz="0" w:space="0" w:color="auto"/>
                                <w:bottom w:val="none" w:sz="0" w:space="0" w:color="auto"/>
                                <w:right w:val="none" w:sz="0" w:space="0" w:color="auto"/>
                              </w:divBdr>
                              <w:divsChild>
                                <w:div w:id="1528641510">
                                  <w:marLeft w:val="0"/>
                                  <w:marRight w:val="0"/>
                                  <w:marTop w:val="0"/>
                                  <w:marBottom w:val="0"/>
                                  <w:divBdr>
                                    <w:top w:val="none" w:sz="0" w:space="0" w:color="auto"/>
                                    <w:left w:val="none" w:sz="0" w:space="0" w:color="auto"/>
                                    <w:bottom w:val="none" w:sz="0" w:space="0" w:color="auto"/>
                                    <w:right w:val="none" w:sz="0" w:space="0" w:color="auto"/>
                                  </w:divBdr>
                                  <w:divsChild>
                                    <w:div w:id="1373964327">
                                      <w:marLeft w:val="0"/>
                                      <w:marRight w:val="0"/>
                                      <w:marTop w:val="0"/>
                                      <w:marBottom w:val="0"/>
                                      <w:divBdr>
                                        <w:top w:val="none" w:sz="0" w:space="0" w:color="auto"/>
                                        <w:left w:val="none" w:sz="0" w:space="0" w:color="auto"/>
                                        <w:bottom w:val="none" w:sz="0" w:space="0" w:color="auto"/>
                                        <w:right w:val="none" w:sz="0" w:space="0" w:color="auto"/>
                                      </w:divBdr>
                                      <w:divsChild>
                                        <w:div w:id="386733006">
                                          <w:marLeft w:val="0"/>
                                          <w:marRight w:val="0"/>
                                          <w:marTop w:val="0"/>
                                          <w:marBottom w:val="0"/>
                                          <w:divBdr>
                                            <w:top w:val="none" w:sz="0" w:space="0" w:color="auto"/>
                                            <w:left w:val="none" w:sz="0" w:space="0" w:color="auto"/>
                                            <w:bottom w:val="none" w:sz="0" w:space="0" w:color="auto"/>
                                            <w:right w:val="none" w:sz="0" w:space="0" w:color="auto"/>
                                          </w:divBdr>
                                          <w:divsChild>
                                            <w:div w:id="160394135">
                                              <w:marLeft w:val="0"/>
                                              <w:marRight w:val="0"/>
                                              <w:marTop w:val="0"/>
                                              <w:marBottom w:val="0"/>
                                              <w:divBdr>
                                                <w:top w:val="none" w:sz="0" w:space="0" w:color="auto"/>
                                                <w:left w:val="none" w:sz="0" w:space="0" w:color="auto"/>
                                                <w:bottom w:val="none" w:sz="0" w:space="0" w:color="auto"/>
                                                <w:right w:val="none" w:sz="0" w:space="0" w:color="auto"/>
                                              </w:divBdr>
                                              <w:divsChild>
                                                <w:div w:id="131518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8208666">
      <w:bodyDiv w:val="1"/>
      <w:marLeft w:val="0"/>
      <w:marRight w:val="0"/>
      <w:marTop w:val="0"/>
      <w:marBottom w:val="0"/>
      <w:divBdr>
        <w:top w:val="none" w:sz="0" w:space="0" w:color="auto"/>
        <w:left w:val="none" w:sz="0" w:space="0" w:color="auto"/>
        <w:bottom w:val="none" w:sz="0" w:space="0" w:color="auto"/>
        <w:right w:val="none" w:sz="0" w:space="0" w:color="auto"/>
      </w:divBdr>
      <w:divsChild>
        <w:div w:id="442458161">
          <w:marLeft w:val="0"/>
          <w:marRight w:val="0"/>
          <w:marTop w:val="0"/>
          <w:marBottom w:val="0"/>
          <w:divBdr>
            <w:top w:val="none" w:sz="0" w:space="0" w:color="auto"/>
            <w:left w:val="none" w:sz="0" w:space="0" w:color="auto"/>
            <w:bottom w:val="none" w:sz="0" w:space="0" w:color="auto"/>
            <w:right w:val="none" w:sz="0" w:space="0" w:color="auto"/>
          </w:divBdr>
          <w:divsChild>
            <w:div w:id="216013566">
              <w:marLeft w:val="0"/>
              <w:marRight w:val="0"/>
              <w:marTop w:val="0"/>
              <w:marBottom w:val="0"/>
              <w:divBdr>
                <w:top w:val="none" w:sz="0" w:space="0" w:color="auto"/>
                <w:left w:val="none" w:sz="0" w:space="0" w:color="auto"/>
                <w:bottom w:val="none" w:sz="0" w:space="0" w:color="auto"/>
                <w:right w:val="none" w:sz="0" w:space="0" w:color="auto"/>
              </w:divBdr>
              <w:divsChild>
                <w:div w:id="423916649">
                  <w:marLeft w:val="0"/>
                  <w:marRight w:val="0"/>
                  <w:marTop w:val="0"/>
                  <w:marBottom w:val="0"/>
                  <w:divBdr>
                    <w:top w:val="none" w:sz="0" w:space="0" w:color="auto"/>
                    <w:left w:val="none" w:sz="0" w:space="0" w:color="auto"/>
                    <w:bottom w:val="none" w:sz="0" w:space="0" w:color="auto"/>
                    <w:right w:val="none" w:sz="0" w:space="0" w:color="auto"/>
                  </w:divBdr>
                  <w:divsChild>
                    <w:div w:id="36514413">
                      <w:marLeft w:val="0"/>
                      <w:marRight w:val="0"/>
                      <w:marTop w:val="0"/>
                      <w:marBottom w:val="0"/>
                      <w:divBdr>
                        <w:top w:val="none" w:sz="0" w:space="0" w:color="auto"/>
                        <w:left w:val="none" w:sz="0" w:space="0" w:color="auto"/>
                        <w:bottom w:val="none" w:sz="0" w:space="0" w:color="auto"/>
                        <w:right w:val="none" w:sz="0" w:space="0" w:color="auto"/>
                      </w:divBdr>
                      <w:divsChild>
                        <w:div w:id="253976346">
                          <w:marLeft w:val="0"/>
                          <w:marRight w:val="0"/>
                          <w:marTop w:val="0"/>
                          <w:marBottom w:val="0"/>
                          <w:divBdr>
                            <w:top w:val="none" w:sz="0" w:space="0" w:color="auto"/>
                            <w:left w:val="none" w:sz="0" w:space="0" w:color="auto"/>
                            <w:bottom w:val="none" w:sz="0" w:space="0" w:color="auto"/>
                            <w:right w:val="none" w:sz="0" w:space="0" w:color="auto"/>
                          </w:divBdr>
                          <w:divsChild>
                            <w:div w:id="439836989">
                              <w:marLeft w:val="0"/>
                              <w:marRight w:val="-100"/>
                              <w:marTop w:val="0"/>
                              <w:marBottom w:val="600"/>
                              <w:divBdr>
                                <w:top w:val="none" w:sz="0" w:space="0" w:color="auto"/>
                                <w:left w:val="none" w:sz="0" w:space="0" w:color="auto"/>
                                <w:bottom w:val="none" w:sz="0" w:space="0" w:color="auto"/>
                                <w:right w:val="none" w:sz="0" w:space="0" w:color="auto"/>
                              </w:divBdr>
                              <w:divsChild>
                                <w:div w:id="2107993700">
                                  <w:marLeft w:val="0"/>
                                  <w:marRight w:val="0"/>
                                  <w:marTop w:val="0"/>
                                  <w:marBottom w:val="0"/>
                                  <w:divBdr>
                                    <w:top w:val="none" w:sz="0" w:space="0" w:color="auto"/>
                                    <w:left w:val="none" w:sz="0" w:space="0" w:color="auto"/>
                                    <w:bottom w:val="none" w:sz="0" w:space="0" w:color="auto"/>
                                    <w:right w:val="none" w:sz="0" w:space="0" w:color="auto"/>
                                  </w:divBdr>
                                  <w:divsChild>
                                    <w:div w:id="2095658825">
                                      <w:marLeft w:val="0"/>
                                      <w:marRight w:val="0"/>
                                      <w:marTop w:val="0"/>
                                      <w:marBottom w:val="0"/>
                                      <w:divBdr>
                                        <w:top w:val="none" w:sz="0" w:space="0" w:color="auto"/>
                                        <w:left w:val="none" w:sz="0" w:space="0" w:color="auto"/>
                                        <w:bottom w:val="none" w:sz="0" w:space="0" w:color="auto"/>
                                        <w:right w:val="none" w:sz="0" w:space="0" w:color="auto"/>
                                      </w:divBdr>
                                      <w:divsChild>
                                        <w:div w:id="663246634">
                                          <w:marLeft w:val="0"/>
                                          <w:marRight w:val="0"/>
                                          <w:marTop w:val="0"/>
                                          <w:marBottom w:val="0"/>
                                          <w:divBdr>
                                            <w:top w:val="none" w:sz="0" w:space="0" w:color="auto"/>
                                            <w:left w:val="none" w:sz="0" w:space="0" w:color="auto"/>
                                            <w:bottom w:val="none" w:sz="0" w:space="0" w:color="auto"/>
                                            <w:right w:val="none" w:sz="0" w:space="0" w:color="auto"/>
                                          </w:divBdr>
                                          <w:divsChild>
                                            <w:div w:id="580018751">
                                              <w:marLeft w:val="0"/>
                                              <w:marRight w:val="0"/>
                                              <w:marTop w:val="0"/>
                                              <w:marBottom w:val="0"/>
                                              <w:divBdr>
                                                <w:top w:val="none" w:sz="0" w:space="0" w:color="auto"/>
                                                <w:left w:val="none" w:sz="0" w:space="0" w:color="auto"/>
                                                <w:bottom w:val="none" w:sz="0" w:space="0" w:color="auto"/>
                                                <w:right w:val="none" w:sz="0" w:space="0" w:color="auto"/>
                                              </w:divBdr>
                                              <w:divsChild>
                                                <w:div w:id="680425861">
                                                  <w:marLeft w:val="0"/>
                                                  <w:marRight w:val="0"/>
                                                  <w:marTop w:val="0"/>
                                                  <w:marBottom w:val="0"/>
                                                  <w:divBdr>
                                                    <w:top w:val="none" w:sz="0" w:space="0" w:color="auto"/>
                                                    <w:left w:val="none" w:sz="0" w:space="0" w:color="auto"/>
                                                    <w:bottom w:val="none" w:sz="0" w:space="0" w:color="auto"/>
                                                    <w:right w:val="none" w:sz="0" w:space="0" w:color="auto"/>
                                                  </w:divBdr>
                                                  <w:divsChild>
                                                    <w:div w:id="1762722984">
                                                      <w:marLeft w:val="0"/>
                                                      <w:marRight w:val="0"/>
                                                      <w:marTop w:val="0"/>
                                                      <w:marBottom w:val="0"/>
                                                      <w:divBdr>
                                                        <w:top w:val="none" w:sz="0" w:space="0" w:color="auto"/>
                                                        <w:left w:val="none" w:sz="0" w:space="0" w:color="auto"/>
                                                        <w:bottom w:val="none" w:sz="0" w:space="0" w:color="auto"/>
                                                        <w:right w:val="none" w:sz="0" w:space="0" w:color="auto"/>
                                                      </w:divBdr>
                                                      <w:divsChild>
                                                        <w:div w:id="1865898116">
                                                          <w:marLeft w:val="0"/>
                                                          <w:marRight w:val="0"/>
                                                          <w:marTop w:val="0"/>
                                                          <w:marBottom w:val="0"/>
                                                          <w:divBdr>
                                                            <w:top w:val="none" w:sz="0" w:space="0" w:color="auto"/>
                                                            <w:left w:val="none" w:sz="0" w:space="0" w:color="auto"/>
                                                            <w:bottom w:val="none" w:sz="0" w:space="0" w:color="auto"/>
                                                            <w:right w:val="none" w:sz="0" w:space="0" w:color="auto"/>
                                                          </w:divBdr>
                                                          <w:divsChild>
                                                            <w:div w:id="287443438">
                                                              <w:marLeft w:val="0"/>
                                                              <w:marRight w:val="0"/>
                                                              <w:marTop w:val="0"/>
                                                              <w:marBottom w:val="0"/>
                                                              <w:divBdr>
                                                                <w:top w:val="none" w:sz="0" w:space="0" w:color="auto"/>
                                                                <w:left w:val="none" w:sz="0" w:space="0" w:color="auto"/>
                                                                <w:bottom w:val="none" w:sz="0" w:space="0" w:color="auto"/>
                                                                <w:right w:val="none" w:sz="0" w:space="0" w:color="auto"/>
                                                              </w:divBdr>
                                                              <w:divsChild>
                                                                <w:div w:id="56363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2842658">
      <w:bodyDiv w:val="1"/>
      <w:marLeft w:val="0"/>
      <w:marRight w:val="0"/>
      <w:marTop w:val="0"/>
      <w:marBottom w:val="0"/>
      <w:divBdr>
        <w:top w:val="none" w:sz="0" w:space="0" w:color="auto"/>
        <w:left w:val="none" w:sz="0" w:space="0" w:color="auto"/>
        <w:bottom w:val="none" w:sz="0" w:space="0" w:color="auto"/>
        <w:right w:val="none" w:sz="0" w:space="0" w:color="auto"/>
      </w:divBdr>
    </w:div>
    <w:div w:id="1840807901">
      <w:bodyDiv w:val="1"/>
      <w:marLeft w:val="0"/>
      <w:marRight w:val="0"/>
      <w:marTop w:val="0"/>
      <w:marBottom w:val="0"/>
      <w:divBdr>
        <w:top w:val="none" w:sz="0" w:space="0" w:color="auto"/>
        <w:left w:val="none" w:sz="0" w:space="0" w:color="auto"/>
        <w:bottom w:val="none" w:sz="0" w:space="0" w:color="auto"/>
        <w:right w:val="none" w:sz="0" w:space="0" w:color="auto"/>
      </w:divBdr>
      <w:divsChild>
        <w:div w:id="1679693575">
          <w:marLeft w:val="0"/>
          <w:marRight w:val="0"/>
          <w:marTop w:val="0"/>
          <w:marBottom w:val="0"/>
          <w:divBdr>
            <w:top w:val="none" w:sz="0" w:space="0" w:color="auto"/>
            <w:left w:val="none" w:sz="0" w:space="0" w:color="auto"/>
            <w:bottom w:val="none" w:sz="0" w:space="0" w:color="auto"/>
            <w:right w:val="none" w:sz="0" w:space="0" w:color="auto"/>
          </w:divBdr>
          <w:divsChild>
            <w:div w:id="398555334">
              <w:marLeft w:val="0"/>
              <w:marRight w:val="0"/>
              <w:marTop w:val="0"/>
              <w:marBottom w:val="0"/>
              <w:divBdr>
                <w:top w:val="none" w:sz="0" w:space="0" w:color="auto"/>
                <w:left w:val="none" w:sz="0" w:space="0" w:color="auto"/>
                <w:bottom w:val="none" w:sz="0" w:space="0" w:color="auto"/>
                <w:right w:val="none" w:sz="0" w:space="0" w:color="auto"/>
              </w:divBdr>
              <w:divsChild>
                <w:div w:id="1261138075">
                  <w:marLeft w:val="0"/>
                  <w:marRight w:val="0"/>
                  <w:marTop w:val="0"/>
                  <w:marBottom w:val="0"/>
                  <w:divBdr>
                    <w:top w:val="none" w:sz="0" w:space="0" w:color="auto"/>
                    <w:left w:val="none" w:sz="0" w:space="0" w:color="auto"/>
                    <w:bottom w:val="none" w:sz="0" w:space="0" w:color="auto"/>
                    <w:right w:val="none" w:sz="0" w:space="0" w:color="auto"/>
                  </w:divBdr>
                  <w:divsChild>
                    <w:div w:id="1670644434">
                      <w:marLeft w:val="0"/>
                      <w:marRight w:val="0"/>
                      <w:marTop w:val="0"/>
                      <w:marBottom w:val="0"/>
                      <w:divBdr>
                        <w:top w:val="none" w:sz="0" w:space="0" w:color="auto"/>
                        <w:left w:val="none" w:sz="0" w:space="0" w:color="auto"/>
                        <w:bottom w:val="none" w:sz="0" w:space="0" w:color="auto"/>
                        <w:right w:val="none" w:sz="0" w:space="0" w:color="auto"/>
                      </w:divBdr>
                      <w:divsChild>
                        <w:div w:id="1730034134">
                          <w:marLeft w:val="0"/>
                          <w:marRight w:val="0"/>
                          <w:marTop w:val="0"/>
                          <w:marBottom w:val="0"/>
                          <w:divBdr>
                            <w:top w:val="none" w:sz="0" w:space="0" w:color="auto"/>
                            <w:left w:val="none" w:sz="0" w:space="0" w:color="auto"/>
                            <w:bottom w:val="none" w:sz="0" w:space="0" w:color="auto"/>
                            <w:right w:val="none" w:sz="0" w:space="0" w:color="auto"/>
                          </w:divBdr>
                          <w:divsChild>
                            <w:div w:id="85001029">
                              <w:marLeft w:val="0"/>
                              <w:marRight w:val="-100"/>
                              <w:marTop w:val="0"/>
                              <w:marBottom w:val="600"/>
                              <w:divBdr>
                                <w:top w:val="none" w:sz="0" w:space="0" w:color="auto"/>
                                <w:left w:val="none" w:sz="0" w:space="0" w:color="auto"/>
                                <w:bottom w:val="none" w:sz="0" w:space="0" w:color="auto"/>
                                <w:right w:val="none" w:sz="0" w:space="0" w:color="auto"/>
                              </w:divBdr>
                              <w:divsChild>
                                <w:div w:id="1952130047">
                                  <w:marLeft w:val="0"/>
                                  <w:marRight w:val="0"/>
                                  <w:marTop w:val="0"/>
                                  <w:marBottom w:val="0"/>
                                  <w:divBdr>
                                    <w:top w:val="none" w:sz="0" w:space="0" w:color="auto"/>
                                    <w:left w:val="none" w:sz="0" w:space="0" w:color="auto"/>
                                    <w:bottom w:val="none" w:sz="0" w:space="0" w:color="auto"/>
                                    <w:right w:val="none" w:sz="0" w:space="0" w:color="auto"/>
                                  </w:divBdr>
                                  <w:divsChild>
                                    <w:div w:id="866455156">
                                      <w:marLeft w:val="0"/>
                                      <w:marRight w:val="0"/>
                                      <w:marTop w:val="0"/>
                                      <w:marBottom w:val="0"/>
                                      <w:divBdr>
                                        <w:top w:val="none" w:sz="0" w:space="0" w:color="auto"/>
                                        <w:left w:val="none" w:sz="0" w:space="0" w:color="auto"/>
                                        <w:bottom w:val="none" w:sz="0" w:space="0" w:color="auto"/>
                                        <w:right w:val="none" w:sz="0" w:space="0" w:color="auto"/>
                                      </w:divBdr>
                                      <w:divsChild>
                                        <w:div w:id="784271468">
                                          <w:marLeft w:val="0"/>
                                          <w:marRight w:val="0"/>
                                          <w:marTop w:val="0"/>
                                          <w:marBottom w:val="0"/>
                                          <w:divBdr>
                                            <w:top w:val="none" w:sz="0" w:space="0" w:color="auto"/>
                                            <w:left w:val="none" w:sz="0" w:space="0" w:color="auto"/>
                                            <w:bottom w:val="none" w:sz="0" w:space="0" w:color="auto"/>
                                            <w:right w:val="none" w:sz="0" w:space="0" w:color="auto"/>
                                          </w:divBdr>
                                          <w:divsChild>
                                            <w:div w:id="986395890">
                                              <w:marLeft w:val="0"/>
                                              <w:marRight w:val="0"/>
                                              <w:marTop w:val="0"/>
                                              <w:marBottom w:val="0"/>
                                              <w:divBdr>
                                                <w:top w:val="none" w:sz="0" w:space="0" w:color="auto"/>
                                                <w:left w:val="none" w:sz="0" w:space="0" w:color="auto"/>
                                                <w:bottom w:val="none" w:sz="0" w:space="0" w:color="auto"/>
                                                <w:right w:val="none" w:sz="0" w:space="0" w:color="auto"/>
                                              </w:divBdr>
                                              <w:divsChild>
                                                <w:div w:id="1769160093">
                                                  <w:marLeft w:val="0"/>
                                                  <w:marRight w:val="0"/>
                                                  <w:marTop w:val="0"/>
                                                  <w:marBottom w:val="0"/>
                                                  <w:divBdr>
                                                    <w:top w:val="none" w:sz="0" w:space="0" w:color="auto"/>
                                                    <w:left w:val="none" w:sz="0" w:space="0" w:color="auto"/>
                                                    <w:bottom w:val="none" w:sz="0" w:space="0" w:color="auto"/>
                                                    <w:right w:val="none" w:sz="0" w:space="0" w:color="auto"/>
                                                  </w:divBdr>
                                                  <w:divsChild>
                                                    <w:div w:id="115074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5605902">
      <w:bodyDiv w:val="1"/>
      <w:marLeft w:val="0"/>
      <w:marRight w:val="0"/>
      <w:marTop w:val="0"/>
      <w:marBottom w:val="0"/>
      <w:divBdr>
        <w:top w:val="none" w:sz="0" w:space="0" w:color="auto"/>
        <w:left w:val="none" w:sz="0" w:space="0" w:color="auto"/>
        <w:bottom w:val="none" w:sz="0" w:space="0" w:color="auto"/>
        <w:right w:val="none" w:sz="0" w:space="0" w:color="auto"/>
      </w:divBdr>
      <w:divsChild>
        <w:div w:id="1428188481">
          <w:marLeft w:val="0"/>
          <w:marRight w:val="0"/>
          <w:marTop w:val="0"/>
          <w:marBottom w:val="0"/>
          <w:divBdr>
            <w:top w:val="none" w:sz="0" w:space="0" w:color="auto"/>
            <w:left w:val="none" w:sz="0" w:space="0" w:color="auto"/>
            <w:bottom w:val="none" w:sz="0" w:space="0" w:color="auto"/>
            <w:right w:val="none" w:sz="0" w:space="0" w:color="auto"/>
          </w:divBdr>
          <w:divsChild>
            <w:div w:id="2074311377">
              <w:marLeft w:val="0"/>
              <w:marRight w:val="0"/>
              <w:marTop w:val="0"/>
              <w:marBottom w:val="0"/>
              <w:divBdr>
                <w:top w:val="none" w:sz="0" w:space="0" w:color="auto"/>
                <w:left w:val="none" w:sz="0" w:space="0" w:color="auto"/>
                <w:bottom w:val="none" w:sz="0" w:space="0" w:color="auto"/>
                <w:right w:val="none" w:sz="0" w:space="0" w:color="auto"/>
              </w:divBdr>
              <w:divsChild>
                <w:div w:id="421998879">
                  <w:marLeft w:val="0"/>
                  <w:marRight w:val="0"/>
                  <w:marTop w:val="0"/>
                  <w:marBottom w:val="0"/>
                  <w:divBdr>
                    <w:top w:val="none" w:sz="0" w:space="0" w:color="auto"/>
                    <w:left w:val="none" w:sz="0" w:space="0" w:color="auto"/>
                    <w:bottom w:val="none" w:sz="0" w:space="0" w:color="auto"/>
                    <w:right w:val="none" w:sz="0" w:space="0" w:color="auto"/>
                  </w:divBdr>
                  <w:divsChild>
                    <w:div w:id="1193224015">
                      <w:marLeft w:val="0"/>
                      <w:marRight w:val="0"/>
                      <w:marTop w:val="0"/>
                      <w:marBottom w:val="0"/>
                      <w:divBdr>
                        <w:top w:val="none" w:sz="0" w:space="0" w:color="auto"/>
                        <w:left w:val="none" w:sz="0" w:space="0" w:color="auto"/>
                        <w:bottom w:val="none" w:sz="0" w:space="0" w:color="auto"/>
                        <w:right w:val="none" w:sz="0" w:space="0" w:color="auto"/>
                      </w:divBdr>
                      <w:divsChild>
                        <w:div w:id="1542862150">
                          <w:marLeft w:val="0"/>
                          <w:marRight w:val="0"/>
                          <w:marTop w:val="0"/>
                          <w:marBottom w:val="0"/>
                          <w:divBdr>
                            <w:top w:val="none" w:sz="0" w:space="0" w:color="auto"/>
                            <w:left w:val="none" w:sz="0" w:space="0" w:color="auto"/>
                            <w:bottom w:val="none" w:sz="0" w:space="0" w:color="auto"/>
                            <w:right w:val="none" w:sz="0" w:space="0" w:color="auto"/>
                          </w:divBdr>
                          <w:divsChild>
                            <w:div w:id="135689443">
                              <w:marLeft w:val="0"/>
                              <w:marRight w:val="-100"/>
                              <w:marTop w:val="0"/>
                              <w:marBottom w:val="600"/>
                              <w:divBdr>
                                <w:top w:val="none" w:sz="0" w:space="0" w:color="auto"/>
                                <w:left w:val="none" w:sz="0" w:space="0" w:color="auto"/>
                                <w:bottom w:val="none" w:sz="0" w:space="0" w:color="auto"/>
                                <w:right w:val="none" w:sz="0" w:space="0" w:color="auto"/>
                              </w:divBdr>
                              <w:divsChild>
                                <w:div w:id="1359354348">
                                  <w:marLeft w:val="0"/>
                                  <w:marRight w:val="0"/>
                                  <w:marTop w:val="0"/>
                                  <w:marBottom w:val="0"/>
                                  <w:divBdr>
                                    <w:top w:val="none" w:sz="0" w:space="0" w:color="auto"/>
                                    <w:left w:val="none" w:sz="0" w:space="0" w:color="auto"/>
                                    <w:bottom w:val="none" w:sz="0" w:space="0" w:color="auto"/>
                                    <w:right w:val="none" w:sz="0" w:space="0" w:color="auto"/>
                                  </w:divBdr>
                                  <w:divsChild>
                                    <w:div w:id="837694543">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1683511592">
                                              <w:marLeft w:val="0"/>
                                              <w:marRight w:val="0"/>
                                              <w:marTop w:val="0"/>
                                              <w:marBottom w:val="0"/>
                                              <w:divBdr>
                                                <w:top w:val="none" w:sz="0" w:space="0" w:color="auto"/>
                                                <w:left w:val="none" w:sz="0" w:space="0" w:color="auto"/>
                                                <w:bottom w:val="none" w:sz="0" w:space="0" w:color="auto"/>
                                                <w:right w:val="none" w:sz="0" w:space="0" w:color="auto"/>
                                              </w:divBdr>
                                              <w:divsChild>
                                                <w:div w:id="14751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8188505">
      <w:bodyDiv w:val="1"/>
      <w:marLeft w:val="0"/>
      <w:marRight w:val="0"/>
      <w:marTop w:val="0"/>
      <w:marBottom w:val="0"/>
      <w:divBdr>
        <w:top w:val="none" w:sz="0" w:space="0" w:color="auto"/>
        <w:left w:val="none" w:sz="0" w:space="0" w:color="auto"/>
        <w:bottom w:val="none" w:sz="0" w:space="0" w:color="auto"/>
        <w:right w:val="none" w:sz="0" w:space="0" w:color="auto"/>
      </w:divBdr>
      <w:divsChild>
        <w:div w:id="1591042215">
          <w:marLeft w:val="0"/>
          <w:marRight w:val="0"/>
          <w:marTop w:val="0"/>
          <w:marBottom w:val="0"/>
          <w:divBdr>
            <w:top w:val="none" w:sz="0" w:space="0" w:color="auto"/>
            <w:left w:val="none" w:sz="0" w:space="0" w:color="auto"/>
            <w:bottom w:val="none" w:sz="0" w:space="0" w:color="auto"/>
            <w:right w:val="none" w:sz="0" w:space="0" w:color="auto"/>
          </w:divBdr>
          <w:divsChild>
            <w:div w:id="487090619">
              <w:marLeft w:val="0"/>
              <w:marRight w:val="0"/>
              <w:marTop w:val="0"/>
              <w:marBottom w:val="0"/>
              <w:divBdr>
                <w:top w:val="none" w:sz="0" w:space="0" w:color="auto"/>
                <w:left w:val="none" w:sz="0" w:space="0" w:color="auto"/>
                <w:bottom w:val="none" w:sz="0" w:space="0" w:color="auto"/>
                <w:right w:val="none" w:sz="0" w:space="0" w:color="auto"/>
              </w:divBdr>
              <w:divsChild>
                <w:div w:id="1357805350">
                  <w:marLeft w:val="0"/>
                  <w:marRight w:val="0"/>
                  <w:marTop w:val="0"/>
                  <w:marBottom w:val="0"/>
                  <w:divBdr>
                    <w:top w:val="none" w:sz="0" w:space="0" w:color="auto"/>
                    <w:left w:val="none" w:sz="0" w:space="0" w:color="auto"/>
                    <w:bottom w:val="none" w:sz="0" w:space="0" w:color="auto"/>
                    <w:right w:val="none" w:sz="0" w:space="0" w:color="auto"/>
                  </w:divBdr>
                  <w:divsChild>
                    <w:div w:id="2067025811">
                      <w:marLeft w:val="0"/>
                      <w:marRight w:val="0"/>
                      <w:marTop w:val="0"/>
                      <w:marBottom w:val="0"/>
                      <w:divBdr>
                        <w:top w:val="none" w:sz="0" w:space="0" w:color="auto"/>
                        <w:left w:val="none" w:sz="0" w:space="0" w:color="auto"/>
                        <w:bottom w:val="none" w:sz="0" w:space="0" w:color="auto"/>
                        <w:right w:val="none" w:sz="0" w:space="0" w:color="auto"/>
                      </w:divBdr>
                      <w:divsChild>
                        <w:div w:id="1136990787">
                          <w:marLeft w:val="0"/>
                          <w:marRight w:val="0"/>
                          <w:marTop w:val="0"/>
                          <w:marBottom w:val="0"/>
                          <w:divBdr>
                            <w:top w:val="none" w:sz="0" w:space="0" w:color="auto"/>
                            <w:left w:val="none" w:sz="0" w:space="0" w:color="auto"/>
                            <w:bottom w:val="none" w:sz="0" w:space="0" w:color="auto"/>
                            <w:right w:val="none" w:sz="0" w:space="0" w:color="auto"/>
                          </w:divBdr>
                          <w:divsChild>
                            <w:div w:id="1496604360">
                              <w:marLeft w:val="0"/>
                              <w:marRight w:val="-100"/>
                              <w:marTop w:val="0"/>
                              <w:marBottom w:val="600"/>
                              <w:divBdr>
                                <w:top w:val="none" w:sz="0" w:space="0" w:color="auto"/>
                                <w:left w:val="none" w:sz="0" w:space="0" w:color="auto"/>
                                <w:bottom w:val="none" w:sz="0" w:space="0" w:color="auto"/>
                                <w:right w:val="none" w:sz="0" w:space="0" w:color="auto"/>
                              </w:divBdr>
                              <w:divsChild>
                                <w:div w:id="781998268">
                                  <w:marLeft w:val="0"/>
                                  <w:marRight w:val="0"/>
                                  <w:marTop w:val="0"/>
                                  <w:marBottom w:val="0"/>
                                  <w:divBdr>
                                    <w:top w:val="none" w:sz="0" w:space="0" w:color="auto"/>
                                    <w:left w:val="none" w:sz="0" w:space="0" w:color="auto"/>
                                    <w:bottom w:val="none" w:sz="0" w:space="0" w:color="auto"/>
                                    <w:right w:val="none" w:sz="0" w:space="0" w:color="auto"/>
                                  </w:divBdr>
                                  <w:divsChild>
                                    <w:div w:id="1711344418">
                                      <w:marLeft w:val="0"/>
                                      <w:marRight w:val="0"/>
                                      <w:marTop w:val="0"/>
                                      <w:marBottom w:val="0"/>
                                      <w:divBdr>
                                        <w:top w:val="none" w:sz="0" w:space="0" w:color="auto"/>
                                        <w:left w:val="none" w:sz="0" w:space="0" w:color="auto"/>
                                        <w:bottom w:val="none" w:sz="0" w:space="0" w:color="auto"/>
                                        <w:right w:val="none" w:sz="0" w:space="0" w:color="auto"/>
                                      </w:divBdr>
                                      <w:divsChild>
                                        <w:div w:id="1701516996">
                                          <w:marLeft w:val="0"/>
                                          <w:marRight w:val="0"/>
                                          <w:marTop w:val="0"/>
                                          <w:marBottom w:val="0"/>
                                          <w:divBdr>
                                            <w:top w:val="none" w:sz="0" w:space="0" w:color="auto"/>
                                            <w:left w:val="none" w:sz="0" w:space="0" w:color="auto"/>
                                            <w:bottom w:val="none" w:sz="0" w:space="0" w:color="auto"/>
                                            <w:right w:val="none" w:sz="0" w:space="0" w:color="auto"/>
                                          </w:divBdr>
                                          <w:divsChild>
                                            <w:div w:id="1521967393">
                                              <w:marLeft w:val="0"/>
                                              <w:marRight w:val="0"/>
                                              <w:marTop w:val="0"/>
                                              <w:marBottom w:val="0"/>
                                              <w:divBdr>
                                                <w:top w:val="none" w:sz="0" w:space="0" w:color="auto"/>
                                                <w:left w:val="none" w:sz="0" w:space="0" w:color="auto"/>
                                                <w:bottom w:val="none" w:sz="0" w:space="0" w:color="auto"/>
                                                <w:right w:val="none" w:sz="0" w:space="0" w:color="auto"/>
                                              </w:divBdr>
                                              <w:divsChild>
                                                <w:div w:id="1238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007438">
      <w:bodyDiv w:val="1"/>
      <w:marLeft w:val="0"/>
      <w:marRight w:val="0"/>
      <w:marTop w:val="0"/>
      <w:marBottom w:val="0"/>
      <w:divBdr>
        <w:top w:val="none" w:sz="0" w:space="0" w:color="auto"/>
        <w:left w:val="none" w:sz="0" w:space="0" w:color="auto"/>
        <w:bottom w:val="none" w:sz="0" w:space="0" w:color="auto"/>
        <w:right w:val="none" w:sz="0" w:space="0" w:color="auto"/>
      </w:divBdr>
    </w:div>
    <w:div w:id="2086105878">
      <w:bodyDiv w:val="1"/>
      <w:marLeft w:val="0"/>
      <w:marRight w:val="0"/>
      <w:marTop w:val="0"/>
      <w:marBottom w:val="0"/>
      <w:divBdr>
        <w:top w:val="none" w:sz="0" w:space="0" w:color="auto"/>
        <w:left w:val="none" w:sz="0" w:space="0" w:color="auto"/>
        <w:bottom w:val="none" w:sz="0" w:space="0" w:color="auto"/>
        <w:right w:val="none" w:sz="0" w:space="0" w:color="auto"/>
      </w:divBdr>
      <w:divsChild>
        <w:div w:id="25837805">
          <w:marLeft w:val="864"/>
          <w:marRight w:val="0"/>
          <w:marTop w:val="58"/>
          <w:marBottom w:val="0"/>
          <w:divBdr>
            <w:top w:val="none" w:sz="0" w:space="0" w:color="auto"/>
            <w:left w:val="none" w:sz="0" w:space="0" w:color="auto"/>
            <w:bottom w:val="none" w:sz="0" w:space="0" w:color="auto"/>
            <w:right w:val="none" w:sz="0" w:space="0" w:color="auto"/>
          </w:divBdr>
        </w:div>
        <w:div w:id="361250878">
          <w:marLeft w:val="864"/>
          <w:marRight w:val="0"/>
          <w:marTop w:val="58"/>
          <w:marBottom w:val="0"/>
          <w:divBdr>
            <w:top w:val="none" w:sz="0" w:space="0" w:color="auto"/>
            <w:left w:val="none" w:sz="0" w:space="0" w:color="auto"/>
            <w:bottom w:val="none" w:sz="0" w:space="0" w:color="auto"/>
            <w:right w:val="none" w:sz="0" w:space="0" w:color="auto"/>
          </w:divBdr>
        </w:div>
        <w:div w:id="528373936">
          <w:marLeft w:val="864"/>
          <w:marRight w:val="0"/>
          <w:marTop w:val="58"/>
          <w:marBottom w:val="0"/>
          <w:divBdr>
            <w:top w:val="none" w:sz="0" w:space="0" w:color="auto"/>
            <w:left w:val="none" w:sz="0" w:space="0" w:color="auto"/>
            <w:bottom w:val="none" w:sz="0" w:space="0" w:color="auto"/>
            <w:right w:val="none" w:sz="0" w:space="0" w:color="auto"/>
          </w:divBdr>
        </w:div>
        <w:div w:id="651174121">
          <w:marLeft w:val="864"/>
          <w:marRight w:val="0"/>
          <w:marTop w:val="58"/>
          <w:marBottom w:val="0"/>
          <w:divBdr>
            <w:top w:val="none" w:sz="0" w:space="0" w:color="auto"/>
            <w:left w:val="none" w:sz="0" w:space="0" w:color="auto"/>
            <w:bottom w:val="none" w:sz="0" w:space="0" w:color="auto"/>
            <w:right w:val="none" w:sz="0" w:space="0" w:color="auto"/>
          </w:divBdr>
        </w:div>
        <w:div w:id="1587886140">
          <w:marLeft w:val="864"/>
          <w:marRight w:val="0"/>
          <w:marTop w:val="58"/>
          <w:marBottom w:val="0"/>
          <w:divBdr>
            <w:top w:val="none" w:sz="0" w:space="0" w:color="auto"/>
            <w:left w:val="none" w:sz="0" w:space="0" w:color="auto"/>
            <w:bottom w:val="none" w:sz="0" w:space="0" w:color="auto"/>
            <w:right w:val="none" w:sz="0" w:space="0" w:color="auto"/>
          </w:divBdr>
        </w:div>
        <w:div w:id="1669166898">
          <w:marLeft w:val="864"/>
          <w:marRight w:val="0"/>
          <w:marTop w:val="58"/>
          <w:marBottom w:val="0"/>
          <w:divBdr>
            <w:top w:val="none" w:sz="0" w:space="0" w:color="auto"/>
            <w:left w:val="none" w:sz="0" w:space="0" w:color="auto"/>
            <w:bottom w:val="none" w:sz="0" w:space="0" w:color="auto"/>
            <w:right w:val="none" w:sz="0" w:space="0" w:color="auto"/>
          </w:divBdr>
        </w:div>
        <w:div w:id="1768191896">
          <w:marLeft w:val="864"/>
          <w:marRight w:val="0"/>
          <w:marTop w:val="58"/>
          <w:marBottom w:val="0"/>
          <w:divBdr>
            <w:top w:val="none" w:sz="0" w:space="0" w:color="auto"/>
            <w:left w:val="none" w:sz="0" w:space="0" w:color="auto"/>
            <w:bottom w:val="none" w:sz="0" w:space="0" w:color="auto"/>
            <w:right w:val="none" w:sz="0" w:space="0" w:color="auto"/>
          </w:divBdr>
        </w:div>
        <w:div w:id="1874074349">
          <w:marLeft w:val="864"/>
          <w:marRight w:val="0"/>
          <w:marTop w:val="58"/>
          <w:marBottom w:val="0"/>
          <w:divBdr>
            <w:top w:val="none" w:sz="0" w:space="0" w:color="auto"/>
            <w:left w:val="none" w:sz="0" w:space="0" w:color="auto"/>
            <w:bottom w:val="none" w:sz="0" w:space="0" w:color="auto"/>
            <w:right w:val="none" w:sz="0" w:space="0" w:color="auto"/>
          </w:divBdr>
        </w:div>
      </w:divsChild>
    </w:div>
    <w:div w:id="21459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E9C98-4FB3-46AC-B9D0-3D379CA01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95</Pages>
  <Words>38058</Words>
  <Characters>216936</Characters>
  <Application>Microsoft Office Word</Application>
  <DocSecurity>0</DocSecurity>
  <Lines>1807</Lines>
  <Paragraphs>508</Paragraphs>
  <ScaleCrop>false</ScaleCrop>
  <HeadingPairs>
    <vt:vector size="2" baseType="variant">
      <vt:variant>
        <vt:lpstr>Title</vt:lpstr>
      </vt:variant>
      <vt:variant>
        <vt:i4>1</vt:i4>
      </vt:variant>
    </vt:vector>
  </HeadingPairs>
  <TitlesOfParts>
    <vt:vector size="1" baseType="lpstr">
      <vt:lpstr/>
    </vt:vector>
  </TitlesOfParts>
  <Company>FSM</Company>
  <LinksUpToDate>false</LinksUpToDate>
  <CharactersWithSpaces>254486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Latonia Trimuel</dc:creator>
  <cp:lastModifiedBy>Latonia Trimuel</cp:lastModifiedBy>
  <cp:revision>2</cp:revision>
  <dcterms:created xsi:type="dcterms:W3CDTF">2011-07-18T18:39:00Z</dcterms:created>
  <dcterms:modified xsi:type="dcterms:W3CDTF">2011-07-18T18:39:00Z</dcterms:modified>
</cp:coreProperties>
</file>